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C8F9E" w14:textId="60E5AF78" w:rsidR="008700F3" w:rsidRPr="00855D61" w:rsidRDefault="008700F3" w:rsidP="008700F3">
      <w:pPr>
        <w:tabs>
          <w:tab w:val="center" w:pos="4536"/>
          <w:tab w:val="right" w:pos="9072"/>
        </w:tabs>
        <w:spacing w:line="276" w:lineRule="auto"/>
        <w:rPr>
          <w:rFonts w:ascii="Arial" w:eastAsiaTheme="minorEastAsia" w:hAnsi="Arial" w:cs="Arial"/>
          <w:b/>
          <w:bCs/>
          <w:sz w:val="22"/>
          <w:szCs w:val="22"/>
          <w:lang w:eastAsia="ja-JP"/>
        </w:rPr>
      </w:pPr>
      <w:r w:rsidRPr="0066668C">
        <w:rPr>
          <w:rFonts w:ascii="Arial" w:eastAsia="Malgun Gothic" w:hAnsi="Arial" w:cs="Arial"/>
          <w:b/>
          <w:bCs/>
          <w:sz w:val="22"/>
          <w:szCs w:val="22"/>
        </w:rPr>
        <w:t>3GPP TSG RAN WG1 #1</w:t>
      </w:r>
      <w:r>
        <w:rPr>
          <w:rFonts w:ascii="Arial" w:eastAsiaTheme="minorEastAsia" w:hAnsi="Arial" w:cs="Arial" w:hint="eastAsia"/>
          <w:b/>
          <w:bCs/>
          <w:sz w:val="22"/>
          <w:szCs w:val="22"/>
          <w:lang w:eastAsia="ja-JP"/>
        </w:rPr>
        <w:t>21</w:t>
      </w:r>
      <w:r w:rsidRPr="0066668C">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 xml:space="preserve">     </w:t>
      </w:r>
      <w:r w:rsidRPr="006C081C">
        <w:rPr>
          <w:rFonts w:ascii="Arial" w:eastAsia="Malgun Gothic" w:hAnsi="Arial" w:cs="Arial"/>
          <w:b/>
          <w:bCs/>
          <w:sz w:val="22"/>
          <w:szCs w:val="22"/>
        </w:rPr>
        <w:t>R1-2</w:t>
      </w:r>
      <w:r>
        <w:rPr>
          <w:rFonts w:ascii="Arial" w:eastAsiaTheme="minorEastAsia" w:hAnsi="Arial" w:cs="Arial" w:hint="eastAsia"/>
          <w:b/>
          <w:bCs/>
          <w:sz w:val="22"/>
          <w:szCs w:val="22"/>
          <w:lang w:eastAsia="ja-JP"/>
        </w:rPr>
        <w:t>50</w:t>
      </w:r>
      <w:r w:rsidR="00B00112" w:rsidRPr="00B00112">
        <w:rPr>
          <w:rFonts w:ascii="Arial" w:eastAsiaTheme="minorEastAsia" w:hAnsi="Arial" w:cs="Arial" w:hint="eastAsia"/>
          <w:b/>
          <w:bCs/>
          <w:sz w:val="22"/>
          <w:szCs w:val="22"/>
          <w:lang w:eastAsia="ja-JP"/>
        </w:rPr>
        <w:t>4532</w:t>
      </w:r>
    </w:p>
    <w:p w14:paraId="10CE9477" w14:textId="6689752B" w:rsidR="008700F3" w:rsidRPr="00E54CA9" w:rsidRDefault="008700F3" w:rsidP="008700F3">
      <w:pPr>
        <w:tabs>
          <w:tab w:val="center" w:pos="4536"/>
          <w:tab w:val="right" w:pos="9072"/>
        </w:tabs>
        <w:spacing w:line="276" w:lineRule="auto"/>
        <w:rPr>
          <w:rFonts w:ascii="Arial" w:eastAsiaTheme="minorEastAsia" w:hAnsi="Arial" w:cs="Arial"/>
          <w:b/>
          <w:bCs/>
          <w:sz w:val="22"/>
          <w:szCs w:val="22"/>
          <w:lang w:eastAsia="ja-JP"/>
        </w:rPr>
      </w:pPr>
      <w:r w:rsidRPr="00D81B92">
        <w:rPr>
          <w:rFonts w:ascii="Arial" w:eastAsiaTheme="minorEastAsia" w:hAnsi="Arial" w:cs="Arial"/>
          <w:b/>
          <w:bCs/>
          <w:sz w:val="22"/>
          <w:szCs w:val="22"/>
          <w:lang w:eastAsia="ja-JP"/>
        </w:rPr>
        <w:t>St Julian’s</w:t>
      </w:r>
      <w:r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Malta</w:t>
      </w:r>
      <w:r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May</w:t>
      </w:r>
      <w:r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19</w:t>
      </w:r>
      <w:r w:rsidRPr="00E204E2">
        <w:rPr>
          <w:rFonts w:ascii="Arial" w:eastAsia="Malgun Gothic" w:hAnsi="Arial" w:cs="Arial" w:hint="eastAsia"/>
          <w:b/>
          <w:bCs/>
          <w:sz w:val="22"/>
          <w:szCs w:val="22"/>
          <w:vertAlign w:val="superscript"/>
        </w:rPr>
        <w:t>th</w:t>
      </w:r>
      <w:r w:rsidRPr="00E204E2">
        <w:rPr>
          <w:rFonts w:ascii="Arial" w:eastAsia="Malgun Gothic" w:hAnsi="Arial" w:cs="Arial"/>
          <w:b/>
          <w:bCs/>
          <w:sz w:val="22"/>
          <w:szCs w:val="22"/>
        </w:rPr>
        <w:t xml:space="preserve"> – </w:t>
      </w:r>
      <w:r>
        <w:rPr>
          <w:rFonts w:ascii="Arial" w:eastAsiaTheme="minorEastAsia" w:hAnsi="Arial" w:cs="Arial" w:hint="eastAsia"/>
          <w:b/>
          <w:bCs/>
          <w:sz w:val="22"/>
          <w:szCs w:val="22"/>
          <w:lang w:eastAsia="ja-JP"/>
        </w:rPr>
        <w:t>23</w:t>
      </w:r>
      <w:r>
        <w:rPr>
          <w:rFonts w:ascii="Arial" w:eastAsiaTheme="minorEastAsia" w:hAnsi="Arial" w:cs="Arial" w:hint="eastAsia"/>
          <w:b/>
          <w:bCs/>
          <w:sz w:val="22"/>
          <w:szCs w:val="22"/>
          <w:vertAlign w:val="superscript"/>
          <w:lang w:eastAsia="ja-JP"/>
        </w:rPr>
        <w:t>rd</w:t>
      </w:r>
      <w:r w:rsidRPr="00E204E2">
        <w:rPr>
          <w:rFonts w:ascii="Arial" w:eastAsia="Malgun Gothic" w:hAnsi="Arial" w:cs="Arial"/>
          <w:b/>
          <w:bCs/>
          <w:sz w:val="22"/>
          <w:szCs w:val="22"/>
        </w:rPr>
        <w:t>, 202</w:t>
      </w:r>
      <w:r>
        <w:rPr>
          <w:rFonts w:ascii="Arial" w:eastAsiaTheme="minorEastAsia" w:hAnsi="Arial" w:cs="Arial" w:hint="eastAsia"/>
          <w:b/>
          <w:bCs/>
          <w:sz w:val="22"/>
          <w:szCs w:val="22"/>
          <w:lang w:eastAsia="ja-JP"/>
        </w:rPr>
        <w:t>5</w:t>
      </w:r>
    </w:p>
    <w:p w14:paraId="76A9872E" w14:textId="77777777" w:rsidR="009F33C0" w:rsidRPr="008700F3"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2C4D0706" w:rsidR="00B8583E" w:rsidRPr="00E204E2" w:rsidRDefault="00B8583E" w:rsidP="00B8583E">
      <w:pPr>
        <w:tabs>
          <w:tab w:val="left" w:pos="1985"/>
        </w:tabs>
        <w:spacing w:after="120" w:line="288" w:lineRule="auto"/>
        <w:ind w:left="1870" w:hangingChars="850" w:hanging="1870"/>
        <w:jc w:val="both"/>
        <w:rPr>
          <w:rFonts w:ascii="Arial" w:eastAsiaTheme="minorEastAsia" w:hAnsi="Arial"/>
          <w:sz w:val="22"/>
          <w:szCs w:val="22"/>
          <w:lang w:eastAsia="ja-JP"/>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204E2">
        <w:rPr>
          <w:rFonts w:ascii="Arial" w:eastAsiaTheme="minorEastAsia" w:hAnsi="Arial" w:hint="eastAsia"/>
          <w:sz w:val="22"/>
          <w:szCs w:val="22"/>
          <w:lang w:eastAsia="ja-JP"/>
        </w:rPr>
        <w:t>9</w:t>
      </w:r>
      <w:r w:rsidRPr="0066668C">
        <w:rPr>
          <w:rFonts w:ascii="Arial" w:eastAsia="Malgun Gothic" w:hAnsi="Arial"/>
          <w:sz w:val="22"/>
          <w:szCs w:val="22"/>
          <w:lang w:eastAsia="ko-KR"/>
        </w:rPr>
        <w:t>.</w:t>
      </w:r>
      <w:r w:rsidR="00E06D9D">
        <w:rPr>
          <w:rFonts w:ascii="Arial" w:eastAsia="Malgun Gothic" w:hAnsi="Arial"/>
          <w:sz w:val="22"/>
          <w:szCs w:val="22"/>
          <w:lang w:eastAsia="ko-KR"/>
        </w:rPr>
        <w:t>1</w:t>
      </w:r>
      <w:r w:rsidR="002E2106">
        <w:rPr>
          <w:rFonts w:ascii="Arial" w:eastAsiaTheme="minorEastAsia" w:hAnsi="Arial" w:hint="eastAsia"/>
          <w:sz w:val="22"/>
          <w:szCs w:val="22"/>
          <w:lang w:eastAsia="ja-JP"/>
        </w:rPr>
        <w:t>5</w:t>
      </w:r>
      <w:r w:rsidR="00E204E2">
        <w:rPr>
          <w:rFonts w:ascii="Arial" w:eastAsiaTheme="minorEastAsia" w:hAnsi="Arial" w:hint="eastAsia"/>
          <w:sz w:val="22"/>
          <w:szCs w:val="22"/>
          <w:lang w:eastAsia="ja-JP"/>
        </w:rPr>
        <w:t>.1</w:t>
      </w:r>
      <w:r w:rsidR="002E2106">
        <w:rPr>
          <w:rFonts w:ascii="Arial" w:eastAsiaTheme="minorEastAsia" w:hAnsi="Arial" w:hint="eastAsia"/>
          <w:sz w:val="22"/>
          <w:szCs w:val="22"/>
          <w:lang w:eastAsia="ja-JP"/>
        </w:rPr>
        <w:t>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636E94DD"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204E2">
        <w:rPr>
          <w:rFonts w:ascii="Arial" w:eastAsiaTheme="minorEastAsia" w:hAnsi="Arial" w:hint="eastAsia"/>
          <w:sz w:val="22"/>
          <w:szCs w:val="22"/>
          <w:lang w:eastAsia="ja-JP"/>
        </w:rPr>
        <w:t>Discussion</w:t>
      </w:r>
      <w:r w:rsidR="000F2015" w:rsidRPr="0066668C">
        <w:rPr>
          <w:rFonts w:ascii="Arial" w:eastAsia="Malgun Gothic" w:hAnsi="Arial"/>
          <w:sz w:val="22"/>
          <w:szCs w:val="22"/>
        </w:rPr>
        <w:t xml:space="preserve"> on </w:t>
      </w:r>
      <w:r w:rsidR="001F2028">
        <w:rPr>
          <w:rFonts w:ascii="Arial" w:eastAsiaTheme="minorEastAsia" w:hAnsi="Arial" w:hint="eastAsia"/>
          <w:sz w:val="22"/>
          <w:szCs w:val="22"/>
          <w:lang w:eastAsia="ja-JP"/>
        </w:rPr>
        <w:t xml:space="preserve">UE features for </w:t>
      </w:r>
      <w:r w:rsidR="00E204E2">
        <w:rPr>
          <w:rFonts w:ascii="Arial" w:eastAsiaTheme="minorEastAsia" w:hAnsi="Arial" w:hint="eastAsia"/>
          <w:sz w:val="22"/>
          <w:szCs w:val="22"/>
          <w:lang w:eastAsia="ja-JP"/>
        </w:rPr>
        <w:t>m</w:t>
      </w:r>
      <w:r w:rsidR="00E204E2" w:rsidRPr="00E204E2">
        <w:rPr>
          <w:rFonts w:ascii="Arial" w:eastAsia="Malgun Gothic" w:hAnsi="Arial"/>
          <w:sz w:val="22"/>
          <w:szCs w:val="22"/>
        </w:rPr>
        <w:t>ulti-cell PUSCH/PDSCH scheduling with a single DCI</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rsidP="00A7646F">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7237AE3F" w14:textId="59794C34"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At the RAN#10</w:t>
      </w:r>
      <w:r w:rsidR="002F1D8B">
        <w:rPr>
          <w:rFonts w:eastAsia="ＭＳ 明朝" w:hint="eastAsia"/>
          <w:sz w:val="22"/>
          <w:szCs w:val="22"/>
          <w:lang w:eastAsia="ja-JP"/>
        </w:rPr>
        <w:t>6</w:t>
      </w:r>
      <w:r>
        <w:rPr>
          <w:rFonts w:eastAsia="ＭＳ 明朝" w:hint="eastAsia"/>
          <w:sz w:val="22"/>
          <w:szCs w:val="22"/>
          <w:lang w:eastAsia="ja-JP"/>
        </w:rPr>
        <w:t xml:space="preserve"> meeting, </w:t>
      </w:r>
      <w:r w:rsidR="00E1138F">
        <w:rPr>
          <w:rFonts w:eastAsia="ＭＳ 明朝" w:hint="eastAsia"/>
          <w:sz w:val="22"/>
          <w:szCs w:val="22"/>
          <w:lang w:eastAsia="ja-JP"/>
        </w:rPr>
        <w:t xml:space="preserve">a </w:t>
      </w:r>
      <w:r w:rsidR="002F1D8B">
        <w:rPr>
          <w:rFonts w:eastAsia="ＭＳ 明朝" w:hint="eastAsia"/>
          <w:sz w:val="22"/>
          <w:szCs w:val="22"/>
          <w:lang w:eastAsia="ja-JP"/>
        </w:rPr>
        <w:t xml:space="preserve">revised </w:t>
      </w:r>
      <w:r>
        <w:rPr>
          <w:rFonts w:eastAsia="ＭＳ 明朝" w:hint="eastAsia"/>
          <w:sz w:val="22"/>
          <w:szCs w:val="22"/>
          <w:lang w:eastAsia="ja-JP"/>
        </w:rPr>
        <w:t xml:space="preserve">Rel-19 </w:t>
      </w:r>
      <w:r w:rsidRPr="00E204E2">
        <w:rPr>
          <w:rFonts w:eastAsia="ＭＳ 明朝"/>
          <w:sz w:val="22"/>
          <w:szCs w:val="22"/>
          <w:lang w:eastAsia="ja-JP"/>
        </w:rPr>
        <w:t>WI</w:t>
      </w:r>
      <w:r>
        <w:rPr>
          <w:rFonts w:eastAsia="ＭＳ 明朝" w:hint="eastAsia"/>
          <w:sz w:val="22"/>
          <w:szCs w:val="22"/>
          <w:lang w:eastAsia="ja-JP"/>
        </w:rPr>
        <w:t>D</w:t>
      </w:r>
      <w:r w:rsidRPr="00E204E2">
        <w:rPr>
          <w:rFonts w:eastAsia="ＭＳ 明朝"/>
          <w:sz w:val="22"/>
          <w:szCs w:val="22"/>
          <w:lang w:eastAsia="ja-JP"/>
        </w:rPr>
        <w:t xml:space="preserve"> for Multi-Carrier Enhancements for NR Phase </w:t>
      </w:r>
      <w:r w:rsidR="00522B27">
        <w:rPr>
          <w:rFonts w:eastAsia="ＭＳ 明朝" w:hint="eastAsia"/>
          <w:sz w:val="22"/>
          <w:szCs w:val="22"/>
          <w:lang w:eastAsia="ja-JP"/>
        </w:rPr>
        <w:t>3</w:t>
      </w:r>
      <w:r>
        <w:rPr>
          <w:rFonts w:eastAsia="ＭＳ 明朝" w:hint="eastAsia"/>
          <w:sz w:val="22"/>
          <w:szCs w:val="22"/>
          <w:lang w:eastAsia="ja-JP"/>
        </w:rPr>
        <w:t xml:space="preserve"> was approved with following objective [1].</w:t>
      </w:r>
    </w:p>
    <w:tbl>
      <w:tblPr>
        <w:tblStyle w:val="afc"/>
        <w:tblW w:w="0" w:type="auto"/>
        <w:tblLook w:val="04A0" w:firstRow="1" w:lastRow="0" w:firstColumn="1" w:lastColumn="0" w:noHBand="0" w:noVBand="1"/>
      </w:tblPr>
      <w:tblGrid>
        <w:gridCol w:w="9962"/>
      </w:tblGrid>
      <w:tr w:rsidR="00E204E2" w14:paraId="47A9D26D" w14:textId="77777777" w:rsidTr="00E204E2">
        <w:tc>
          <w:tcPr>
            <w:tcW w:w="9962" w:type="dxa"/>
          </w:tcPr>
          <w:p w14:paraId="1623C720" w14:textId="77777777" w:rsidR="00E204E2" w:rsidRPr="00E204E2" w:rsidRDefault="00E204E2" w:rsidP="00E204E2">
            <w:pPr>
              <w:spacing w:afterLines="50" w:after="120"/>
              <w:jc w:val="both"/>
              <w:rPr>
                <w:rFonts w:eastAsia="ＭＳ 明朝"/>
                <w:sz w:val="22"/>
                <w:szCs w:val="22"/>
                <w:lang w:eastAsia="ja-JP"/>
              </w:rPr>
            </w:pPr>
            <w:r w:rsidRPr="00E204E2">
              <w:rPr>
                <w:rFonts w:eastAsia="ＭＳ 明朝"/>
                <w:sz w:val="22"/>
                <w:szCs w:val="22"/>
                <w:lang w:eastAsia="ja-JP"/>
              </w:rPr>
              <w:t>1. Specify the support of the following for multi-cell PUSCH/PDSCH scheduling with a single DCI [RAN1]</w:t>
            </w:r>
          </w:p>
          <w:p w14:paraId="759AE226"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Different SCS/carrier type among co-scheduled cells by the single </w:t>
            </w:r>
            <w:r w:rsidRPr="00E204E2">
              <w:rPr>
                <w:rFonts w:eastAsia="ＭＳ 明朝"/>
                <w:sz w:val="22"/>
                <w:szCs w:val="22"/>
                <w:lang w:eastAsia="ja-JP"/>
              </w:rPr>
              <w:t>DCI</w:t>
            </w:r>
            <w:r w:rsidRPr="00E204E2">
              <w:rPr>
                <w:rFonts w:eastAsia="ＭＳ 明朝"/>
                <w:sz w:val="22"/>
                <w:szCs w:val="22"/>
                <w:lang w:val="en-US" w:eastAsia="ja-JP"/>
              </w:rPr>
              <w:t>.</w:t>
            </w:r>
          </w:p>
          <w:p w14:paraId="51E2CF9A"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One or multiple PUSCHs/PDSCHs per scheduled cell by the single DCI.</w:t>
            </w:r>
          </w:p>
          <w:p w14:paraId="05433445" w14:textId="667CDFDA"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The maximum number of PUSCHs/PDSCHs </w:t>
            </w:r>
            <w:r w:rsidR="00C86AD5" w:rsidRPr="00B70502">
              <w:rPr>
                <w:rFonts w:eastAsia="ＭＳ 明朝" w:hint="eastAsia"/>
                <w:strike/>
                <w:sz w:val="22"/>
                <w:szCs w:val="22"/>
                <w:lang w:val="en-US" w:eastAsia="ja-JP"/>
              </w:rPr>
              <w:t>per</w:t>
            </w:r>
            <w:r w:rsidR="00C86AD5">
              <w:rPr>
                <w:rFonts w:eastAsia="ＭＳ 明朝" w:hint="eastAsia"/>
                <w:sz w:val="22"/>
                <w:szCs w:val="22"/>
                <w:lang w:val="en-US" w:eastAsia="ja-JP"/>
              </w:rPr>
              <w:t xml:space="preserve"> </w:t>
            </w:r>
            <w:r w:rsidR="00D466BF" w:rsidRPr="00B70502">
              <w:rPr>
                <w:rFonts w:eastAsia="ＭＳ 明朝"/>
                <w:color w:val="FF0000"/>
                <w:sz w:val="22"/>
                <w:szCs w:val="22"/>
                <w:lang w:val="en-US" w:eastAsia="ja-JP"/>
              </w:rPr>
              <w:t xml:space="preserve">for </w:t>
            </w:r>
            <w:r w:rsidR="00B70502" w:rsidRPr="00B70502">
              <w:rPr>
                <w:rFonts w:eastAsia="ＭＳ 明朝" w:hint="eastAsia"/>
                <w:color w:val="FF0000"/>
                <w:sz w:val="22"/>
                <w:szCs w:val="22"/>
                <w:lang w:val="en-US" w:eastAsia="ja-JP"/>
              </w:rPr>
              <w:t>a</w:t>
            </w:r>
            <w:r w:rsidR="00B70502">
              <w:rPr>
                <w:rFonts w:eastAsia="ＭＳ 明朝" w:hint="eastAsia"/>
                <w:sz w:val="22"/>
                <w:szCs w:val="22"/>
                <w:lang w:val="en-US" w:eastAsia="ja-JP"/>
              </w:rPr>
              <w:t xml:space="preserve"> </w:t>
            </w:r>
            <w:r w:rsidRPr="00E204E2">
              <w:rPr>
                <w:rFonts w:eastAsia="ＭＳ 明朝"/>
                <w:sz w:val="22"/>
                <w:szCs w:val="22"/>
                <w:lang w:val="en-US" w:eastAsia="ja-JP"/>
              </w:rPr>
              <w:t>scheduled cell is</w:t>
            </w:r>
            <w:r w:rsidR="00355BCD" w:rsidRPr="00355BCD" w:rsidDel="006347BA">
              <w:rPr>
                <w:rFonts w:eastAsia="游明朝"/>
                <w:lang w:val="en-US" w:eastAsia="en-GB"/>
              </w:rPr>
              <w:t xml:space="preserve"> </w:t>
            </w:r>
            <w:r w:rsidR="00B70502" w:rsidRPr="00B70502">
              <w:rPr>
                <w:rFonts w:eastAsia="游明朝" w:hint="eastAsia"/>
                <w:strike/>
                <w:lang w:val="en-US" w:eastAsia="ja-JP"/>
              </w:rPr>
              <w:t>[4 or</w:t>
            </w:r>
            <w:r w:rsidR="00B70502">
              <w:rPr>
                <w:rFonts w:eastAsia="游明朝" w:hint="eastAsia"/>
                <w:lang w:val="en-US" w:eastAsia="ja-JP"/>
              </w:rPr>
              <w:t xml:space="preserve"> </w:t>
            </w:r>
            <w:r w:rsidR="00355BCD" w:rsidRPr="00355BCD">
              <w:rPr>
                <w:rFonts w:eastAsia="ＭＳ 明朝"/>
                <w:sz w:val="22"/>
                <w:szCs w:val="22"/>
                <w:lang w:val="en-US" w:eastAsia="ja-JP"/>
              </w:rPr>
              <w:t>8</w:t>
            </w:r>
            <w:r w:rsidR="00B70502" w:rsidRPr="00B70502">
              <w:rPr>
                <w:rFonts w:eastAsia="ＭＳ 明朝" w:hint="eastAsia"/>
                <w:strike/>
                <w:sz w:val="22"/>
                <w:szCs w:val="22"/>
                <w:lang w:val="en-US" w:eastAsia="ja-JP"/>
              </w:rPr>
              <w:t>]</w:t>
            </w:r>
            <w:r w:rsidRPr="00E204E2">
              <w:rPr>
                <w:rFonts w:eastAsia="ＭＳ 明朝"/>
                <w:sz w:val="22"/>
                <w:szCs w:val="22"/>
                <w:lang w:val="en-US" w:eastAsia="ja-JP"/>
              </w:rPr>
              <w:t>.</w:t>
            </w:r>
          </w:p>
          <w:p w14:paraId="7E38EF10"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Type-1 HARQ-ACK codebook is not enhanced for Rel-19 multi-cell scheduling.</w:t>
            </w:r>
          </w:p>
          <w:p w14:paraId="69383B43"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The maximum number of sub-codebooks for Type-2 HARQ-ACK codebook is not increased for Rel-19 multi-cell scheduling.</w:t>
            </w:r>
          </w:p>
          <w:p w14:paraId="2D465C52"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UE does not expect to be configured with both single-cell multi-PUSCH/PDSCH scheduling and multi-cell multi-PUSCH/PDSCH scheduling on the same or different cells within a same PUCCH group.</w:t>
            </w:r>
          </w:p>
          <w:p w14:paraId="364672AB" w14:textId="4882F1B0"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No new DCI format is introduced.</w:t>
            </w:r>
          </w:p>
        </w:tc>
      </w:tr>
    </w:tbl>
    <w:p w14:paraId="6DEF1C75" w14:textId="3D07E061"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 xml:space="preserve"> </w:t>
      </w:r>
    </w:p>
    <w:p w14:paraId="58355935" w14:textId="07BDE50E"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E204E2">
        <w:rPr>
          <w:rFonts w:eastAsia="ＭＳ 明朝" w:hint="eastAsia"/>
          <w:sz w:val="22"/>
          <w:szCs w:val="22"/>
          <w:lang w:eastAsia="ja-JP"/>
        </w:rPr>
        <w:t xml:space="preserve">on </w:t>
      </w:r>
      <w:r w:rsidR="004C7094">
        <w:rPr>
          <w:rFonts w:eastAsia="ＭＳ 明朝" w:hint="eastAsia"/>
          <w:sz w:val="22"/>
          <w:szCs w:val="22"/>
          <w:lang w:eastAsia="ja-JP"/>
        </w:rPr>
        <w:t xml:space="preserve">our views </w:t>
      </w:r>
      <w:r w:rsidR="009879C4">
        <w:rPr>
          <w:rFonts w:eastAsia="ＭＳ 明朝" w:hint="eastAsia"/>
          <w:sz w:val="22"/>
          <w:szCs w:val="22"/>
          <w:lang w:eastAsia="ja-JP"/>
        </w:rPr>
        <w:t xml:space="preserve">on UE features </w:t>
      </w:r>
      <w:r w:rsidR="00A65EF0">
        <w:rPr>
          <w:rFonts w:eastAsia="ＭＳ 明朝" w:hint="eastAsia"/>
          <w:sz w:val="22"/>
          <w:szCs w:val="22"/>
          <w:lang w:eastAsia="ja-JP"/>
        </w:rPr>
        <w:t>for</w:t>
      </w:r>
      <w:r w:rsidR="008E18C9">
        <w:rPr>
          <w:rFonts w:eastAsia="ＭＳ 明朝" w:hint="eastAsia"/>
          <w:sz w:val="22"/>
          <w:szCs w:val="22"/>
          <w:lang w:eastAsia="ja-JP"/>
        </w:rPr>
        <w:t xml:space="preserve"> Rel-19 </w:t>
      </w:r>
      <w:r w:rsidR="008E18C9" w:rsidRPr="008E18C9">
        <w:rPr>
          <w:rFonts w:eastAsia="ＭＳ 明朝"/>
          <w:sz w:val="22"/>
          <w:szCs w:val="22"/>
          <w:lang w:eastAsia="ja-JP"/>
        </w:rPr>
        <w:t>multi-cell PUSCH/PDSCH scheduling with a single DCI</w:t>
      </w:r>
      <w:r w:rsidR="008E18C9">
        <w:rPr>
          <w:rFonts w:eastAsia="ＭＳ 明朝" w:hint="eastAsia"/>
          <w:sz w:val="22"/>
          <w:szCs w:val="22"/>
          <w:lang w:eastAsia="ja-JP"/>
        </w:rPr>
        <w:t>.</w:t>
      </w:r>
    </w:p>
    <w:p w14:paraId="303AC45D" w14:textId="77777777" w:rsidR="00344AD8" w:rsidRPr="009F33C0" w:rsidRDefault="00344AD8" w:rsidP="00344AD8">
      <w:pPr>
        <w:spacing w:afterLines="50" w:after="120"/>
        <w:jc w:val="both"/>
        <w:rPr>
          <w:rFonts w:eastAsia="ＭＳ 明朝"/>
          <w:sz w:val="22"/>
          <w:szCs w:val="22"/>
        </w:rPr>
      </w:pPr>
    </w:p>
    <w:p w14:paraId="39F1B02D" w14:textId="4AD05FE2" w:rsidR="009F65A1" w:rsidRPr="007A716D" w:rsidRDefault="00E204E2"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sidR="009F33C0">
        <w:rPr>
          <w:rFonts w:eastAsia="ＭＳ 明朝"/>
          <w:b/>
          <w:bCs/>
        </w:rPr>
        <w:t xml:space="preserve"> on </w:t>
      </w:r>
      <w:r w:rsidR="008F19C7">
        <w:rPr>
          <w:rFonts w:eastAsia="ＭＳ 明朝" w:hint="eastAsia"/>
          <w:b/>
          <w:bCs/>
          <w:lang w:eastAsia="ja-JP"/>
        </w:rPr>
        <w:t>UE features for</w:t>
      </w:r>
      <w:r>
        <w:rPr>
          <w:rFonts w:eastAsia="ＭＳ 明朝" w:hint="eastAsia"/>
          <w:b/>
          <w:bCs/>
          <w:lang w:eastAsia="ja-JP"/>
        </w:rPr>
        <w:t xml:space="preserve"> different SCS/carrier type among co-scheduled cells by the single DCI</w:t>
      </w:r>
    </w:p>
    <w:p w14:paraId="3E02B43F" w14:textId="19C2679B" w:rsidR="00DF220E" w:rsidRPr="00DF220E" w:rsidRDefault="00DF220E" w:rsidP="00DF220E">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097E64">
        <w:rPr>
          <w:rFonts w:eastAsiaTheme="minorEastAsia" w:cs="Arial" w:hint="eastAsia"/>
          <w:sz w:val="22"/>
          <w:szCs w:val="22"/>
          <w:lang w:eastAsia="ja-JP"/>
        </w:rPr>
        <w:t>1</w:t>
      </w:r>
      <w:r>
        <w:tab/>
      </w:r>
      <w:r w:rsidR="00AF7724" w:rsidRPr="00AF7724">
        <w:rPr>
          <w:rFonts w:eastAsiaTheme="minorEastAsia" w:cs="Arial"/>
          <w:sz w:val="22"/>
          <w:szCs w:val="22"/>
          <w:lang w:eastAsia="ja-JP"/>
        </w:rPr>
        <w:t>UE features for different SCS/carrier type among co-scheduled cells by the single DCI</w:t>
      </w:r>
    </w:p>
    <w:p w14:paraId="0C8C6438" w14:textId="131381F1" w:rsidR="007C2FAF" w:rsidRDefault="00660543" w:rsidP="002F39FD">
      <w:pPr>
        <w:jc w:val="both"/>
        <w:rPr>
          <w:rFonts w:eastAsiaTheme="minorEastAsia"/>
          <w:sz w:val="22"/>
          <w:szCs w:val="22"/>
          <w:lang w:eastAsia="ja-JP"/>
        </w:rPr>
      </w:pPr>
      <w:r>
        <w:rPr>
          <w:rFonts w:eastAsiaTheme="minorEastAsia" w:hint="eastAsia"/>
          <w:sz w:val="22"/>
          <w:szCs w:val="22"/>
          <w:lang w:eastAsia="ja-JP"/>
        </w:rPr>
        <w:t>T</w:t>
      </w:r>
      <w:r w:rsidR="002F39FD">
        <w:rPr>
          <w:rFonts w:eastAsiaTheme="minorEastAsia" w:hint="eastAsia"/>
          <w:sz w:val="22"/>
          <w:szCs w:val="22"/>
          <w:lang w:eastAsia="ja-JP"/>
        </w:rPr>
        <w:t xml:space="preserve">he Rel-18 </w:t>
      </w:r>
      <w:r w:rsidR="002F39FD" w:rsidRPr="00E204E2">
        <w:rPr>
          <w:rFonts w:eastAsia="ＭＳ 明朝"/>
          <w:sz w:val="22"/>
          <w:szCs w:val="22"/>
          <w:lang w:eastAsia="ja-JP"/>
        </w:rPr>
        <w:t>multi-cell PUSCH/PDSCH scheduling with a single DCI</w:t>
      </w:r>
      <w:r w:rsidR="002F39FD">
        <w:rPr>
          <w:rFonts w:eastAsia="ＭＳ 明朝" w:hint="eastAsia"/>
          <w:sz w:val="22"/>
          <w:szCs w:val="22"/>
          <w:lang w:eastAsia="ja-JP"/>
        </w:rPr>
        <w:t xml:space="preserve"> ha</w:t>
      </w:r>
      <w:r w:rsidR="009B16BB">
        <w:rPr>
          <w:rFonts w:eastAsia="ＭＳ 明朝" w:hint="eastAsia"/>
          <w:sz w:val="22"/>
          <w:szCs w:val="22"/>
          <w:lang w:eastAsia="ja-JP"/>
        </w:rPr>
        <w:t xml:space="preserve">s </w:t>
      </w:r>
      <w:r w:rsidR="002F39FD">
        <w:rPr>
          <w:rFonts w:eastAsia="ＭＳ 明朝" w:hint="eastAsia"/>
          <w:sz w:val="22"/>
          <w:szCs w:val="22"/>
          <w:lang w:eastAsia="ja-JP"/>
        </w:rPr>
        <w:t xml:space="preserve">a restriction that </w:t>
      </w:r>
      <w:r w:rsidR="002F39FD">
        <w:rPr>
          <w:rFonts w:eastAsiaTheme="minorEastAsia" w:hint="eastAsia"/>
          <w:sz w:val="22"/>
          <w:szCs w:val="22"/>
          <w:lang w:eastAsia="ja-JP"/>
        </w:rPr>
        <w:t xml:space="preserve">all co-scheduled cells have same SCS and same carrier type. Because of this restriction, all cases in Rel-18 can be covered by two basic capability types, </w:t>
      </w:r>
      <w:proofErr w:type="spellStart"/>
      <w:r w:rsidR="002F39FD">
        <w:rPr>
          <w:rFonts w:eastAsiaTheme="minorEastAsia" w:hint="eastAsia"/>
          <w:sz w:val="22"/>
          <w:szCs w:val="22"/>
          <w:lang w:eastAsia="ja-JP"/>
        </w:rPr>
        <w:t>SameSCS</w:t>
      </w:r>
      <w:proofErr w:type="spellEnd"/>
      <w:r w:rsidR="002F39FD">
        <w:rPr>
          <w:rFonts w:eastAsiaTheme="minorEastAsia" w:hint="eastAsia"/>
          <w:sz w:val="22"/>
          <w:szCs w:val="22"/>
          <w:lang w:eastAsia="ja-JP"/>
        </w:rPr>
        <w:t xml:space="preserve"> (</w:t>
      </w:r>
      <w:r w:rsidR="002F39FD" w:rsidRPr="00AE1C63">
        <w:rPr>
          <w:rFonts w:eastAsiaTheme="minorEastAsia"/>
          <w:sz w:val="22"/>
          <w:szCs w:val="22"/>
          <w:lang w:eastAsia="ja-JP"/>
        </w:rPr>
        <w:t>multiCell-PDSCH-DCI-1-3-SameSCS-r18, multiCell-PUSCH-DCI-0-3-SameSCS-r18</w:t>
      </w:r>
      <w:r w:rsidR="002F39FD">
        <w:rPr>
          <w:rFonts w:eastAsiaTheme="minorEastAsia" w:hint="eastAsia"/>
          <w:sz w:val="22"/>
          <w:szCs w:val="22"/>
          <w:lang w:eastAsia="ja-JP"/>
        </w:rPr>
        <w:t xml:space="preserve">) and </w:t>
      </w:r>
      <w:proofErr w:type="spellStart"/>
      <w:r w:rsidR="002F39FD">
        <w:rPr>
          <w:rFonts w:eastAsiaTheme="minorEastAsia" w:hint="eastAsia"/>
          <w:sz w:val="22"/>
          <w:szCs w:val="22"/>
          <w:lang w:eastAsia="ja-JP"/>
        </w:rPr>
        <w:t>DiffSCS</w:t>
      </w:r>
      <w:proofErr w:type="spellEnd"/>
      <w:r w:rsidR="002F39FD">
        <w:rPr>
          <w:rFonts w:eastAsiaTheme="minorEastAsia" w:hint="eastAsia"/>
          <w:sz w:val="22"/>
          <w:szCs w:val="22"/>
          <w:lang w:eastAsia="ja-JP"/>
        </w:rPr>
        <w:t xml:space="preserve"> (</w:t>
      </w:r>
      <w:r w:rsidR="002F39FD" w:rsidRPr="00505E3F">
        <w:rPr>
          <w:rFonts w:eastAsiaTheme="minorEastAsia"/>
          <w:sz w:val="22"/>
          <w:szCs w:val="22"/>
          <w:lang w:eastAsia="ja-JP"/>
        </w:rPr>
        <w:t>multiCell-PDSCH-DCI-1-3-DiffSCS-r18, multiCell-PUSCH-DCI-0-3-DiffSCS-r18</w:t>
      </w:r>
      <w:r w:rsidR="002F39FD">
        <w:rPr>
          <w:rFonts w:eastAsiaTheme="minorEastAsia" w:hint="eastAsia"/>
          <w:sz w:val="22"/>
          <w:szCs w:val="22"/>
          <w:lang w:eastAsia="ja-JP"/>
        </w:rPr>
        <w:t>)</w:t>
      </w:r>
      <w:r w:rsidR="00CF6A79">
        <w:rPr>
          <w:rFonts w:eastAsiaTheme="minorEastAsia" w:hint="eastAsia"/>
          <w:sz w:val="22"/>
          <w:szCs w:val="22"/>
          <w:lang w:eastAsia="ja-JP"/>
        </w:rPr>
        <w:t xml:space="preserve">, even </w:t>
      </w:r>
      <w:r w:rsidR="00AF5E53">
        <w:rPr>
          <w:rFonts w:eastAsiaTheme="minorEastAsia" w:hint="eastAsia"/>
          <w:sz w:val="22"/>
          <w:szCs w:val="22"/>
          <w:lang w:eastAsia="ja-JP"/>
        </w:rPr>
        <w:t xml:space="preserve">though Rel-18 supports </w:t>
      </w:r>
      <w:r w:rsidR="00206D69">
        <w:rPr>
          <w:rFonts w:eastAsiaTheme="minorEastAsia" w:hint="eastAsia"/>
          <w:sz w:val="22"/>
          <w:szCs w:val="22"/>
          <w:lang w:eastAsia="ja-JP"/>
        </w:rPr>
        <w:t xml:space="preserve">many cases, e.g., </w:t>
      </w:r>
      <w:r w:rsidR="006B6EC9">
        <w:rPr>
          <w:rFonts w:eastAsiaTheme="minorEastAsia" w:hint="eastAsia"/>
          <w:sz w:val="22"/>
          <w:szCs w:val="22"/>
          <w:lang w:eastAsia="ja-JP"/>
        </w:rPr>
        <w:t xml:space="preserve">different SCS/carrier type combinations between </w:t>
      </w:r>
      <w:r w:rsidR="00D85104">
        <w:rPr>
          <w:rFonts w:eastAsiaTheme="minorEastAsia" w:hint="eastAsia"/>
          <w:sz w:val="22"/>
          <w:szCs w:val="22"/>
          <w:lang w:eastAsia="ja-JP"/>
        </w:rPr>
        <w:t xml:space="preserve">scheduling cell and co-scheduled cells, </w:t>
      </w:r>
      <w:r w:rsidR="00306E5C">
        <w:rPr>
          <w:rFonts w:eastAsiaTheme="minorEastAsia" w:hint="eastAsia"/>
          <w:sz w:val="22"/>
          <w:szCs w:val="22"/>
          <w:lang w:eastAsia="ja-JP"/>
        </w:rPr>
        <w:t xml:space="preserve">a set of </w:t>
      </w:r>
      <w:r w:rsidR="00562D91">
        <w:rPr>
          <w:rFonts w:eastAsiaTheme="minorEastAsia" w:hint="eastAsia"/>
          <w:sz w:val="22"/>
          <w:szCs w:val="22"/>
          <w:lang w:eastAsia="ja-JP"/>
        </w:rPr>
        <w:t xml:space="preserve">co-scheduled cells </w:t>
      </w:r>
      <w:r w:rsidR="00306E5C">
        <w:rPr>
          <w:rFonts w:eastAsiaTheme="minorEastAsia" w:hint="eastAsia"/>
          <w:sz w:val="22"/>
          <w:szCs w:val="22"/>
          <w:lang w:eastAsia="ja-JP"/>
        </w:rPr>
        <w:t>including</w:t>
      </w:r>
      <w:r w:rsidR="000B7FA9">
        <w:rPr>
          <w:rFonts w:eastAsiaTheme="minorEastAsia" w:hint="eastAsia"/>
          <w:sz w:val="22"/>
          <w:szCs w:val="22"/>
          <w:lang w:eastAsia="ja-JP"/>
        </w:rPr>
        <w:t>/not including</w:t>
      </w:r>
      <w:r w:rsidR="00306E5C">
        <w:rPr>
          <w:rFonts w:eastAsiaTheme="minorEastAsia" w:hint="eastAsia"/>
          <w:sz w:val="22"/>
          <w:szCs w:val="22"/>
          <w:lang w:eastAsia="ja-JP"/>
        </w:rPr>
        <w:t xml:space="preserve"> </w:t>
      </w:r>
      <w:r w:rsidR="00C22A11">
        <w:rPr>
          <w:rFonts w:eastAsiaTheme="minorEastAsia" w:hint="eastAsia"/>
          <w:sz w:val="22"/>
          <w:szCs w:val="22"/>
          <w:lang w:eastAsia="ja-JP"/>
        </w:rPr>
        <w:t>scheduling cell</w:t>
      </w:r>
      <w:r w:rsidR="00306E5C">
        <w:rPr>
          <w:rFonts w:eastAsiaTheme="minorEastAsia" w:hint="eastAsia"/>
          <w:sz w:val="22"/>
          <w:szCs w:val="22"/>
          <w:lang w:eastAsia="ja-JP"/>
        </w:rPr>
        <w:t xml:space="preserve">, </w:t>
      </w:r>
      <w:r w:rsidR="000B7FA9">
        <w:rPr>
          <w:rFonts w:eastAsiaTheme="minorEastAsia" w:hint="eastAsia"/>
          <w:sz w:val="22"/>
          <w:szCs w:val="22"/>
          <w:lang w:eastAsia="ja-JP"/>
        </w:rPr>
        <w:t>etc.</w:t>
      </w:r>
      <w:r w:rsidR="00C22A11">
        <w:rPr>
          <w:rFonts w:eastAsiaTheme="minorEastAsia" w:hint="eastAsia"/>
          <w:sz w:val="22"/>
          <w:szCs w:val="22"/>
          <w:lang w:eastAsia="ja-JP"/>
        </w:rPr>
        <w:t xml:space="preserve"> </w:t>
      </w:r>
    </w:p>
    <w:p w14:paraId="6DF414B6" w14:textId="4CDCC03D" w:rsidR="002F39FD" w:rsidRDefault="00DD7433" w:rsidP="002F39FD">
      <w:pPr>
        <w:jc w:val="both"/>
        <w:rPr>
          <w:rFonts w:eastAsiaTheme="minorEastAsia"/>
          <w:sz w:val="22"/>
          <w:szCs w:val="22"/>
          <w:lang w:eastAsia="ja-JP"/>
        </w:rPr>
      </w:pPr>
      <w:r>
        <w:rPr>
          <w:rFonts w:eastAsiaTheme="minorEastAsia" w:hint="eastAsia"/>
          <w:sz w:val="22"/>
          <w:szCs w:val="22"/>
          <w:lang w:eastAsia="ja-JP"/>
        </w:rPr>
        <w:t xml:space="preserve">The FGs for </w:t>
      </w:r>
      <w:proofErr w:type="spellStart"/>
      <w:r>
        <w:rPr>
          <w:rFonts w:eastAsiaTheme="minorEastAsia" w:hint="eastAsia"/>
          <w:sz w:val="22"/>
          <w:szCs w:val="22"/>
          <w:lang w:eastAsia="ja-JP"/>
        </w:rPr>
        <w:t>SameSCS</w:t>
      </w:r>
      <w:proofErr w:type="spellEnd"/>
      <w:r>
        <w:rPr>
          <w:rFonts w:eastAsiaTheme="minorEastAsia" w:hint="eastAsia"/>
          <w:sz w:val="22"/>
          <w:szCs w:val="22"/>
          <w:lang w:eastAsia="ja-JP"/>
        </w:rPr>
        <w:t xml:space="preserve"> </w:t>
      </w:r>
      <w:r w:rsidR="002D253F">
        <w:rPr>
          <w:rFonts w:eastAsiaTheme="minorEastAsia" w:hint="eastAsia"/>
          <w:sz w:val="22"/>
          <w:szCs w:val="22"/>
          <w:lang w:eastAsia="ja-JP"/>
        </w:rPr>
        <w:t xml:space="preserve">(49-1/2) </w:t>
      </w:r>
      <w:r>
        <w:rPr>
          <w:rFonts w:eastAsiaTheme="minorEastAsia" w:hint="eastAsia"/>
          <w:sz w:val="22"/>
          <w:szCs w:val="22"/>
          <w:lang w:eastAsia="ja-JP"/>
        </w:rPr>
        <w:t xml:space="preserve">cover </w:t>
      </w:r>
      <w:r w:rsidR="00916D6F">
        <w:rPr>
          <w:rFonts w:eastAsiaTheme="minorEastAsia" w:hint="eastAsia"/>
          <w:sz w:val="22"/>
          <w:szCs w:val="22"/>
          <w:lang w:eastAsia="ja-JP"/>
        </w:rPr>
        <w:t>all cases</w:t>
      </w:r>
      <w:r w:rsidR="003B5547">
        <w:rPr>
          <w:rFonts w:eastAsiaTheme="minorEastAsia" w:hint="eastAsia"/>
          <w:sz w:val="22"/>
          <w:szCs w:val="22"/>
          <w:lang w:eastAsia="ja-JP"/>
        </w:rPr>
        <w:t xml:space="preserve"> that scheduling cell and co-scheduled cells have same SCS, while the FGs for </w:t>
      </w:r>
      <w:proofErr w:type="spellStart"/>
      <w:r w:rsidR="003B5547">
        <w:rPr>
          <w:rFonts w:eastAsiaTheme="minorEastAsia" w:hint="eastAsia"/>
          <w:sz w:val="22"/>
          <w:szCs w:val="22"/>
          <w:lang w:eastAsia="ja-JP"/>
        </w:rPr>
        <w:t>DiffSCS</w:t>
      </w:r>
      <w:proofErr w:type="spellEnd"/>
      <w:r w:rsidR="003B5547">
        <w:rPr>
          <w:rFonts w:eastAsiaTheme="minorEastAsia" w:hint="eastAsia"/>
          <w:sz w:val="22"/>
          <w:szCs w:val="22"/>
          <w:lang w:eastAsia="ja-JP"/>
        </w:rPr>
        <w:t xml:space="preserve"> </w:t>
      </w:r>
      <w:r w:rsidR="002D253F">
        <w:rPr>
          <w:rFonts w:eastAsiaTheme="minorEastAsia" w:hint="eastAsia"/>
          <w:sz w:val="22"/>
          <w:szCs w:val="22"/>
          <w:lang w:eastAsia="ja-JP"/>
        </w:rPr>
        <w:t xml:space="preserve">(49-1b/2b) </w:t>
      </w:r>
      <w:r w:rsidR="003B5547">
        <w:rPr>
          <w:rFonts w:eastAsiaTheme="minorEastAsia" w:hint="eastAsia"/>
          <w:sz w:val="22"/>
          <w:szCs w:val="22"/>
          <w:lang w:eastAsia="ja-JP"/>
        </w:rPr>
        <w:t>cover all cases that scheduling cell and co-scheduled cells have different SCS</w:t>
      </w:r>
      <w:r w:rsidR="00AF5E53">
        <w:rPr>
          <w:rFonts w:eastAsiaTheme="minorEastAsia" w:hint="eastAsia"/>
          <w:sz w:val="22"/>
          <w:szCs w:val="22"/>
          <w:lang w:eastAsia="ja-JP"/>
        </w:rPr>
        <w:t>.</w:t>
      </w:r>
      <w:r w:rsidR="003B7634">
        <w:rPr>
          <w:rFonts w:eastAsiaTheme="minorEastAsia" w:hint="eastAsia"/>
          <w:sz w:val="22"/>
          <w:szCs w:val="22"/>
          <w:lang w:eastAsia="ja-JP"/>
        </w:rPr>
        <w:t xml:space="preserve"> </w:t>
      </w:r>
      <w:r w:rsidR="00FC7CD1">
        <w:rPr>
          <w:rFonts w:eastAsiaTheme="minorEastAsia" w:hint="eastAsia"/>
          <w:sz w:val="22"/>
          <w:szCs w:val="22"/>
          <w:lang w:eastAsia="ja-JP"/>
        </w:rPr>
        <w:lastRenderedPageBreak/>
        <w:t xml:space="preserve">FGs </w:t>
      </w:r>
      <w:r w:rsidR="00206CEA">
        <w:rPr>
          <w:rFonts w:eastAsiaTheme="minorEastAsia" w:hint="eastAsia"/>
          <w:sz w:val="22"/>
          <w:szCs w:val="22"/>
          <w:lang w:eastAsia="ja-JP"/>
        </w:rPr>
        <w:t xml:space="preserve">are not separated </w:t>
      </w:r>
      <w:r w:rsidR="00E34588">
        <w:rPr>
          <w:rFonts w:eastAsiaTheme="minorEastAsia" w:hint="eastAsia"/>
          <w:sz w:val="22"/>
          <w:szCs w:val="22"/>
          <w:lang w:eastAsia="ja-JP"/>
        </w:rPr>
        <w:t>by whether scheduling cell is included in a set of co-scheduled cells or not</w:t>
      </w:r>
      <w:r w:rsidR="00413763">
        <w:rPr>
          <w:rFonts w:eastAsiaTheme="minorEastAsia" w:hint="eastAsia"/>
          <w:sz w:val="22"/>
          <w:szCs w:val="22"/>
          <w:lang w:eastAsia="ja-JP"/>
        </w:rPr>
        <w:t xml:space="preserve">, and </w:t>
      </w:r>
      <w:r w:rsidR="00E8722B">
        <w:rPr>
          <w:rFonts w:eastAsiaTheme="minorEastAsia" w:hint="eastAsia"/>
          <w:sz w:val="22"/>
          <w:szCs w:val="22"/>
          <w:lang w:eastAsia="ja-JP"/>
        </w:rPr>
        <w:t xml:space="preserve">FGs </w:t>
      </w:r>
      <w:r w:rsidR="00373254">
        <w:rPr>
          <w:rFonts w:eastAsiaTheme="minorEastAsia" w:hint="eastAsia"/>
          <w:sz w:val="22"/>
          <w:szCs w:val="22"/>
          <w:lang w:eastAsia="ja-JP"/>
        </w:rPr>
        <w:t>have component to simply report supported carrier type</w:t>
      </w:r>
      <w:r w:rsidR="007E40A7">
        <w:rPr>
          <w:rFonts w:eastAsiaTheme="minorEastAsia" w:hint="eastAsia"/>
          <w:sz w:val="22"/>
          <w:szCs w:val="22"/>
          <w:lang w:eastAsia="ja-JP"/>
        </w:rPr>
        <w:t xml:space="preserve"> or combination of carrier types between scheduling cell and co-scheduled cells</w:t>
      </w:r>
      <w:r w:rsidR="007C71F2">
        <w:rPr>
          <w:rFonts w:eastAsiaTheme="minorEastAsia" w:hint="eastAsia"/>
          <w:sz w:val="22"/>
          <w:szCs w:val="22"/>
          <w:lang w:eastAsia="ja-JP"/>
        </w:rPr>
        <w:t xml:space="preserve">. </w:t>
      </w:r>
      <w:proofErr w:type="spellStart"/>
      <w:r w:rsidR="006223ED">
        <w:rPr>
          <w:rFonts w:eastAsiaTheme="minorEastAsia" w:hint="eastAsia"/>
          <w:sz w:val="22"/>
          <w:szCs w:val="22"/>
          <w:lang w:eastAsia="ja-JP"/>
        </w:rPr>
        <w:t>SameSCS</w:t>
      </w:r>
      <w:proofErr w:type="spellEnd"/>
      <w:r w:rsidR="006223ED">
        <w:rPr>
          <w:rFonts w:eastAsiaTheme="minorEastAsia" w:hint="eastAsia"/>
          <w:sz w:val="22"/>
          <w:szCs w:val="22"/>
          <w:lang w:eastAsia="ja-JP"/>
        </w:rPr>
        <w:t xml:space="preserve"> FGs do not have report on s</w:t>
      </w:r>
      <w:r w:rsidR="002A19A6">
        <w:rPr>
          <w:rFonts w:eastAsiaTheme="minorEastAsia" w:hint="eastAsia"/>
          <w:sz w:val="22"/>
          <w:szCs w:val="22"/>
          <w:lang w:eastAsia="ja-JP"/>
        </w:rPr>
        <w:t>upported SCS</w:t>
      </w:r>
      <w:r w:rsidR="006223ED">
        <w:rPr>
          <w:rFonts w:eastAsiaTheme="minorEastAsia" w:hint="eastAsia"/>
          <w:sz w:val="22"/>
          <w:szCs w:val="22"/>
          <w:lang w:eastAsia="ja-JP"/>
        </w:rPr>
        <w:t>,</w:t>
      </w:r>
      <w:r w:rsidR="002A19A6">
        <w:rPr>
          <w:rFonts w:eastAsiaTheme="minorEastAsia" w:hint="eastAsia"/>
          <w:sz w:val="22"/>
          <w:szCs w:val="22"/>
          <w:lang w:eastAsia="ja-JP"/>
        </w:rPr>
        <w:t xml:space="preserve"> </w:t>
      </w:r>
      <w:r w:rsidR="006223ED">
        <w:rPr>
          <w:rFonts w:eastAsiaTheme="minorEastAsia" w:hint="eastAsia"/>
          <w:sz w:val="22"/>
          <w:szCs w:val="22"/>
          <w:lang w:eastAsia="ja-JP"/>
        </w:rPr>
        <w:t>and</w:t>
      </w:r>
      <w:r w:rsidR="00B75CD4">
        <w:rPr>
          <w:rFonts w:eastAsiaTheme="minorEastAsia" w:hint="eastAsia"/>
          <w:sz w:val="22"/>
          <w:szCs w:val="22"/>
          <w:lang w:eastAsia="ja-JP"/>
        </w:rPr>
        <w:t xml:space="preserve"> </w:t>
      </w:r>
      <w:proofErr w:type="spellStart"/>
      <w:r w:rsidR="006D24EB">
        <w:rPr>
          <w:rFonts w:eastAsiaTheme="minorEastAsia" w:hint="eastAsia"/>
          <w:sz w:val="22"/>
          <w:szCs w:val="22"/>
          <w:lang w:eastAsia="ja-JP"/>
        </w:rPr>
        <w:t>DiffSCS</w:t>
      </w:r>
      <w:proofErr w:type="spellEnd"/>
      <w:r w:rsidR="006D24EB">
        <w:rPr>
          <w:rFonts w:eastAsiaTheme="minorEastAsia" w:hint="eastAsia"/>
          <w:sz w:val="22"/>
          <w:szCs w:val="22"/>
          <w:lang w:eastAsia="ja-JP"/>
        </w:rPr>
        <w:t xml:space="preserve"> FGs have </w:t>
      </w:r>
      <w:r w:rsidR="002F6D20">
        <w:rPr>
          <w:rFonts w:eastAsiaTheme="minorEastAsia" w:hint="eastAsia"/>
          <w:sz w:val="22"/>
          <w:szCs w:val="22"/>
          <w:lang w:eastAsia="ja-JP"/>
        </w:rPr>
        <w:t xml:space="preserve">very simple </w:t>
      </w:r>
      <w:r w:rsidR="006D24EB">
        <w:rPr>
          <w:rFonts w:eastAsiaTheme="minorEastAsia" w:hint="eastAsia"/>
          <w:sz w:val="22"/>
          <w:szCs w:val="22"/>
          <w:lang w:eastAsia="ja-JP"/>
        </w:rPr>
        <w:t xml:space="preserve">report on </w:t>
      </w:r>
      <w:r w:rsidR="00B75CD4">
        <w:rPr>
          <w:rFonts w:eastAsiaTheme="minorEastAsia" w:hint="eastAsia"/>
          <w:sz w:val="22"/>
          <w:szCs w:val="22"/>
          <w:lang w:eastAsia="ja-JP"/>
        </w:rPr>
        <w:t xml:space="preserve">combination of SCS between </w:t>
      </w:r>
      <w:r w:rsidR="00AD3DE1">
        <w:rPr>
          <w:rFonts w:eastAsiaTheme="minorEastAsia" w:hint="eastAsia"/>
          <w:sz w:val="22"/>
          <w:szCs w:val="22"/>
          <w:lang w:eastAsia="ja-JP"/>
        </w:rPr>
        <w:t xml:space="preserve">scheduling cell and co-scheduled </w:t>
      </w:r>
      <w:r w:rsidR="002F6D20">
        <w:rPr>
          <w:rFonts w:eastAsiaTheme="minorEastAsia" w:hint="eastAsia"/>
          <w:sz w:val="22"/>
          <w:szCs w:val="22"/>
          <w:lang w:eastAsia="ja-JP"/>
        </w:rPr>
        <w:t>cells such as low-to-high</w:t>
      </w:r>
      <w:r w:rsidR="003D7039">
        <w:rPr>
          <w:rFonts w:eastAsiaTheme="minorEastAsia" w:hint="eastAsia"/>
          <w:sz w:val="22"/>
          <w:szCs w:val="22"/>
          <w:lang w:eastAsia="ja-JP"/>
        </w:rPr>
        <w:t>,</w:t>
      </w:r>
      <w:r w:rsidR="002F6D20">
        <w:rPr>
          <w:rFonts w:eastAsiaTheme="minorEastAsia" w:hint="eastAsia"/>
          <w:sz w:val="22"/>
          <w:szCs w:val="22"/>
          <w:lang w:eastAsia="ja-JP"/>
        </w:rPr>
        <w:t xml:space="preserve"> high-to-low</w:t>
      </w:r>
      <w:r w:rsidR="003D7039">
        <w:rPr>
          <w:rFonts w:eastAsiaTheme="minorEastAsia" w:hint="eastAsia"/>
          <w:sz w:val="22"/>
          <w:szCs w:val="22"/>
          <w:lang w:eastAsia="ja-JP"/>
        </w:rPr>
        <w:t xml:space="preserve"> and both</w:t>
      </w:r>
      <w:r w:rsidR="002F6D20">
        <w:rPr>
          <w:rFonts w:eastAsiaTheme="minorEastAsia" w:hint="eastAsia"/>
          <w:sz w:val="22"/>
          <w:szCs w:val="22"/>
          <w:lang w:eastAsia="ja-JP"/>
        </w:rPr>
        <w:t>.</w:t>
      </w:r>
    </w:p>
    <w:p w14:paraId="47CB6A8D" w14:textId="36DFB668" w:rsidR="002F39FD" w:rsidRPr="0000668F" w:rsidRDefault="003D7039" w:rsidP="002F39FD">
      <w:pPr>
        <w:jc w:val="both"/>
        <w:rPr>
          <w:rFonts w:eastAsia="ＭＳ 明朝"/>
          <w:sz w:val="22"/>
          <w:szCs w:val="22"/>
          <w:lang w:eastAsia="ja-JP"/>
        </w:rPr>
      </w:pPr>
      <w:r>
        <w:rPr>
          <w:rFonts w:eastAsiaTheme="minorEastAsia" w:hint="eastAsia"/>
          <w:sz w:val="22"/>
          <w:szCs w:val="22"/>
          <w:lang w:eastAsia="ja-JP"/>
        </w:rPr>
        <w:t>In Rel-19, a</w:t>
      </w:r>
      <w:r w:rsidR="002F39FD">
        <w:rPr>
          <w:rFonts w:eastAsiaTheme="minorEastAsia" w:hint="eastAsia"/>
          <w:sz w:val="22"/>
          <w:szCs w:val="22"/>
          <w:lang w:eastAsia="ja-JP"/>
        </w:rPr>
        <w:t xml:space="preserve">ccording to WID objective in [1], the restriction of same SCS/carrier type among co-scheduled cells can be removed, and some new cases with different SCSs and/or </w:t>
      </w:r>
      <w:r w:rsidR="002F39FD">
        <w:rPr>
          <w:rFonts w:eastAsiaTheme="minorEastAsia"/>
          <w:sz w:val="22"/>
          <w:szCs w:val="22"/>
          <w:lang w:eastAsia="ja-JP"/>
        </w:rPr>
        <w:t>carrier</w:t>
      </w:r>
      <w:r w:rsidR="002F39FD">
        <w:rPr>
          <w:rFonts w:eastAsiaTheme="minorEastAsia" w:hint="eastAsia"/>
          <w:sz w:val="22"/>
          <w:szCs w:val="22"/>
          <w:lang w:eastAsia="ja-JP"/>
        </w:rPr>
        <w:t xml:space="preserve"> types among co-scheduled cells can be supported in Rel-19 multi-cell </w:t>
      </w:r>
      <w:r w:rsidR="002F39FD" w:rsidRPr="00E204E2">
        <w:rPr>
          <w:rFonts w:eastAsia="ＭＳ 明朝"/>
          <w:sz w:val="22"/>
          <w:szCs w:val="22"/>
          <w:lang w:eastAsia="ja-JP"/>
        </w:rPr>
        <w:t>PUSCH/PDSCH scheduling with a single DCI</w:t>
      </w:r>
      <w:r w:rsidR="002F39FD">
        <w:rPr>
          <w:rFonts w:eastAsia="ＭＳ 明朝" w:hint="eastAsia"/>
          <w:sz w:val="22"/>
          <w:szCs w:val="22"/>
          <w:lang w:eastAsia="ja-JP"/>
        </w:rPr>
        <w:t>. Once the restriction of same SCS/carrier type among co-scheduled cells is removed, there can be quite many possible cases in terms of SCS/carrier type of scheduling cell and co-scheduled cells. In such case, potential concern is too many/complex UE capabilities for different cases.</w:t>
      </w:r>
    </w:p>
    <w:p w14:paraId="0F4BCF4D" w14:textId="77777777" w:rsidR="00D40196" w:rsidRPr="002D21BC" w:rsidRDefault="000B577B" w:rsidP="00D40196">
      <w:pPr>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 xml:space="preserve">lthough RAN1 had some discussions on how to define FGs for </w:t>
      </w:r>
      <w:r w:rsidR="00DC7D7A">
        <w:rPr>
          <w:rFonts w:eastAsiaTheme="minorEastAsia" w:hint="eastAsia"/>
          <w:sz w:val="22"/>
          <w:szCs w:val="22"/>
          <w:lang w:eastAsia="ja-JP"/>
        </w:rPr>
        <w:t xml:space="preserve">different SCS and/or carrier types among </w:t>
      </w:r>
      <w:r w:rsidR="0016251D">
        <w:rPr>
          <w:rFonts w:eastAsiaTheme="minorEastAsia" w:hint="eastAsia"/>
          <w:sz w:val="22"/>
          <w:szCs w:val="22"/>
          <w:lang w:eastAsia="ja-JP"/>
        </w:rPr>
        <w:t xml:space="preserve">co-scheduled cells by single DCI, no agreement was reached. </w:t>
      </w:r>
      <w:r w:rsidR="00D40196">
        <w:rPr>
          <w:rFonts w:eastAsiaTheme="minorEastAsia" w:hint="eastAsia"/>
          <w:sz w:val="22"/>
          <w:szCs w:val="22"/>
          <w:lang w:eastAsia="ja-JP"/>
        </w:rPr>
        <w:t>F</w:t>
      </w:r>
      <w:r w:rsidR="00D40196" w:rsidRPr="002D21BC">
        <w:rPr>
          <w:rFonts w:eastAsiaTheme="minorEastAsia"/>
          <w:sz w:val="22"/>
          <w:szCs w:val="22"/>
          <w:lang w:eastAsia="ja-JP"/>
        </w:rPr>
        <w:t xml:space="preserve">ollowing </w:t>
      </w:r>
      <w:r w:rsidR="00D40196">
        <w:rPr>
          <w:rFonts w:eastAsiaTheme="minorEastAsia"/>
          <w:sz w:val="22"/>
          <w:szCs w:val="22"/>
          <w:lang w:eastAsia="ja-JP"/>
        </w:rPr>
        <w:t>alternatives</w:t>
      </w:r>
      <w:r w:rsidR="00D40196">
        <w:rPr>
          <w:rFonts w:eastAsiaTheme="minorEastAsia" w:hint="eastAsia"/>
          <w:sz w:val="22"/>
          <w:szCs w:val="22"/>
          <w:lang w:eastAsia="ja-JP"/>
        </w:rPr>
        <w:t xml:space="preserve"> were proposed by moderator</w:t>
      </w:r>
      <w:r w:rsidR="00D40196" w:rsidRPr="002D21BC">
        <w:rPr>
          <w:rFonts w:eastAsiaTheme="minorEastAsia"/>
          <w:sz w:val="22"/>
          <w:szCs w:val="22"/>
          <w:lang w:eastAsia="ja-JP"/>
        </w:rPr>
        <w:t xml:space="preserve"> at the last </w:t>
      </w:r>
      <w:r w:rsidR="00D40196">
        <w:rPr>
          <w:rFonts w:eastAsiaTheme="minorEastAsia" w:hint="eastAsia"/>
          <w:sz w:val="22"/>
          <w:szCs w:val="22"/>
          <w:lang w:eastAsia="ja-JP"/>
        </w:rPr>
        <w:t xml:space="preserve">RAN1 </w:t>
      </w:r>
      <w:r w:rsidR="00D40196" w:rsidRPr="002D21BC">
        <w:rPr>
          <w:rFonts w:eastAsiaTheme="minorEastAsia"/>
          <w:sz w:val="22"/>
          <w:szCs w:val="22"/>
          <w:lang w:eastAsia="ja-JP"/>
        </w:rPr>
        <w:t xml:space="preserve">meeting </w:t>
      </w:r>
      <w:r w:rsidR="00D40196">
        <w:rPr>
          <w:rFonts w:eastAsiaTheme="minorEastAsia"/>
          <w:sz w:val="22"/>
          <w:szCs w:val="22"/>
          <w:lang w:eastAsia="ja-JP"/>
        </w:rPr>
        <w:t>[</w:t>
      </w:r>
      <w:r w:rsidR="00D40196">
        <w:rPr>
          <w:rFonts w:eastAsiaTheme="minorEastAsia" w:hint="eastAsia"/>
          <w:sz w:val="22"/>
          <w:szCs w:val="22"/>
          <w:lang w:eastAsia="ja-JP"/>
        </w:rPr>
        <w:t>3]</w:t>
      </w:r>
      <w:r w:rsidR="00D40196" w:rsidRPr="002D21BC">
        <w:rPr>
          <w:rFonts w:eastAsiaTheme="minorEastAsia"/>
          <w:sz w:val="22"/>
          <w:szCs w:val="22"/>
          <w:lang w:eastAsia="ja-JP"/>
        </w:rPr>
        <w:t>.</w:t>
      </w:r>
    </w:p>
    <w:tbl>
      <w:tblPr>
        <w:tblStyle w:val="afc"/>
        <w:tblW w:w="0" w:type="auto"/>
        <w:tblLook w:val="04A0" w:firstRow="1" w:lastRow="0" w:firstColumn="1" w:lastColumn="0" w:noHBand="0" w:noVBand="1"/>
      </w:tblPr>
      <w:tblGrid>
        <w:gridCol w:w="9962"/>
      </w:tblGrid>
      <w:tr w:rsidR="00D40196" w14:paraId="2A792E47" w14:textId="77777777">
        <w:tc>
          <w:tcPr>
            <w:tcW w:w="9962" w:type="dxa"/>
          </w:tcPr>
          <w:p w14:paraId="6A5C74F1" w14:textId="77777777" w:rsidR="00D40196" w:rsidRPr="00BE712F" w:rsidRDefault="00D40196">
            <w:pPr>
              <w:keepNext/>
              <w:overflowPunct/>
              <w:autoSpaceDE/>
              <w:autoSpaceDN/>
              <w:adjustRightInd/>
              <w:spacing w:before="240" w:after="60" w:line="259" w:lineRule="auto"/>
              <w:outlineLvl w:val="2"/>
              <w:rPr>
                <w:rFonts w:eastAsia="ＭＳ ゴシック"/>
                <w:b/>
                <w:bCs/>
                <w:color w:val="FF0000"/>
                <w:sz w:val="24"/>
                <w:highlight w:val="yellow"/>
                <w:lang w:val="en-US"/>
              </w:rPr>
            </w:pPr>
            <w:r w:rsidRPr="00BE712F">
              <w:rPr>
                <w:rFonts w:eastAsia="ＭＳ ゴシック"/>
                <w:b/>
                <w:bCs/>
                <w:sz w:val="24"/>
                <w:highlight w:val="yellow"/>
                <w:lang w:val="en-US"/>
              </w:rPr>
              <w:lastRenderedPageBreak/>
              <w:t>P</w:t>
            </w:r>
            <w:r w:rsidRPr="00BE712F">
              <w:rPr>
                <w:rFonts w:eastAsia="ＭＳ ゴシック" w:hint="eastAsia"/>
                <w:b/>
                <w:bCs/>
                <w:sz w:val="24"/>
                <w:highlight w:val="yellow"/>
                <w:lang w:val="en-US"/>
              </w:rPr>
              <w:t xml:space="preserve">roposal 1 </w:t>
            </w:r>
            <w:r w:rsidRPr="00BE712F">
              <w:rPr>
                <w:rFonts w:eastAsia="ＭＳ ゴシック"/>
                <w:b/>
                <w:bCs/>
                <w:sz w:val="24"/>
                <w:highlight w:val="yellow"/>
                <w:lang w:val="en-US"/>
              </w:rPr>
              <w:t>–</w:t>
            </w:r>
            <w:r w:rsidRPr="00BE712F">
              <w:rPr>
                <w:rFonts w:eastAsia="ＭＳ ゴシック" w:hint="eastAsia"/>
                <w:b/>
                <w:bCs/>
                <w:sz w:val="24"/>
                <w:highlight w:val="yellow"/>
                <w:lang w:val="en-US"/>
              </w:rPr>
              <w:t xml:space="preserve"> </w:t>
            </w:r>
            <w:r w:rsidRPr="00BE712F">
              <w:rPr>
                <w:rFonts w:eastAsia="ＭＳ ゴシック" w:hint="eastAsia"/>
                <w:b/>
                <w:bCs/>
                <w:color w:val="FF0000"/>
                <w:sz w:val="24"/>
                <w:highlight w:val="yellow"/>
                <w:lang w:val="en-US"/>
              </w:rPr>
              <w:t xml:space="preserve">Alt-1 (i.e., combination is always </w:t>
            </w:r>
            <w:r w:rsidRPr="00BE712F">
              <w:rPr>
                <w:rFonts w:eastAsia="ＭＳ ゴシック"/>
                <w:b/>
                <w:bCs/>
                <w:color w:val="FF0000"/>
                <w:sz w:val="24"/>
                <w:highlight w:val="yellow"/>
                <w:lang w:val="en-US"/>
              </w:rPr>
              <w:t>“</w:t>
            </w:r>
            <w:r w:rsidRPr="00BE712F">
              <w:rPr>
                <w:rFonts w:eastAsia="ＭＳ ゴシック" w:hint="eastAsia"/>
                <w:b/>
                <w:bCs/>
                <w:color w:val="FF0000"/>
                <w:sz w:val="24"/>
                <w:highlight w:val="yellow"/>
                <w:lang w:val="en-US"/>
              </w:rPr>
              <w:t>different SCS AND different carrier type</w:t>
            </w:r>
            <w:r w:rsidRPr="00BE712F">
              <w:rPr>
                <w:rFonts w:eastAsia="ＭＳ ゴシック"/>
                <w:b/>
                <w:bCs/>
                <w:color w:val="FF0000"/>
                <w:sz w:val="24"/>
                <w:highlight w:val="yellow"/>
                <w:lang w:val="en-US"/>
              </w:rPr>
              <w:t>”</w:t>
            </w:r>
            <w:r w:rsidRPr="00BE712F">
              <w:rPr>
                <w:rFonts w:eastAsia="ＭＳ ゴシック" w:hint="eastAsia"/>
                <w:b/>
                <w:bCs/>
                <w:color w:val="FF0000"/>
                <w:sz w:val="24"/>
                <w:highlight w:val="yellow"/>
                <w:lang w:val="en-US"/>
              </w:rPr>
              <w:t xml:space="preserve">): </w:t>
            </w:r>
          </w:p>
          <w:p w14:paraId="77FF35B0" w14:textId="77777777" w:rsidR="00D40196" w:rsidRDefault="00D40196">
            <w:pPr>
              <w:spacing w:after="0"/>
              <w:rPr>
                <w:rFonts w:ascii="Times" w:eastAsia="游明朝" w:hAnsi="Times"/>
                <w:szCs w:val="24"/>
              </w:rPr>
            </w:pPr>
            <w:r w:rsidRPr="00EC6CBE">
              <w:rPr>
                <w:rFonts w:ascii="Times" w:eastAsia="游明朝" w:hAnsi="Times"/>
                <w:szCs w:val="24"/>
              </w:rPr>
              <w:t xml:space="preserve">Introduce the following FG 66-1b/66-2b for multi-cell PDSCH/PUSCH scheduling by DCI format 1_3/0_3 with </w:t>
            </w:r>
            <w:r w:rsidRPr="003F41C0">
              <w:rPr>
                <w:rFonts w:ascii="Times" w:eastAsia="游明朝" w:hAnsi="Times"/>
                <w:color w:val="FF0000"/>
                <w:szCs w:val="24"/>
              </w:rPr>
              <w:t xml:space="preserve">different carrier type </w:t>
            </w:r>
            <w:r w:rsidRPr="003F41C0">
              <w:rPr>
                <w:rFonts w:ascii="Times" w:eastAsia="游明朝" w:hAnsi="Times" w:hint="eastAsia"/>
                <w:color w:val="FF0000"/>
                <w:szCs w:val="24"/>
              </w:rPr>
              <w:t>AND</w:t>
            </w:r>
            <w:r w:rsidRPr="003F41C0">
              <w:rPr>
                <w:rFonts w:ascii="Times" w:eastAsia="游明朝" w:hAnsi="Times"/>
                <w:color w:val="FF0000"/>
                <w:szCs w:val="24"/>
              </w:rPr>
              <w:t xml:space="preserve"> different SCS</w:t>
            </w:r>
          </w:p>
          <w:p w14:paraId="14BB8F9C" w14:textId="77777777" w:rsidR="00D40196" w:rsidRPr="00EC6CBE" w:rsidRDefault="00D40196" w:rsidP="00D40196">
            <w:pPr>
              <w:numPr>
                <w:ilvl w:val="0"/>
                <w:numId w:val="40"/>
              </w:numPr>
              <w:overflowPunct/>
              <w:autoSpaceDE/>
              <w:autoSpaceDN/>
              <w:adjustRightInd/>
              <w:spacing w:after="0"/>
              <w:rPr>
                <w:rFonts w:ascii="Times" w:eastAsia="游明朝" w:hAnsi="Times"/>
                <w:szCs w:val="24"/>
              </w:rPr>
            </w:pPr>
            <w:r w:rsidRPr="00EC6CBE">
              <w:rPr>
                <w:rFonts w:ascii="Times" w:eastAsia="游明朝" w:hAnsi="Times"/>
                <w:szCs w:val="24"/>
              </w:rPr>
              <w:t>FFS whether to define FG(s) for same SCS and different carrier type, and for different SCS and same carrier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58"/>
              <w:gridCol w:w="6038"/>
            </w:tblGrid>
            <w:tr w:rsidR="00D40196" w:rsidRPr="00D322D1" w14:paraId="59310E51"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7A811215" w14:textId="77777777" w:rsidR="00D40196" w:rsidRPr="00D322D1" w:rsidRDefault="00D40196">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449FBB98" w14:textId="77777777" w:rsidR="00D40196" w:rsidRPr="00D322D1" w:rsidRDefault="00D40196">
                  <w:pPr>
                    <w:keepLines/>
                    <w:spacing w:after="0"/>
                    <w:rPr>
                      <w:rFonts w:eastAsia="ＭＳ 明朝" w:cs="Arial"/>
                      <w:color w:val="000000"/>
                      <w:sz w:val="18"/>
                      <w:szCs w:val="18"/>
                    </w:rPr>
                  </w:pPr>
                  <w:r w:rsidRPr="00D322D1">
                    <w:rPr>
                      <w:rFonts w:eastAsia="ＭＳ 明朝" w:cs="Arial"/>
                      <w:color w:val="000000"/>
                      <w:sz w:val="18"/>
                      <w:szCs w:val="18"/>
                    </w:rPr>
                    <w:t>Multi-cell PDSCH scheduling by DCI format 1_3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3EEC9BBF" w14:textId="77777777" w:rsidR="00D40196" w:rsidRPr="00491833" w:rsidRDefault="00D40196">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UE supports monitoring DCI format 1_3 for DL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161FCCF3" w14:textId="77777777" w:rsidR="00D40196" w:rsidRPr="00855CCF" w:rsidRDefault="00D40196">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5D064298" w14:textId="77777777" w:rsidR="00D40196" w:rsidRDefault="00D40196">
                  <w:pPr>
                    <w:spacing w:after="0"/>
                    <w:rPr>
                      <w:rFonts w:eastAsia="ＭＳ 明朝" w:cs="Arial"/>
                      <w:color w:val="000000"/>
                      <w:sz w:val="18"/>
                      <w:szCs w:val="18"/>
                      <w:highlight w:val="yellow"/>
                    </w:rPr>
                  </w:pPr>
                </w:p>
                <w:p w14:paraId="5435A386"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28CF3182"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2FAB1C4C"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526961CE" w14:textId="77777777" w:rsidR="00D40196" w:rsidRPr="00491833" w:rsidRDefault="00D40196">
                  <w:pPr>
                    <w:spacing w:after="0"/>
                    <w:rPr>
                      <w:rFonts w:eastAsia="ＭＳ 明朝" w:cs="Arial"/>
                      <w:color w:val="000000"/>
                      <w:sz w:val="18"/>
                      <w:szCs w:val="18"/>
                    </w:rPr>
                  </w:pPr>
                </w:p>
                <w:p w14:paraId="2FD9FFA4" w14:textId="77777777" w:rsidR="00D40196" w:rsidRPr="00D322D1" w:rsidRDefault="00D40196">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D40196" w:rsidRPr="00D322D1" w14:paraId="4936D8B1"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49FF2E2A" w14:textId="77777777" w:rsidR="00D40196" w:rsidRPr="00D322D1" w:rsidRDefault="00D40196">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5D9ADAF2" w14:textId="77777777" w:rsidR="00D40196" w:rsidRPr="00D322D1" w:rsidRDefault="00D40196">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18CE6004" w14:textId="77777777" w:rsidR="00D40196" w:rsidRPr="00491833" w:rsidRDefault="00D40196">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404634B9" w14:textId="77777777" w:rsidR="00D40196" w:rsidRDefault="00D40196">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sidRPr="00EF578A">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60616AAE" w14:textId="77777777" w:rsidR="00D40196" w:rsidRPr="00491833" w:rsidRDefault="00D40196">
                  <w:pPr>
                    <w:spacing w:after="0"/>
                    <w:rPr>
                      <w:rFonts w:eastAsia="ＭＳ 明朝" w:cs="Arial"/>
                      <w:color w:val="000000"/>
                      <w:sz w:val="18"/>
                      <w:szCs w:val="18"/>
                    </w:rPr>
                  </w:pPr>
                </w:p>
                <w:p w14:paraId="14468E5F"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71D0A155"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6BCA3D60"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48A183AF" w14:textId="77777777" w:rsidR="00D40196" w:rsidRPr="00491833" w:rsidRDefault="00D40196">
                  <w:pPr>
                    <w:spacing w:after="0"/>
                    <w:rPr>
                      <w:rFonts w:eastAsia="ＭＳ 明朝" w:cs="Arial"/>
                      <w:color w:val="000000"/>
                      <w:sz w:val="18"/>
                      <w:szCs w:val="18"/>
                    </w:rPr>
                  </w:pPr>
                </w:p>
                <w:p w14:paraId="7745BB7E" w14:textId="77777777" w:rsidR="00D40196" w:rsidRPr="00D322D1" w:rsidRDefault="00D40196">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5823EB52" w14:textId="77777777" w:rsidR="00D40196" w:rsidRDefault="00D40196">
            <w:pPr>
              <w:jc w:val="both"/>
              <w:rPr>
                <w:rFonts w:eastAsiaTheme="minorEastAsia"/>
                <w:sz w:val="22"/>
                <w:szCs w:val="22"/>
                <w:lang w:eastAsia="ja-JP"/>
              </w:rPr>
            </w:pPr>
          </w:p>
          <w:p w14:paraId="75078DA4" w14:textId="77777777" w:rsidR="00D40196" w:rsidRPr="00FB1CBC" w:rsidRDefault="00D40196">
            <w:pPr>
              <w:keepNext/>
              <w:overflowPunct/>
              <w:autoSpaceDE/>
              <w:autoSpaceDN/>
              <w:adjustRightInd/>
              <w:spacing w:before="240" w:after="60" w:line="259" w:lineRule="auto"/>
              <w:outlineLvl w:val="2"/>
              <w:rPr>
                <w:rFonts w:eastAsia="ＭＳ ゴシック"/>
                <w:b/>
                <w:bCs/>
                <w:color w:val="FF0000"/>
                <w:sz w:val="24"/>
                <w:highlight w:val="yellow"/>
                <w:lang w:val="en-US"/>
              </w:rPr>
            </w:pPr>
            <w:r w:rsidRPr="00FB1CBC">
              <w:rPr>
                <w:rFonts w:eastAsia="ＭＳ ゴシック"/>
                <w:b/>
                <w:bCs/>
                <w:sz w:val="24"/>
                <w:highlight w:val="yellow"/>
                <w:lang w:val="en-US"/>
              </w:rPr>
              <w:t>P</w:t>
            </w:r>
            <w:r w:rsidRPr="00FB1CBC">
              <w:rPr>
                <w:rFonts w:eastAsia="ＭＳ ゴシック" w:hint="eastAsia"/>
                <w:b/>
                <w:bCs/>
                <w:sz w:val="24"/>
                <w:highlight w:val="yellow"/>
                <w:lang w:val="en-US"/>
              </w:rPr>
              <w:t xml:space="preserve">roposal 1 </w:t>
            </w:r>
            <w:r w:rsidRPr="00FB1CBC">
              <w:rPr>
                <w:rFonts w:eastAsia="ＭＳ ゴシック"/>
                <w:b/>
                <w:bCs/>
                <w:sz w:val="24"/>
                <w:highlight w:val="yellow"/>
                <w:lang w:val="en-US"/>
              </w:rPr>
              <w:t>–</w:t>
            </w:r>
            <w:r w:rsidRPr="00FB1CBC">
              <w:rPr>
                <w:rFonts w:eastAsia="ＭＳ ゴシック" w:hint="eastAsia"/>
                <w:b/>
                <w:bCs/>
                <w:sz w:val="24"/>
                <w:highlight w:val="yellow"/>
                <w:lang w:val="en-US"/>
              </w:rPr>
              <w:t xml:space="preserve"> </w:t>
            </w:r>
            <w:r w:rsidRPr="00FB1CBC">
              <w:rPr>
                <w:rFonts w:eastAsia="ＭＳ ゴシック" w:hint="eastAsia"/>
                <w:b/>
                <w:bCs/>
                <w:color w:val="FF0000"/>
                <w:sz w:val="24"/>
                <w:highlight w:val="yellow"/>
                <w:lang w:val="en-US"/>
              </w:rPr>
              <w:t xml:space="preserve">Alt-2 (i.e., combination is </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different SCS AND different carrier type</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 xml:space="preserve"> or </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different SCS AND same carrier type</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 xml:space="preserve">): </w:t>
            </w:r>
          </w:p>
          <w:p w14:paraId="3DD1B926" w14:textId="77777777" w:rsidR="00D40196" w:rsidRPr="003F41C0" w:rsidRDefault="00D40196" w:rsidP="00D40196">
            <w:pPr>
              <w:numPr>
                <w:ilvl w:val="0"/>
                <w:numId w:val="41"/>
              </w:numPr>
              <w:overflowPunct/>
              <w:autoSpaceDE/>
              <w:autoSpaceDN/>
              <w:adjustRightInd/>
              <w:spacing w:after="0"/>
              <w:rPr>
                <w:rFonts w:ascii="Times" w:eastAsia="游明朝" w:hAnsi="Times"/>
                <w:szCs w:val="24"/>
              </w:rPr>
            </w:pPr>
            <w:r>
              <w:rPr>
                <w:rFonts w:ascii="Times" w:eastAsia="游明朝" w:hAnsi="Times" w:hint="eastAsia"/>
                <w:szCs w:val="24"/>
              </w:rPr>
              <w:t xml:space="preserve">FFS Whether to define FG(s) for </w:t>
            </w:r>
            <w:r>
              <w:rPr>
                <w:rFonts w:ascii="Times" w:eastAsia="游明朝" w:hAnsi="Times"/>
                <w:szCs w:val="24"/>
              </w:rPr>
              <w:t>“</w:t>
            </w:r>
            <w:r>
              <w:rPr>
                <w:rFonts w:ascii="Times" w:eastAsia="游明朝" w:hAnsi="Times" w:hint="eastAsia"/>
                <w:szCs w:val="24"/>
              </w:rPr>
              <w:t>same SCS AND different carrier type</w:t>
            </w:r>
            <w:r>
              <w:rPr>
                <w:rFonts w:ascii="Times" w:eastAsia="游明朝" w:hAnsi="Times"/>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58"/>
              <w:gridCol w:w="6038"/>
            </w:tblGrid>
            <w:tr w:rsidR="00D40196" w:rsidRPr="00D322D1" w14:paraId="5C1AA70B"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31B8C84A" w14:textId="77777777" w:rsidR="00D40196" w:rsidRPr="00D322D1" w:rsidRDefault="00D40196">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18E87E6D" w14:textId="77777777" w:rsidR="00D40196" w:rsidRPr="00D322D1" w:rsidRDefault="00D40196">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D322D1">
                    <w:rPr>
                      <w:rFonts w:eastAsia="ＭＳ 明朝" w:cs="Arial"/>
                      <w:color w:val="000000"/>
                      <w:sz w:val="18"/>
                      <w:szCs w:val="18"/>
                    </w:rPr>
                    <w:t xml:space="preserv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2A46D046" w14:textId="77777777" w:rsidR="00D40196" w:rsidRPr="00491833" w:rsidRDefault="00D40196">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1_3 for DL scheduling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491833">
                    <w:rPr>
                      <w:rFonts w:eastAsia="ＭＳ 明朝" w:cs="Arial"/>
                      <w:color w:val="000000"/>
                      <w:sz w:val="18"/>
                      <w:szCs w:val="18"/>
                    </w:rPr>
                    <w:t xml:space="preserve"> for </w:t>
                  </w:r>
                  <w:r w:rsidRPr="00491833">
                    <w:rPr>
                      <w:rFonts w:eastAsia="ＭＳ 明朝" w:cs="Arial" w:hint="eastAsia"/>
                      <w:color w:val="000000"/>
                      <w:sz w:val="18"/>
                      <w:szCs w:val="18"/>
                    </w:rPr>
                    <w:t xml:space="preserve">the cells in the set </w:t>
                  </w:r>
                </w:p>
                <w:p w14:paraId="79B0DB80" w14:textId="77777777" w:rsidR="00D40196" w:rsidRDefault="00D40196">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EF578A">
                    <w:rPr>
                      <w:rFonts w:eastAsia="ＭＳ 明朝" w:cs="Arial" w:hint="eastAsia"/>
                      <w:color w:val="FF0000"/>
                      <w:sz w:val="18"/>
                      <w:szCs w:val="18"/>
                    </w:rPr>
                    <w:t xml:space="preserve">(FR2-1, </w:t>
                  </w:r>
                  <w:r>
                    <w:rPr>
                      <w:rFonts w:eastAsia="ＭＳ 明朝" w:cs="Arial" w:hint="eastAsia"/>
                      <w:color w:val="FF0000"/>
                      <w:sz w:val="18"/>
                      <w:szCs w:val="18"/>
                    </w:rPr>
                    <w:t>60</w:t>
                  </w:r>
                  <w:r w:rsidRPr="00EF578A">
                    <w:rPr>
                      <w:rFonts w:eastAsia="ＭＳ 明朝" w:cs="Arial" w:hint="eastAsia"/>
                      <w:color w:val="FF0000"/>
                      <w:sz w:val="18"/>
                      <w:szCs w:val="18"/>
                    </w:rPr>
                    <w:t>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 </w:t>
                  </w:r>
                  <w:r>
                    <w:rPr>
                      <w:rFonts w:eastAsia="ＭＳ 明朝" w:cs="Arial" w:hint="eastAsia"/>
                      <w:color w:val="000000"/>
                      <w:sz w:val="18"/>
                      <w:szCs w:val="18"/>
                    </w:rPr>
                    <w:t>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10E1C80C" w14:textId="77777777" w:rsidR="00D40196" w:rsidRDefault="00D40196">
                  <w:pPr>
                    <w:spacing w:after="0"/>
                    <w:rPr>
                      <w:rFonts w:eastAsia="ＭＳ 明朝" w:cs="Arial"/>
                      <w:color w:val="000000"/>
                      <w:sz w:val="18"/>
                      <w:szCs w:val="18"/>
                      <w:highlight w:val="yellow"/>
                    </w:rPr>
                  </w:pPr>
                </w:p>
                <w:p w14:paraId="40C4224A"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3F6457FC"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079035FE"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427403C6" w14:textId="77777777" w:rsidR="00D40196" w:rsidRPr="00491833" w:rsidRDefault="00D40196">
                  <w:pPr>
                    <w:spacing w:after="0"/>
                    <w:rPr>
                      <w:rFonts w:eastAsia="ＭＳ 明朝" w:cs="Arial"/>
                      <w:color w:val="000000"/>
                      <w:sz w:val="18"/>
                      <w:szCs w:val="18"/>
                    </w:rPr>
                  </w:pPr>
                </w:p>
                <w:p w14:paraId="77C1AD1A" w14:textId="77777777" w:rsidR="00D40196" w:rsidRPr="00D322D1" w:rsidRDefault="00D40196">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D40196" w:rsidRPr="00D322D1" w14:paraId="1BA03325"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058740B8" w14:textId="77777777" w:rsidR="00D40196" w:rsidRPr="00D322D1" w:rsidRDefault="00D40196">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30CA7FA7" w14:textId="77777777" w:rsidR="00D40196" w:rsidRPr="00D322D1" w:rsidRDefault="00D40196">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D322D1">
                    <w:rPr>
                      <w:rFonts w:eastAsia="ＭＳ 明朝" w:cs="Arial"/>
                      <w:color w:val="000000"/>
                      <w:sz w:val="18"/>
                      <w:szCs w:val="18"/>
                    </w:rPr>
                    <w:t xml:space="preserv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638FF4F8" w14:textId="77777777" w:rsidR="00D40196" w:rsidRPr="00491833" w:rsidRDefault="00D40196">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491833">
                    <w:rPr>
                      <w:rFonts w:eastAsia="ＭＳ 明朝" w:cs="Arial"/>
                      <w:color w:val="000000"/>
                      <w:sz w:val="18"/>
                      <w:szCs w:val="18"/>
                    </w:rPr>
                    <w:t xml:space="preserve"> for </w:t>
                  </w:r>
                  <w:r w:rsidRPr="00491833">
                    <w:rPr>
                      <w:rFonts w:eastAsia="ＭＳ 明朝" w:cs="Arial" w:hint="eastAsia"/>
                      <w:color w:val="000000"/>
                      <w:sz w:val="18"/>
                      <w:szCs w:val="18"/>
                    </w:rPr>
                    <w:t xml:space="preserve">the cells in the set </w:t>
                  </w:r>
                </w:p>
                <w:p w14:paraId="24B5BCFD" w14:textId="77777777" w:rsidR="00D40196" w:rsidRDefault="00D40196">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EF578A">
                    <w:rPr>
                      <w:rFonts w:eastAsia="ＭＳ 明朝" w:cs="Arial" w:hint="eastAsia"/>
                      <w:color w:val="FF0000"/>
                      <w:sz w:val="18"/>
                      <w:szCs w:val="18"/>
                    </w:rPr>
                    <w:t xml:space="preserve">(FR2-1, </w:t>
                  </w:r>
                  <w:r>
                    <w:rPr>
                      <w:rFonts w:eastAsia="ＭＳ 明朝" w:cs="Arial" w:hint="eastAsia"/>
                      <w:color w:val="FF0000"/>
                      <w:sz w:val="18"/>
                      <w:szCs w:val="18"/>
                    </w:rPr>
                    <w:t>60</w:t>
                  </w:r>
                  <w:r w:rsidRPr="00EF578A">
                    <w:rPr>
                      <w:rFonts w:eastAsia="ＭＳ 明朝" w:cs="Arial" w:hint="eastAsia"/>
                      <w:color w:val="FF0000"/>
                      <w:sz w:val="18"/>
                      <w:szCs w:val="18"/>
                    </w:rPr>
                    <w:t xml:space="preserve">kHz),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 </w:t>
                  </w:r>
                  <w:r>
                    <w:rPr>
                      <w:rFonts w:eastAsia="ＭＳ 明朝" w:cs="Arial" w:hint="eastAsia"/>
                      <w:color w:val="000000"/>
                      <w:sz w:val="18"/>
                      <w:szCs w:val="18"/>
                    </w:rPr>
                    <w:t>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6B200927" w14:textId="77777777" w:rsidR="00D40196" w:rsidRPr="00491833" w:rsidRDefault="00D40196">
                  <w:pPr>
                    <w:spacing w:after="0"/>
                    <w:rPr>
                      <w:rFonts w:eastAsia="ＭＳ 明朝" w:cs="Arial"/>
                      <w:color w:val="000000"/>
                      <w:sz w:val="18"/>
                      <w:szCs w:val="18"/>
                    </w:rPr>
                  </w:pPr>
                </w:p>
                <w:p w14:paraId="470C15CD"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35AD4465"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5325B83F" w14:textId="77777777" w:rsidR="00D40196" w:rsidRPr="00491833" w:rsidRDefault="00D4019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691A35C1" w14:textId="77777777" w:rsidR="00D40196" w:rsidRPr="00491833" w:rsidRDefault="00D40196">
                  <w:pPr>
                    <w:spacing w:after="0"/>
                    <w:rPr>
                      <w:rFonts w:eastAsia="ＭＳ 明朝" w:cs="Arial"/>
                      <w:color w:val="000000"/>
                      <w:sz w:val="18"/>
                      <w:szCs w:val="18"/>
                    </w:rPr>
                  </w:pPr>
                </w:p>
                <w:p w14:paraId="2D8D2A65" w14:textId="77777777" w:rsidR="00D40196" w:rsidRPr="00D322D1" w:rsidRDefault="00D40196">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6BD6CCBC" w14:textId="77777777" w:rsidR="00D40196" w:rsidRPr="002019BA" w:rsidRDefault="00D40196">
            <w:pPr>
              <w:jc w:val="both"/>
              <w:rPr>
                <w:rFonts w:eastAsiaTheme="minorEastAsia"/>
                <w:sz w:val="22"/>
                <w:szCs w:val="22"/>
                <w:lang w:eastAsia="ja-JP"/>
              </w:rPr>
            </w:pPr>
          </w:p>
        </w:tc>
      </w:tr>
    </w:tbl>
    <w:p w14:paraId="69C6A4BE" w14:textId="6061BAF0" w:rsidR="00152086" w:rsidRDefault="00152086" w:rsidP="00D40196">
      <w:pPr>
        <w:jc w:val="both"/>
        <w:rPr>
          <w:rFonts w:eastAsiaTheme="minorEastAsia"/>
          <w:sz w:val="22"/>
          <w:szCs w:val="22"/>
          <w:lang w:eastAsia="ja-JP"/>
        </w:rPr>
      </w:pPr>
    </w:p>
    <w:p w14:paraId="1ABBB2E3" w14:textId="0FA4E767" w:rsidR="001245C7" w:rsidRDefault="001245C7" w:rsidP="00D40196">
      <w:pPr>
        <w:jc w:val="both"/>
        <w:rPr>
          <w:rFonts w:eastAsiaTheme="minorEastAsia"/>
          <w:sz w:val="22"/>
          <w:szCs w:val="22"/>
          <w:lang w:eastAsia="ja-JP"/>
        </w:rPr>
      </w:pPr>
      <w:r>
        <w:rPr>
          <w:rFonts w:eastAsiaTheme="minorEastAsia"/>
          <w:sz w:val="22"/>
          <w:szCs w:val="22"/>
          <w:lang w:eastAsia="ja-JP"/>
        </w:rPr>
        <w:lastRenderedPageBreak/>
        <w:t>O</w:t>
      </w:r>
      <w:r>
        <w:rPr>
          <w:rFonts w:eastAsiaTheme="minorEastAsia" w:hint="eastAsia"/>
          <w:sz w:val="22"/>
          <w:szCs w:val="22"/>
          <w:lang w:eastAsia="ja-JP"/>
        </w:rPr>
        <w:t xml:space="preserve">ur understanding is that the moderator is trying to </w:t>
      </w:r>
      <w:r w:rsidR="00C3766C">
        <w:rPr>
          <w:rFonts w:eastAsiaTheme="minorEastAsia" w:hint="eastAsia"/>
          <w:sz w:val="22"/>
          <w:szCs w:val="22"/>
          <w:lang w:eastAsia="ja-JP"/>
        </w:rPr>
        <w:t xml:space="preserve">decide whether to define a FG for the case with different SCS and different carrier type among the co-scheduled cells, or </w:t>
      </w:r>
      <w:r w:rsidR="00A10895">
        <w:rPr>
          <w:rFonts w:eastAsiaTheme="minorEastAsia" w:hint="eastAsia"/>
          <w:sz w:val="22"/>
          <w:szCs w:val="22"/>
          <w:lang w:eastAsia="ja-JP"/>
        </w:rPr>
        <w:t xml:space="preserve">for the case with </w:t>
      </w:r>
      <w:r w:rsidR="00D85497">
        <w:rPr>
          <w:rFonts w:eastAsiaTheme="minorEastAsia" w:hint="eastAsia"/>
          <w:sz w:val="22"/>
          <w:szCs w:val="22"/>
          <w:lang w:eastAsia="ja-JP"/>
        </w:rPr>
        <w:t xml:space="preserve">different SCS while carrier type may be the same among the co-scheduled cells. </w:t>
      </w:r>
      <w:r w:rsidR="0031112F">
        <w:rPr>
          <w:rFonts w:eastAsiaTheme="minorEastAsia"/>
          <w:sz w:val="22"/>
          <w:szCs w:val="22"/>
          <w:lang w:eastAsia="ja-JP"/>
        </w:rPr>
        <w:t>W</w:t>
      </w:r>
      <w:r w:rsidR="0031112F">
        <w:rPr>
          <w:rFonts w:eastAsiaTheme="minorEastAsia" w:hint="eastAsia"/>
          <w:sz w:val="22"/>
          <w:szCs w:val="22"/>
          <w:lang w:eastAsia="ja-JP"/>
        </w:rPr>
        <w:t xml:space="preserve">hile we understand the intention, we think it may be necessary to </w:t>
      </w:r>
      <w:r w:rsidR="008111C8">
        <w:rPr>
          <w:rFonts w:eastAsiaTheme="minorEastAsia" w:hint="eastAsia"/>
          <w:sz w:val="22"/>
          <w:szCs w:val="22"/>
          <w:lang w:eastAsia="ja-JP"/>
        </w:rPr>
        <w:t xml:space="preserve">clarify several aspects before trying down-selection. </w:t>
      </w:r>
    </w:p>
    <w:p w14:paraId="47201FAB" w14:textId="357D490A" w:rsidR="008111C8" w:rsidRDefault="00BA7276" w:rsidP="00D40196">
      <w:pPr>
        <w:jc w:val="both"/>
        <w:rPr>
          <w:rFonts w:eastAsiaTheme="minorEastAsia"/>
          <w:sz w:val="22"/>
          <w:szCs w:val="22"/>
          <w:lang w:eastAsia="ja-JP"/>
        </w:rPr>
      </w:pPr>
      <w:r>
        <w:rPr>
          <w:rFonts w:eastAsiaTheme="minorEastAsia" w:hint="eastAsia"/>
          <w:sz w:val="22"/>
          <w:szCs w:val="22"/>
          <w:lang w:eastAsia="ja-JP"/>
        </w:rPr>
        <w:t xml:space="preserve">First, we think it would be important to </w:t>
      </w:r>
      <w:r w:rsidR="00774450">
        <w:rPr>
          <w:rFonts w:eastAsiaTheme="minorEastAsia" w:hint="eastAsia"/>
          <w:sz w:val="22"/>
          <w:szCs w:val="22"/>
          <w:lang w:eastAsia="ja-JP"/>
        </w:rPr>
        <w:t>clarify wh</w:t>
      </w:r>
      <w:r w:rsidR="0044773B">
        <w:rPr>
          <w:rFonts w:eastAsiaTheme="minorEastAsia" w:hint="eastAsia"/>
          <w:sz w:val="22"/>
          <w:szCs w:val="22"/>
          <w:lang w:eastAsia="ja-JP"/>
        </w:rPr>
        <w:t>ich</w:t>
      </w:r>
      <w:r w:rsidR="00774450">
        <w:rPr>
          <w:rFonts w:eastAsiaTheme="minorEastAsia" w:hint="eastAsia"/>
          <w:sz w:val="22"/>
          <w:szCs w:val="22"/>
          <w:lang w:eastAsia="ja-JP"/>
        </w:rPr>
        <w:t xml:space="preserve"> set</w:t>
      </w:r>
      <w:r w:rsidR="000849FB">
        <w:rPr>
          <w:rFonts w:eastAsiaTheme="minorEastAsia" w:hint="eastAsia"/>
          <w:sz w:val="22"/>
          <w:szCs w:val="22"/>
          <w:lang w:eastAsia="ja-JP"/>
        </w:rPr>
        <w:t>(s)</w:t>
      </w:r>
      <w:r w:rsidR="00774450">
        <w:rPr>
          <w:rFonts w:eastAsiaTheme="minorEastAsia" w:hint="eastAsia"/>
          <w:sz w:val="22"/>
          <w:szCs w:val="22"/>
          <w:lang w:eastAsia="ja-JP"/>
        </w:rPr>
        <w:t xml:space="preserve"> of (carrier type, SCS) should be considered</w:t>
      </w:r>
      <w:r w:rsidR="00F936D2">
        <w:rPr>
          <w:rFonts w:eastAsiaTheme="minorEastAsia" w:hint="eastAsia"/>
          <w:sz w:val="22"/>
          <w:szCs w:val="22"/>
          <w:lang w:eastAsia="ja-JP"/>
        </w:rPr>
        <w:t xml:space="preserve"> in a basic FG. </w:t>
      </w:r>
      <w:r w:rsidR="00A64080">
        <w:rPr>
          <w:rFonts w:eastAsiaTheme="minorEastAsia" w:hint="eastAsia"/>
          <w:sz w:val="22"/>
          <w:szCs w:val="22"/>
          <w:lang w:eastAsia="ja-JP"/>
        </w:rPr>
        <w:t xml:space="preserve">As mentioned above, we strongly believe that </w:t>
      </w:r>
      <w:r w:rsidR="003B5F8D">
        <w:rPr>
          <w:rFonts w:eastAsiaTheme="minorEastAsia" w:hint="eastAsia"/>
          <w:sz w:val="22"/>
          <w:szCs w:val="22"/>
          <w:lang w:eastAsia="ja-JP"/>
        </w:rPr>
        <w:t xml:space="preserve">RAN1 should try to </w:t>
      </w:r>
      <w:r w:rsidR="002D3E06">
        <w:rPr>
          <w:rFonts w:eastAsiaTheme="minorEastAsia" w:hint="eastAsia"/>
          <w:sz w:val="22"/>
          <w:szCs w:val="22"/>
          <w:lang w:eastAsia="ja-JP"/>
        </w:rPr>
        <w:t xml:space="preserve">simplify the FG design as much as possible; otherwise, </w:t>
      </w:r>
      <w:r w:rsidR="006766D2">
        <w:rPr>
          <w:rFonts w:eastAsiaTheme="minorEastAsia" w:hint="eastAsia"/>
          <w:sz w:val="22"/>
          <w:szCs w:val="22"/>
          <w:lang w:eastAsia="ja-JP"/>
        </w:rPr>
        <w:t xml:space="preserve">a single FG may cause too much complexity </w:t>
      </w:r>
      <w:r w:rsidR="006766D2">
        <w:rPr>
          <w:rFonts w:eastAsiaTheme="minorEastAsia"/>
          <w:sz w:val="22"/>
          <w:szCs w:val="22"/>
          <w:lang w:eastAsia="ja-JP"/>
        </w:rPr>
        <w:t>without</w:t>
      </w:r>
      <w:r w:rsidR="006766D2">
        <w:rPr>
          <w:rFonts w:eastAsiaTheme="minorEastAsia" w:hint="eastAsia"/>
          <w:sz w:val="22"/>
          <w:szCs w:val="22"/>
          <w:lang w:eastAsia="ja-JP"/>
        </w:rPr>
        <w:t xml:space="preserve"> clear</w:t>
      </w:r>
      <w:r w:rsidR="008827E4">
        <w:rPr>
          <w:rFonts w:eastAsiaTheme="minorEastAsia" w:hint="eastAsia"/>
          <w:sz w:val="22"/>
          <w:szCs w:val="22"/>
          <w:lang w:eastAsia="ja-JP"/>
        </w:rPr>
        <w:t xml:space="preserve"> demand from commercial deployment. </w:t>
      </w:r>
      <w:r w:rsidR="008827E4">
        <w:rPr>
          <w:rFonts w:eastAsiaTheme="minorEastAsia"/>
          <w:sz w:val="22"/>
          <w:szCs w:val="22"/>
          <w:lang w:eastAsia="ja-JP"/>
        </w:rPr>
        <w:t>W</w:t>
      </w:r>
      <w:r w:rsidR="008827E4">
        <w:rPr>
          <w:rFonts w:eastAsiaTheme="minorEastAsia" w:hint="eastAsia"/>
          <w:sz w:val="22"/>
          <w:szCs w:val="22"/>
          <w:lang w:eastAsia="ja-JP"/>
        </w:rPr>
        <w:t>ith this in mind, and based on the review of companies</w:t>
      </w:r>
      <w:r w:rsidR="008827E4">
        <w:rPr>
          <w:rFonts w:eastAsiaTheme="minorEastAsia"/>
          <w:sz w:val="22"/>
          <w:szCs w:val="22"/>
          <w:lang w:eastAsia="ja-JP"/>
        </w:rPr>
        <w:t>’</w:t>
      </w:r>
      <w:r w:rsidR="008827E4">
        <w:rPr>
          <w:rFonts w:eastAsiaTheme="minorEastAsia" w:hint="eastAsia"/>
          <w:sz w:val="22"/>
          <w:szCs w:val="22"/>
          <w:lang w:eastAsia="ja-JP"/>
        </w:rPr>
        <w:t xml:space="preserve"> views at the last meeting, </w:t>
      </w:r>
      <w:r w:rsidR="00021A78">
        <w:rPr>
          <w:rFonts w:eastAsiaTheme="minorEastAsia" w:hint="eastAsia"/>
          <w:sz w:val="22"/>
          <w:szCs w:val="22"/>
          <w:lang w:eastAsia="ja-JP"/>
        </w:rPr>
        <w:t xml:space="preserve">we </w:t>
      </w:r>
      <w:r w:rsidR="00246823">
        <w:rPr>
          <w:rFonts w:eastAsiaTheme="minorEastAsia" w:hint="eastAsia"/>
          <w:sz w:val="22"/>
          <w:szCs w:val="22"/>
          <w:lang w:eastAsia="ja-JP"/>
        </w:rPr>
        <w:t xml:space="preserve">currently think that the basic FG should focus on </w:t>
      </w:r>
      <w:r w:rsidR="00801E8A">
        <w:rPr>
          <w:rFonts w:eastAsiaTheme="minorEastAsia" w:hint="eastAsia"/>
          <w:sz w:val="22"/>
          <w:szCs w:val="22"/>
          <w:lang w:eastAsia="ja-JP"/>
        </w:rPr>
        <w:t xml:space="preserve">the </w:t>
      </w:r>
      <w:r w:rsidR="000849FB">
        <w:rPr>
          <w:rFonts w:eastAsiaTheme="minorEastAsia" w:hint="eastAsia"/>
          <w:sz w:val="22"/>
          <w:szCs w:val="22"/>
          <w:lang w:eastAsia="ja-JP"/>
        </w:rPr>
        <w:t xml:space="preserve">three </w:t>
      </w:r>
      <w:r w:rsidR="00801E8A">
        <w:rPr>
          <w:rFonts w:eastAsiaTheme="minorEastAsia" w:hint="eastAsia"/>
          <w:sz w:val="22"/>
          <w:szCs w:val="22"/>
          <w:lang w:eastAsia="ja-JP"/>
        </w:rPr>
        <w:t>sets</w:t>
      </w:r>
      <w:r w:rsidR="000849FB">
        <w:rPr>
          <w:rFonts w:eastAsiaTheme="minorEastAsia" w:hint="eastAsia"/>
          <w:sz w:val="22"/>
          <w:szCs w:val="22"/>
          <w:lang w:eastAsia="ja-JP"/>
        </w:rPr>
        <w:t xml:space="preserve"> in a basic FG</w:t>
      </w:r>
      <w:r w:rsidR="005C0446">
        <w:rPr>
          <w:rFonts w:eastAsiaTheme="minorEastAsia" w:hint="eastAsia"/>
          <w:sz w:val="22"/>
          <w:szCs w:val="22"/>
          <w:lang w:eastAsia="ja-JP"/>
        </w:rPr>
        <w:t>;</w:t>
      </w:r>
      <w:r w:rsidR="00801E8A">
        <w:rPr>
          <w:rFonts w:eastAsiaTheme="minorEastAsia" w:hint="eastAsia"/>
          <w:sz w:val="22"/>
          <w:szCs w:val="22"/>
          <w:lang w:eastAsia="ja-JP"/>
        </w:rPr>
        <w:t xml:space="preserve"> (FR1 FDD, 15kHz), (FR1 TDD, 30kHz), </w:t>
      </w:r>
      <w:r w:rsidR="00246823">
        <w:rPr>
          <w:rFonts w:eastAsiaTheme="minorEastAsia" w:hint="eastAsia"/>
          <w:sz w:val="22"/>
          <w:szCs w:val="22"/>
          <w:lang w:eastAsia="ja-JP"/>
        </w:rPr>
        <w:t xml:space="preserve">and </w:t>
      </w:r>
      <w:r w:rsidR="00801E8A">
        <w:rPr>
          <w:rFonts w:eastAsiaTheme="minorEastAsia" w:hint="eastAsia"/>
          <w:sz w:val="22"/>
          <w:szCs w:val="22"/>
          <w:lang w:eastAsia="ja-JP"/>
        </w:rPr>
        <w:t>(FR2, 120kHz)</w:t>
      </w:r>
      <w:r w:rsidR="0092705C">
        <w:rPr>
          <w:rFonts w:eastAsiaTheme="minorEastAsia" w:hint="eastAsia"/>
          <w:sz w:val="22"/>
          <w:szCs w:val="22"/>
          <w:lang w:eastAsia="ja-JP"/>
        </w:rPr>
        <w:t xml:space="preserve">. </w:t>
      </w:r>
      <w:r w:rsidR="00C7319B">
        <w:rPr>
          <w:rFonts w:eastAsiaTheme="minorEastAsia" w:hint="eastAsia"/>
          <w:sz w:val="22"/>
          <w:szCs w:val="22"/>
          <w:lang w:eastAsia="ja-JP"/>
        </w:rPr>
        <w:t>Although w</w:t>
      </w:r>
      <w:r w:rsidR="0092705C">
        <w:rPr>
          <w:rFonts w:eastAsiaTheme="minorEastAsia" w:hint="eastAsia"/>
          <w:sz w:val="22"/>
          <w:szCs w:val="22"/>
          <w:lang w:eastAsia="ja-JP"/>
        </w:rPr>
        <w:t xml:space="preserve">e understand there are some companies who </w:t>
      </w:r>
      <w:r w:rsidR="0033585C">
        <w:rPr>
          <w:rFonts w:eastAsiaTheme="minorEastAsia" w:hint="eastAsia"/>
          <w:sz w:val="22"/>
          <w:szCs w:val="22"/>
          <w:lang w:eastAsia="ja-JP"/>
        </w:rPr>
        <w:t xml:space="preserve">want to </w:t>
      </w:r>
      <w:r w:rsidR="00C7319B">
        <w:rPr>
          <w:rFonts w:eastAsiaTheme="minorEastAsia" w:hint="eastAsia"/>
          <w:sz w:val="22"/>
          <w:szCs w:val="22"/>
          <w:lang w:eastAsia="ja-JP"/>
        </w:rPr>
        <w:t xml:space="preserve">additionally </w:t>
      </w:r>
      <w:r w:rsidR="0033585C">
        <w:rPr>
          <w:rFonts w:eastAsiaTheme="minorEastAsia" w:hint="eastAsia"/>
          <w:sz w:val="22"/>
          <w:szCs w:val="22"/>
          <w:lang w:eastAsia="ja-JP"/>
        </w:rPr>
        <w:t xml:space="preserve">consider (FR2, 60kHz), </w:t>
      </w:r>
      <w:r w:rsidR="00586178">
        <w:rPr>
          <w:rFonts w:eastAsiaTheme="minorEastAsia" w:hint="eastAsia"/>
          <w:sz w:val="22"/>
          <w:szCs w:val="22"/>
          <w:lang w:eastAsia="ja-JP"/>
        </w:rPr>
        <w:t xml:space="preserve">we think it is clear that the importance of </w:t>
      </w:r>
      <w:r w:rsidR="004133D6">
        <w:rPr>
          <w:rFonts w:eastAsiaTheme="minorEastAsia" w:hint="eastAsia"/>
          <w:sz w:val="22"/>
          <w:szCs w:val="22"/>
          <w:lang w:eastAsia="ja-JP"/>
        </w:rPr>
        <w:t>(FR2, 60kHz)</w:t>
      </w:r>
      <w:r w:rsidR="00586178">
        <w:rPr>
          <w:rFonts w:eastAsiaTheme="minorEastAsia" w:hint="eastAsia"/>
          <w:sz w:val="22"/>
          <w:szCs w:val="22"/>
          <w:lang w:eastAsia="ja-JP"/>
        </w:rPr>
        <w:t xml:space="preserve"> would be lower than the other three sets. </w:t>
      </w:r>
      <w:r w:rsidR="00D17FBE">
        <w:rPr>
          <w:rFonts w:eastAsiaTheme="minorEastAsia"/>
          <w:sz w:val="22"/>
          <w:szCs w:val="22"/>
          <w:lang w:eastAsia="ja-JP"/>
        </w:rPr>
        <w:t>T</w:t>
      </w:r>
      <w:r w:rsidR="00D17FBE">
        <w:rPr>
          <w:rFonts w:eastAsiaTheme="minorEastAsia" w:hint="eastAsia"/>
          <w:sz w:val="22"/>
          <w:szCs w:val="22"/>
          <w:lang w:eastAsia="ja-JP"/>
        </w:rPr>
        <w:t>hus</w:t>
      </w:r>
      <w:r w:rsidR="004228D8">
        <w:rPr>
          <w:rFonts w:eastAsiaTheme="minorEastAsia" w:hint="eastAsia"/>
          <w:sz w:val="22"/>
          <w:szCs w:val="22"/>
          <w:lang w:eastAsia="ja-JP"/>
        </w:rPr>
        <w:t>,</w:t>
      </w:r>
      <w:r w:rsidR="00D17FBE">
        <w:rPr>
          <w:rFonts w:eastAsiaTheme="minorEastAsia" w:hint="eastAsia"/>
          <w:sz w:val="22"/>
          <w:szCs w:val="22"/>
          <w:lang w:eastAsia="ja-JP"/>
        </w:rPr>
        <w:t xml:space="preserve"> we think (FR2-1, 60kHz) </w:t>
      </w:r>
      <w:r w:rsidR="00A76D17">
        <w:rPr>
          <w:rFonts w:eastAsiaTheme="minorEastAsia" w:hint="eastAsia"/>
          <w:sz w:val="22"/>
          <w:szCs w:val="22"/>
          <w:lang w:eastAsia="ja-JP"/>
        </w:rPr>
        <w:t xml:space="preserve">if necessary </w:t>
      </w:r>
      <w:r w:rsidR="00D17FBE">
        <w:rPr>
          <w:rFonts w:eastAsiaTheme="minorEastAsia" w:hint="eastAsia"/>
          <w:sz w:val="22"/>
          <w:szCs w:val="22"/>
          <w:lang w:eastAsia="ja-JP"/>
        </w:rPr>
        <w:t>should be considered as separate FG</w:t>
      </w:r>
      <w:r w:rsidR="00F44E9A">
        <w:rPr>
          <w:rFonts w:eastAsiaTheme="minorEastAsia" w:hint="eastAsia"/>
          <w:sz w:val="22"/>
          <w:szCs w:val="22"/>
          <w:lang w:eastAsia="ja-JP"/>
        </w:rPr>
        <w:t xml:space="preserve"> to simpl</w:t>
      </w:r>
      <w:r w:rsidR="00B64F0B">
        <w:rPr>
          <w:rFonts w:eastAsiaTheme="minorEastAsia" w:hint="eastAsia"/>
          <w:sz w:val="22"/>
          <w:szCs w:val="22"/>
          <w:lang w:eastAsia="ja-JP"/>
        </w:rPr>
        <w:t xml:space="preserve">ify </w:t>
      </w:r>
      <w:r w:rsidR="00EC0DDE">
        <w:rPr>
          <w:rFonts w:eastAsiaTheme="minorEastAsia" w:hint="eastAsia"/>
          <w:sz w:val="22"/>
          <w:szCs w:val="22"/>
          <w:lang w:eastAsia="ja-JP"/>
        </w:rPr>
        <w:t xml:space="preserve">the basic FG </w:t>
      </w:r>
      <w:r w:rsidR="00F95886">
        <w:rPr>
          <w:rFonts w:eastAsiaTheme="minorEastAsia" w:hint="eastAsia"/>
          <w:sz w:val="22"/>
          <w:szCs w:val="22"/>
          <w:lang w:eastAsia="ja-JP"/>
        </w:rPr>
        <w:t>for three sets</w:t>
      </w:r>
      <w:r w:rsidR="00D17FBE">
        <w:rPr>
          <w:rFonts w:eastAsiaTheme="minorEastAsia" w:hint="eastAsia"/>
          <w:sz w:val="22"/>
          <w:szCs w:val="22"/>
          <w:lang w:eastAsia="ja-JP"/>
        </w:rPr>
        <w:t xml:space="preserve">. </w:t>
      </w:r>
    </w:p>
    <w:p w14:paraId="5148FE64" w14:textId="5C6D4781" w:rsidR="00647C5B" w:rsidRPr="00383D09" w:rsidRDefault="00387B95" w:rsidP="00C357BD">
      <w:pPr>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 xml:space="preserve">nother aspect is the number of sets considered </w:t>
      </w:r>
      <w:r w:rsidR="00953BFB">
        <w:rPr>
          <w:rFonts w:eastAsiaTheme="minorEastAsia" w:hint="eastAsia"/>
          <w:sz w:val="22"/>
          <w:szCs w:val="22"/>
          <w:lang w:eastAsia="ja-JP"/>
        </w:rPr>
        <w:t>for co-scheduled cells</w:t>
      </w:r>
      <w:r w:rsidR="00F46C17">
        <w:rPr>
          <w:rFonts w:eastAsiaTheme="minorEastAsia" w:hint="eastAsia"/>
          <w:sz w:val="22"/>
          <w:szCs w:val="22"/>
          <w:lang w:eastAsia="ja-JP"/>
        </w:rPr>
        <w:t xml:space="preserve">, i.e., whether to consider </w:t>
      </w:r>
      <w:r w:rsidR="00462D1D">
        <w:rPr>
          <w:rFonts w:eastAsiaTheme="minorEastAsia" w:hint="eastAsia"/>
          <w:sz w:val="22"/>
          <w:szCs w:val="22"/>
          <w:lang w:eastAsia="ja-JP"/>
        </w:rPr>
        <w:t xml:space="preserve">two sets or </w:t>
      </w:r>
      <w:r w:rsidR="005A6D50">
        <w:rPr>
          <w:rFonts w:eastAsiaTheme="minorEastAsia" w:hint="eastAsia"/>
          <w:sz w:val="22"/>
          <w:szCs w:val="22"/>
          <w:lang w:eastAsia="ja-JP"/>
        </w:rPr>
        <w:t>more</w:t>
      </w:r>
      <w:r w:rsidR="00462D1D">
        <w:rPr>
          <w:rFonts w:eastAsiaTheme="minorEastAsia" w:hint="eastAsia"/>
          <w:sz w:val="22"/>
          <w:szCs w:val="22"/>
          <w:lang w:eastAsia="ja-JP"/>
        </w:rPr>
        <w:t xml:space="preserve">. </w:t>
      </w:r>
      <w:r w:rsidR="00BE5E3E">
        <w:rPr>
          <w:rFonts w:eastAsiaTheme="minorEastAsia"/>
          <w:sz w:val="22"/>
          <w:szCs w:val="22"/>
          <w:lang w:eastAsia="ja-JP"/>
        </w:rPr>
        <w:t>H</w:t>
      </w:r>
      <w:r w:rsidR="00BE5E3E">
        <w:rPr>
          <w:rFonts w:eastAsiaTheme="minorEastAsia" w:hint="eastAsia"/>
          <w:sz w:val="22"/>
          <w:szCs w:val="22"/>
          <w:lang w:eastAsia="ja-JP"/>
        </w:rPr>
        <w:t xml:space="preserve">ere, we think it would be good to follow what is agreed in the main session as the starting point. </w:t>
      </w:r>
      <w:r w:rsidR="00BE5E3E">
        <w:rPr>
          <w:rFonts w:eastAsiaTheme="minorEastAsia"/>
          <w:sz w:val="22"/>
          <w:szCs w:val="22"/>
          <w:lang w:eastAsia="ja-JP"/>
        </w:rPr>
        <w:t>I</w:t>
      </w:r>
      <w:r w:rsidR="00BE5E3E">
        <w:rPr>
          <w:rFonts w:eastAsiaTheme="minorEastAsia" w:hint="eastAsia"/>
          <w:sz w:val="22"/>
          <w:szCs w:val="22"/>
          <w:lang w:eastAsia="ja-JP"/>
        </w:rPr>
        <w:t xml:space="preserve">n our understanding, the following </w:t>
      </w:r>
      <w:r w:rsidR="00E5428E">
        <w:rPr>
          <w:rFonts w:eastAsiaTheme="minorEastAsia" w:hint="eastAsia"/>
          <w:sz w:val="22"/>
          <w:szCs w:val="22"/>
          <w:lang w:eastAsia="ja-JP"/>
        </w:rPr>
        <w:t>agreement</w:t>
      </w:r>
      <w:r w:rsidR="007F757B">
        <w:rPr>
          <w:rFonts w:eastAsiaTheme="minorEastAsia" w:hint="eastAsia"/>
          <w:sz w:val="22"/>
          <w:szCs w:val="22"/>
          <w:lang w:eastAsia="ja-JP"/>
        </w:rPr>
        <w:t>, followed by the table for summary, is relevant for this aspect</w:t>
      </w:r>
      <w:r w:rsidR="00BE5E3E">
        <w:rPr>
          <w:rFonts w:eastAsiaTheme="minorEastAsia" w:hint="eastAsia"/>
          <w:sz w:val="22"/>
          <w:szCs w:val="22"/>
          <w:lang w:eastAsia="ja-JP"/>
        </w:rPr>
        <w:t xml:space="preserve">: </w:t>
      </w:r>
    </w:p>
    <w:tbl>
      <w:tblPr>
        <w:tblStyle w:val="afc"/>
        <w:tblW w:w="0" w:type="auto"/>
        <w:tblLook w:val="04A0" w:firstRow="1" w:lastRow="0" w:firstColumn="1" w:lastColumn="0" w:noHBand="0" w:noVBand="1"/>
      </w:tblPr>
      <w:tblGrid>
        <w:gridCol w:w="9962"/>
      </w:tblGrid>
      <w:tr w:rsidR="005E7588" w14:paraId="07A78C0A" w14:textId="77777777" w:rsidTr="005E7588">
        <w:tc>
          <w:tcPr>
            <w:tcW w:w="9962" w:type="dxa"/>
          </w:tcPr>
          <w:p w14:paraId="16920922" w14:textId="77777777" w:rsidR="005E7588" w:rsidRPr="002D21BC" w:rsidRDefault="005E7588" w:rsidP="005E7588">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7B750895" w14:textId="77777777" w:rsidR="005E7588" w:rsidRPr="002D21BC" w:rsidRDefault="005E7588" w:rsidP="00A7646F">
            <w:pPr>
              <w:numPr>
                <w:ilvl w:val="0"/>
                <w:numId w:val="11"/>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lang w:eastAsia="ja-JP"/>
              </w:rPr>
              <w:t>format 0_3/1_3 in Rel-19</w:t>
            </w:r>
            <w:r w:rsidRPr="002D21BC">
              <w:rPr>
                <w:rFonts w:eastAsia="DengXian"/>
                <w:bCs/>
                <w:sz w:val="22"/>
              </w:rPr>
              <w:t>.</w:t>
            </w:r>
          </w:p>
          <w:p w14:paraId="53D734EA" w14:textId="77777777" w:rsidR="005E7588" w:rsidRPr="002D21BC" w:rsidRDefault="005E7588" w:rsidP="00A7646F">
            <w:pPr>
              <w:numPr>
                <w:ilvl w:val="0"/>
                <w:numId w:val="11"/>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0215C75C"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1: A DCI format 0_3/1_3 scheduling PUSCHs/PDSCHs on FR1 licensed FDD cell(s) with SCS1 and FR1 licensed TDD cell(s) with SCS2.</w:t>
            </w:r>
          </w:p>
          <w:p w14:paraId="188DB97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100FCD31"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2: A DCI format 0_3/1_3 scheduling PUSCHs/PDSCHs on FR1 licensed FDD cell(s) with SCS1 and FR2-1 cell(s) with SCS2. </w:t>
            </w:r>
          </w:p>
          <w:p w14:paraId="493F9091"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2699D442"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3: A DCI format 0_3/1_3 scheduling PUSCHs/PDSCHs on FR1 licensed TDD cell(s) with SCS1 and FR2-1 cell(s) with SCS2. </w:t>
            </w:r>
          </w:p>
          <w:p w14:paraId="7670A9B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5B2AAA3D"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4: A DCI format 0_3/1_3 scheduling PUSCHs/PDSCHs on FR1 licensed FDD cell(s) with different SCS.</w:t>
            </w:r>
          </w:p>
          <w:p w14:paraId="0ED1D62E"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5: A DCI format 0_3/1_3 scheduling PUSCHs/PDSCHs on FR1 licensed TDD cell(s) with different SCS.</w:t>
            </w:r>
          </w:p>
          <w:p w14:paraId="4FBC58CD" w14:textId="0FC1D62A" w:rsidR="00D75611" w:rsidRPr="002D21BC" w:rsidRDefault="005E7588" w:rsidP="00A7646F">
            <w:pPr>
              <w:numPr>
                <w:ilvl w:val="0"/>
                <w:numId w:val="8"/>
              </w:numPr>
              <w:snapToGrid w:val="0"/>
              <w:spacing w:after="120"/>
              <w:ind w:left="714" w:hanging="357"/>
              <w:rPr>
                <w:rFonts w:eastAsia="ＭＳ 明朝"/>
                <w:bCs/>
                <w:lang w:eastAsia="ja-JP"/>
              </w:rPr>
            </w:pPr>
            <w:r w:rsidRPr="002D21BC">
              <w:rPr>
                <w:rFonts w:eastAsia="ＭＳ 明朝"/>
                <w:bCs/>
                <w:color w:val="000000"/>
                <w:sz w:val="22"/>
                <w:szCs w:val="22"/>
                <w:lang w:eastAsia="ja-JP"/>
              </w:rPr>
              <w:t>Case 6: A DCI format 0_3/1_3 scheduling PUSCHs/PDSCHs on FR2-1 cell(</w:t>
            </w:r>
            <w:r w:rsidRPr="002D21BC">
              <w:rPr>
                <w:rFonts w:eastAsia="ＭＳ 明朝"/>
                <w:bCs/>
                <w:sz w:val="22"/>
                <w:szCs w:val="22"/>
                <w:lang w:eastAsia="ja-JP"/>
              </w:rPr>
              <w:t xml:space="preserve">s) with different SCS. </w:t>
            </w:r>
          </w:p>
        </w:tc>
      </w:tr>
    </w:tbl>
    <w:p w14:paraId="042C36C4" w14:textId="77777777" w:rsidR="00EB5747" w:rsidRDefault="00EB5747" w:rsidP="009F65A1">
      <w:pPr>
        <w:rPr>
          <w:rFonts w:eastAsiaTheme="minorEastAsia"/>
          <w:sz w:val="22"/>
          <w:szCs w:val="22"/>
          <w:lang w:eastAsia="ja-JP"/>
        </w:rPr>
      </w:pPr>
    </w:p>
    <w:p w14:paraId="67734060" w14:textId="539A20D0" w:rsidR="00752BC4" w:rsidRPr="002D21BC" w:rsidRDefault="00752BC4" w:rsidP="00752BC4">
      <w:pPr>
        <w:jc w:val="center"/>
        <w:rPr>
          <w:rFonts w:eastAsia="ＭＳ 明朝"/>
          <w:b/>
          <w:bCs/>
          <w:sz w:val="22"/>
          <w:szCs w:val="22"/>
          <w:lang w:val="en-US" w:eastAsia="ja-JP"/>
        </w:rPr>
      </w:pPr>
      <w:r w:rsidRPr="007F7A11">
        <w:rPr>
          <w:rFonts w:eastAsia="ＭＳ 明朝"/>
          <w:b/>
          <w:bCs/>
          <w:sz w:val="22"/>
          <w:szCs w:val="22"/>
          <w:lang w:val="en-US" w:eastAsia="ja-JP"/>
        </w:rPr>
        <w:t>Table 2.</w:t>
      </w:r>
      <w:r w:rsidR="00817A33">
        <w:rPr>
          <w:rFonts w:eastAsia="ＭＳ 明朝" w:hint="eastAsia"/>
          <w:b/>
          <w:bCs/>
          <w:sz w:val="22"/>
          <w:szCs w:val="22"/>
          <w:lang w:val="en-US" w:eastAsia="ja-JP"/>
        </w:rPr>
        <w:t>1</w:t>
      </w:r>
      <w:r w:rsidRPr="007F7A11">
        <w:rPr>
          <w:rFonts w:eastAsia="ＭＳ 明朝"/>
          <w:b/>
          <w:bCs/>
          <w:sz w:val="22"/>
          <w:szCs w:val="22"/>
          <w:lang w:val="en-US" w:eastAsia="ja-JP"/>
        </w:rPr>
        <w:t>-</w:t>
      </w:r>
      <w:r>
        <w:rPr>
          <w:rFonts w:eastAsia="ＭＳ 明朝" w:hint="eastAsia"/>
          <w:b/>
          <w:bCs/>
          <w:sz w:val="22"/>
          <w:szCs w:val="22"/>
          <w:lang w:val="en-US" w:eastAsia="ja-JP"/>
        </w:rPr>
        <w:t>1</w:t>
      </w:r>
      <w:r w:rsidRPr="002D21BC">
        <w:rPr>
          <w:rFonts w:eastAsia="ＭＳ 明朝"/>
          <w:b/>
          <w:bCs/>
          <w:sz w:val="22"/>
          <w:szCs w:val="22"/>
          <w:lang w:val="en-US" w:eastAsia="ja-JP"/>
        </w:rPr>
        <w:t xml:space="preserve">: Considered cases </w:t>
      </w:r>
      <w:r w:rsidRPr="00477E1C">
        <w:rPr>
          <w:rFonts w:eastAsiaTheme="minorEastAsia" w:hint="eastAsia"/>
          <w:b/>
          <w:bCs/>
          <w:sz w:val="22"/>
          <w:szCs w:val="22"/>
          <w:u w:val="single"/>
          <w:lang w:eastAsia="ja-JP"/>
        </w:rPr>
        <w:t>in Rel-1</w:t>
      </w:r>
      <w:r>
        <w:rPr>
          <w:rFonts w:eastAsiaTheme="minorEastAsia" w:hint="eastAsia"/>
          <w:b/>
          <w:bCs/>
          <w:sz w:val="22"/>
          <w:szCs w:val="22"/>
          <w:u w:val="single"/>
          <w:lang w:eastAsia="ja-JP"/>
        </w:rPr>
        <w:t>9</w:t>
      </w:r>
      <w:r w:rsidRPr="00477E1C">
        <w:rPr>
          <w:rFonts w:eastAsiaTheme="minorEastAsia" w:hint="eastAsia"/>
          <w:b/>
          <w:bCs/>
          <w:sz w:val="22"/>
          <w:szCs w:val="22"/>
          <w:u w:val="single"/>
          <w:lang w:eastAsia="ja-JP"/>
        </w:rPr>
        <w:t xml:space="preserve"> </w:t>
      </w:r>
      <w:r w:rsidRPr="00E204E2">
        <w:rPr>
          <w:rFonts w:eastAsia="ＭＳ 明朝"/>
          <w:b/>
          <w:bCs/>
          <w:sz w:val="22"/>
          <w:szCs w:val="22"/>
          <w:u w:val="single"/>
          <w:lang w:eastAsia="ja-JP"/>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752BC4" w:rsidRPr="00F3791A" w14:paraId="68D8CFC3" w14:textId="77777777" w:rsidTr="007A1CF8">
        <w:tc>
          <w:tcPr>
            <w:tcW w:w="850" w:type="dxa"/>
            <w:shd w:val="clear" w:color="auto" w:fill="auto"/>
          </w:tcPr>
          <w:p w14:paraId="4B798747" w14:textId="77777777" w:rsidR="00752BC4" w:rsidRPr="002D21BC" w:rsidRDefault="00752BC4" w:rsidP="007A1CF8">
            <w:pPr>
              <w:snapToGrid w:val="0"/>
              <w:rPr>
                <w:rFonts w:eastAsia="游明朝"/>
                <w:b/>
                <w:bCs/>
                <w:sz w:val="22"/>
                <w:szCs w:val="22"/>
                <w:lang w:eastAsia="ja-JP"/>
              </w:rPr>
            </w:pPr>
            <w:r w:rsidRPr="002D21BC">
              <w:rPr>
                <w:rFonts w:eastAsia="游明朝"/>
                <w:b/>
                <w:bCs/>
                <w:sz w:val="22"/>
                <w:szCs w:val="22"/>
                <w:lang w:eastAsia="ja-JP"/>
              </w:rPr>
              <w:t>Case</w:t>
            </w:r>
          </w:p>
        </w:tc>
        <w:tc>
          <w:tcPr>
            <w:tcW w:w="4962" w:type="dxa"/>
            <w:shd w:val="clear" w:color="auto" w:fill="auto"/>
          </w:tcPr>
          <w:p w14:paraId="104797EC" w14:textId="77777777" w:rsidR="00752BC4" w:rsidRPr="002D21BC" w:rsidRDefault="00752BC4" w:rsidP="007A1CF8">
            <w:pPr>
              <w:snapToGrid w:val="0"/>
              <w:rPr>
                <w:rFonts w:eastAsia="游明朝"/>
                <w:b/>
                <w:bCs/>
                <w:sz w:val="22"/>
                <w:szCs w:val="22"/>
                <w:lang w:eastAsia="ja-JP"/>
              </w:rPr>
            </w:pPr>
            <w:r w:rsidRPr="002D21BC">
              <w:rPr>
                <w:rFonts w:eastAsia="游明朝"/>
                <w:b/>
                <w:bCs/>
                <w:sz w:val="22"/>
                <w:szCs w:val="22"/>
                <w:lang w:eastAsia="ja-JP"/>
              </w:rPr>
              <w:t>Carrier type of PUSCHs/PDSCHs</w:t>
            </w:r>
          </w:p>
        </w:tc>
        <w:tc>
          <w:tcPr>
            <w:tcW w:w="2693" w:type="dxa"/>
            <w:shd w:val="clear" w:color="auto" w:fill="auto"/>
          </w:tcPr>
          <w:p w14:paraId="259BE625" w14:textId="77777777" w:rsidR="00752BC4" w:rsidRPr="002D21BC" w:rsidRDefault="00752BC4" w:rsidP="007A1CF8">
            <w:pPr>
              <w:snapToGrid w:val="0"/>
              <w:rPr>
                <w:rFonts w:eastAsia="游明朝"/>
                <w:b/>
                <w:bCs/>
                <w:sz w:val="22"/>
                <w:szCs w:val="22"/>
                <w:lang w:eastAsia="ja-JP"/>
              </w:rPr>
            </w:pPr>
            <w:r w:rsidRPr="002D21BC">
              <w:rPr>
                <w:rFonts w:eastAsia="游明朝"/>
                <w:b/>
                <w:bCs/>
                <w:sz w:val="22"/>
                <w:szCs w:val="22"/>
                <w:lang w:eastAsia="ja-JP"/>
              </w:rPr>
              <w:t>SCS of PUSCHs/PDSCHs</w:t>
            </w:r>
          </w:p>
        </w:tc>
      </w:tr>
      <w:tr w:rsidR="00752BC4" w:rsidRPr="00F3791A" w14:paraId="0A861F94" w14:textId="77777777" w:rsidTr="007A1CF8">
        <w:tc>
          <w:tcPr>
            <w:tcW w:w="850" w:type="dxa"/>
            <w:shd w:val="clear" w:color="auto" w:fill="auto"/>
          </w:tcPr>
          <w:p w14:paraId="60A76020"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1</w:t>
            </w:r>
          </w:p>
        </w:tc>
        <w:tc>
          <w:tcPr>
            <w:tcW w:w="4962" w:type="dxa"/>
            <w:shd w:val="clear" w:color="auto" w:fill="auto"/>
          </w:tcPr>
          <w:p w14:paraId="101FA83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 (FR1 licensed FDD and FR1 licensed TDD)</w:t>
            </w:r>
          </w:p>
        </w:tc>
        <w:tc>
          <w:tcPr>
            <w:tcW w:w="2693" w:type="dxa"/>
            <w:shd w:val="clear" w:color="auto" w:fill="auto"/>
          </w:tcPr>
          <w:p w14:paraId="2985BBE6"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or different</w:t>
            </w:r>
          </w:p>
        </w:tc>
      </w:tr>
      <w:tr w:rsidR="00752BC4" w:rsidRPr="00F3791A" w14:paraId="1BC7088A" w14:textId="77777777" w:rsidTr="007A1CF8">
        <w:tc>
          <w:tcPr>
            <w:tcW w:w="850" w:type="dxa"/>
            <w:shd w:val="clear" w:color="auto" w:fill="auto"/>
          </w:tcPr>
          <w:p w14:paraId="56762D02"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2</w:t>
            </w:r>
          </w:p>
        </w:tc>
        <w:tc>
          <w:tcPr>
            <w:tcW w:w="4962" w:type="dxa"/>
            <w:shd w:val="clear" w:color="auto" w:fill="auto"/>
          </w:tcPr>
          <w:p w14:paraId="0EA98111"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 (FR1 licensed FDD and FR2-1)</w:t>
            </w:r>
          </w:p>
        </w:tc>
        <w:tc>
          <w:tcPr>
            <w:tcW w:w="2693" w:type="dxa"/>
            <w:shd w:val="clear" w:color="auto" w:fill="auto"/>
          </w:tcPr>
          <w:p w14:paraId="17C92CC4" w14:textId="77777777" w:rsidR="00752BC4" w:rsidRPr="002D21BC" w:rsidRDefault="00752BC4" w:rsidP="007A1CF8">
            <w:pPr>
              <w:snapToGrid w:val="0"/>
              <w:rPr>
                <w:sz w:val="22"/>
                <w:szCs w:val="22"/>
              </w:rPr>
            </w:pPr>
            <w:r w:rsidRPr="002D21BC">
              <w:rPr>
                <w:rFonts w:eastAsia="游明朝"/>
                <w:sz w:val="22"/>
                <w:szCs w:val="22"/>
                <w:lang w:eastAsia="ja-JP"/>
              </w:rPr>
              <w:t xml:space="preserve">Same or different </w:t>
            </w:r>
          </w:p>
        </w:tc>
      </w:tr>
      <w:tr w:rsidR="00752BC4" w:rsidRPr="00F3791A" w14:paraId="41FA507F" w14:textId="77777777" w:rsidTr="007A1CF8">
        <w:tc>
          <w:tcPr>
            <w:tcW w:w="850" w:type="dxa"/>
            <w:shd w:val="clear" w:color="auto" w:fill="auto"/>
          </w:tcPr>
          <w:p w14:paraId="3D9F457D"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3</w:t>
            </w:r>
          </w:p>
        </w:tc>
        <w:tc>
          <w:tcPr>
            <w:tcW w:w="4962" w:type="dxa"/>
            <w:shd w:val="clear" w:color="auto" w:fill="auto"/>
          </w:tcPr>
          <w:p w14:paraId="22399E75" w14:textId="77777777" w:rsidR="00752BC4" w:rsidRPr="002D21BC" w:rsidRDefault="00752BC4" w:rsidP="007A1CF8">
            <w:pPr>
              <w:snapToGrid w:val="0"/>
              <w:rPr>
                <w:sz w:val="22"/>
                <w:szCs w:val="22"/>
              </w:rPr>
            </w:pPr>
            <w:r w:rsidRPr="002D21BC">
              <w:rPr>
                <w:rFonts w:eastAsia="游明朝"/>
                <w:sz w:val="22"/>
                <w:szCs w:val="22"/>
                <w:lang w:eastAsia="ja-JP"/>
              </w:rPr>
              <w:t>Different (FR1 licensed TDD and FR2-1)</w:t>
            </w:r>
          </w:p>
        </w:tc>
        <w:tc>
          <w:tcPr>
            <w:tcW w:w="2693" w:type="dxa"/>
            <w:shd w:val="clear" w:color="auto" w:fill="auto"/>
          </w:tcPr>
          <w:p w14:paraId="1780C460" w14:textId="77777777" w:rsidR="00752BC4" w:rsidRPr="002D21BC" w:rsidRDefault="00752BC4" w:rsidP="007A1CF8">
            <w:pPr>
              <w:snapToGrid w:val="0"/>
              <w:rPr>
                <w:sz w:val="22"/>
                <w:szCs w:val="22"/>
              </w:rPr>
            </w:pPr>
            <w:r w:rsidRPr="002D21BC">
              <w:rPr>
                <w:rFonts w:eastAsia="游明朝"/>
                <w:sz w:val="22"/>
                <w:szCs w:val="22"/>
                <w:lang w:eastAsia="ja-JP"/>
              </w:rPr>
              <w:t xml:space="preserve">Same or different </w:t>
            </w:r>
          </w:p>
        </w:tc>
      </w:tr>
      <w:tr w:rsidR="00752BC4" w:rsidRPr="00F3791A" w14:paraId="395A3495" w14:textId="77777777" w:rsidTr="007A1CF8">
        <w:tc>
          <w:tcPr>
            <w:tcW w:w="850" w:type="dxa"/>
            <w:shd w:val="clear" w:color="auto" w:fill="auto"/>
          </w:tcPr>
          <w:p w14:paraId="3AEEE5C3"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4</w:t>
            </w:r>
          </w:p>
        </w:tc>
        <w:tc>
          <w:tcPr>
            <w:tcW w:w="4962" w:type="dxa"/>
            <w:shd w:val="clear" w:color="auto" w:fill="auto"/>
          </w:tcPr>
          <w:p w14:paraId="79F14A92"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(FR1 licensed FDD)</w:t>
            </w:r>
          </w:p>
        </w:tc>
        <w:tc>
          <w:tcPr>
            <w:tcW w:w="2693" w:type="dxa"/>
            <w:shd w:val="clear" w:color="auto" w:fill="auto"/>
          </w:tcPr>
          <w:p w14:paraId="38C6AFF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w:t>
            </w:r>
          </w:p>
        </w:tc>
      </w:tr>
      <w:tr w:rsidR="00752BC4" w:rsidRPr="00F3791A" w14:paraId="357CC130" w14:textId="77777777" w:rsidTr="007A1CF8">
        <w:tc>
          <w:tcPr>
            <w:tcW w:w="850" w:type="dxa"/>
            <w:shd w:val="clear" w:color="auto" w:fill="auto"/>
          </w:tcPr>
          <w:p w14:paraId="54A01065"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5</w:t>
            </w:r>
          </w:p>
        </w:tc>
        <w:tc>
          <w:tcPr>
            <w:tcW w:w="4962" w:type="dxa"/>
            <w:shd w:val="clear" w:color="auto" w:fill="auto"/>
          </w:tcPr>
          <w:p w14:paraId="1BA1CB7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(FR1 licensed TDD)</w:t>
            </w:r>
          </w:p>
        </w:tc>
        <w:tc>
          <w:tcPr>
            <w:tcW w:w="2693" w:type="dxa"/>
            <w:shd w:val="clear" w:color="auto" w:fill="auto"/>
          </w:tcPr>
          <w:p w14:paraId="290810E4"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w:t>
            </w:r>
          </w:p>
        </w:tc>
      </w:tr>
      <w:tr w:rsidR="00752BC4" w:rsidRPr="00F3791A" w14:paraId="3C53FF5E" w14:textId="77777777" w:rsidTr="007A1CF8">
        <w:tc>
          <w:tcPr>
            <w:tcW w:w="850" w:type="dxa"/>
            <w:shd w:val="clear" w:color="auto" w:fill="auto"/>
          </w:tcPr>
          <w:p w14:paraId="0E0C176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lastRenderedPageBreak/>
              <w:t>6</w:t>
            </w:r>
          </w:p>
        </w:tc>
        <w:tc>
          <w:tcPr>
            <w:tcW w:w="4962" w:type="dxa"/>
            <w:shd w:val="clear" w:color="auto" w:fill="auto"/>
          </w:tcPr>
          <w:p w14:paraId="00EB3A91"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(FR2-1)</w:t>
            </w:r>
          </w:p>
        </w:tc>
        <w:tc>
          <w:tcPr>
            <w:tcW w:w="2693" w:type="dxa"/>
            <w:shd w:val="clear" w:color="auto" w:fill="auto"/>
          </w:tcPr>
          <w:p w14:paraId="5B328638"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w:t>
            </w:r>
          </w:p>
        </w:tc>
      </w:tr>
    </w:tbl>
    <w:p w14:paraId="64E2AF7D" w14:textId="77777777" w:rsidR="00752BC4" w:rsidRDefault="00752BC4" w:rsidP="009F65A1">
      <w:pPr>
        <w:rPr>
          <w:rFonts w:eastAsiaTheme="minorEastAsia"/>
          <w:sz w:val="22"/>
          <w:szCs w:val="22"/>
          <w:lang w:eastAsia="ja-JP"/>
        </w:rPr>
      </w:pPr>
    </w:p>
    <w:p w14:paraId="1D7DEB62" w14:textId="776B02F6" w:rsidR="007F757B" w:rsidRDefault="00AE6FB8" w:rsidP="009F65A1">
      <w:pPr>
        <w:rPr>
          <w:rFonts w:eastAsiaTheme="minorEastAsia"/>
          <w:sz w:val="22"/>
          <w:szCs w:val="22"/>
          <w:lang w:eastAsia="ja-JP"/>
        </w:rPr>
      </w:pPr>
      <w:r>
        <w:rPr>
          <w:rFonts w:eastAsiaTheme="minorEastAsia" w:hint="eastAsia"/>
          <w:sz w:val="22"/>
          <w:szCs w:val="22"/>
          <w:lang w:eastAsia="ja-JP"/>
        </w:rPr>
        <w:t xml:space="preserve">As shown above, up to two </w:t>
      </w:r>
      <w:r w:rsidR="00F25363">
        <w:rPr>
          <w:rFonts w:eastAsiaTheme="minorEastAsia" w:hint="eastAsia"/>
          <w:sz w:val="22"/>
          <w:szCs w:val="22"/>
          <w:lang w:eastAsia="ja-JP"/>
        </w:rPr>
        <w:t>carrier types</w:t>
      </w:r>
      <w:r>
        <w:rPr>
          <w:rFonts w:eastAsiaTheme="minorEastAsia" w:hint="eastAsia"/>
          <w:sz w:val="22"/>
          <w:szCs w:val="22"/>
          <w:lang w:eastAsia="ja-JP"/>
        </w:rPr>
        <w:t xml:space="preserve"> are considered for the co-scheduled cells. </w:t>
      </w:r>
      <w:r w:rsidR="00A74112">
        <w:rPr>
          <w:rFonts w:eastAsiaTheme="minorEastAsia"/>
          <w:sz w:val="22"/>
          <w:szCs w:val="22"/>
          <w:lang w:eastAsia="ja-JP"/>
        </w:rPr>
        <w:t>I</w:t>
      </w:r>
      <w:r w:rsidR="00A74112">
        <w:rPr>
          <w:rFonts w:eastAsiaTheme="minorEastAsia" w:hint="eastAsia"/>
          <w:sz w:val="22"/>
          <w:szCs w:val="22"/>
          <w:lang w:eastAsia="ja-JP"/>
        </w:rPr>
        <w:t xml:space="preserve">f </w:t>
      </w:r>
      <w:r w:rsidR="00332BC3">
        <w:rPr>
          <w:rFonts w:eastAsiaTheme="minorEastAsia" w:hint="eastAsia"/>
          <w:sz w:val="22"/>
          <w:szCs w:val="22"/>
          <w:lang w:eastAsia="ja-JP"/>
        </w:rPr>
        <w:t xml:space="preserve">we assume </w:t>
      </w:r>
      <w:r w:rsidR="00CA349C">
        <w:rPr>
          <w:rFonts w:eastAsiaTheme="minorEastAsia" w:hint="eastAsia"/>
          <w:sz w:val="22"/>
          <w:szCs w:val="22"/>
          <w:lang w:eastAsia="ja-JP"/>
        </w:rPr>
        <w:t>single SCS for each carrier type</w:t>
      </w:r>
      <w:r w:rsidR="009B1A95">
        <w:rPr>
          <w:rFonts w:eastAsiaTheme="minorEastAsia" w:hint="eastAsia"/>
          <w:sz w:val="22"/>
          <w:szCs w:val="22"/>
          <w:lang w:eastAsia="ja-JP"/>
        </w:rPr>
        <w:t xml:space="preserve"> as in practice</w:t>
      </w:r>
      <w:r w:rsidR="00F73325">
        <w:rPr>
          <w:rFonts w:eastAsiaTheme="minorEastAsia" w:hint="eastAsia"/>
          <w:sz w:val="22"/>
          <w:szCs w:val="22"/>
          <w:lang w:eastAsia="ja-JP"/>
        </w:rPr>
        <w:t xml:space="preserve">, </w:t>
      </w:r>
      <w:r w:rsidR="009B1A95">
        <w:rPr>
          <w:rFonts w:eastAsiaTheme="minorEastAsia" w:hint="eastAsia"/>
          <w:sz w:val="22"/>
          <w:szCs w:val="22"/>
          <w:lang w:eastAsia="ja-JP"/>
        </w:rPr>
        <w:t xml:space="preserve">it is equivalent that up to two sets are considered for the co-scheduled cells. </w:t>
      </w:r>
      <w:r w:rsidR="00F77AFE">
        <w:rPr>
          <w:rFonts w:eastAsiaTheme="minorEastAsia"/>
          <w:sz w:val="22"/>
          <w:szCs w:val="22"/>
          <w:lang w:eastAsia="ja-JP"/>
        </w:rPr>
        <w:t>W</w:t>
      </w:r>
      <w:r w:rsidR="00F77AFE">
        <w:rPr>
          <w:rFonts w:eastAsiaTheme="minorEastAsia" w:hint="eastAsia"/>
          <w:sz w:val="22"/>
          <w:szCs w:val="22"/>
          <w:lang w:eastAsia="ja-JP"/>
        </w:rPr>
        <w:t xml:space="preserve">hile we understand the agreement above mentions </w:t>
      </w:r>
      <w:r w:rsidR="002D0454">
        <w:rPr>
          <w:rFonts w:eastAsiaTheme="minorEastAsia" w:hint="eastAsia"/>
          <w:sz w:val="22"/>
          <w:szCs w:val="22"/>
          <w:lang w:eastAsia="ja-JP"/>
        </w:rPr>
        <w:t xml:space="preserve">just </w:t>
      </w:r>
      <w:r w:rsidR="00F77AFE">
        <w:rPr>
          <w:rFonts w:eastAsiaTheme="minorEastAsia"/>
          <w:sz w:val="22"/>
          <w:szCs w:val="22"/>
          <w:lang w:eastAsia="ja-JP"/>
        </w:rPr>
        <w:t>“</w:t>
      </w:r>
      <w:r w:rsidR="00F77AFE">
        <w:rPr>
          <w:rFonts w:eastAsiaTheme="minorEastAsia" w:hint="eastAsia"/>
          <w:sz w:val="22"/>
          <w:szCs w:val="22"/>
          <w:lang w:eastAsia="ja-JP"/>
        </w:rPr>
        <w:t>consider</w:t>
      </w:r>
      <w:r w:rsidR="00F77AFE">
        <w:rPr>
          <w:rFonts w:eastAsiaTheme="minorEastAsia"/>
          <w:sz w:val="22"/>
          <w:szCs w:val="22"/>
          <w:lang w:eastAsia="ja-JP"/>
        </w:rPr>
        <w:t>”</w:t>
      </w:r>
      <w:r w:rsidR="00F77AFE">
        <w:rPr>
          <w:rFonts w:eastAsiaTheme="minorEastAsia" w:hint="eastAsia"/>
          <w:sz w:val="22"/>
          <w:szCs w:val="22"/>
          <w:lang w:eastAsia="ja-JP"/>
        </w:rPr>
        <w:t xml:space="preserve">, we believe it </w:t>
      </w:r>
      <w:r w:rsidR="00941602">
        <w:rPr>
          <w:rFonts w:eastAsiaTheme="minorEastAsia" w:hint="eastAsia"/>
          <w:sz w:val="22"/>
          <w:szCs w:val="22"/>
          <w:lang w:eastAsia="ja-JP"/>
        </w:rPr>
        <w:t xml:space="preserve">could be taken into account. </w:t>
      </w:r>
      <w:r w:rsidR="00941602">
        <w:rPr>
          <w:rFonts w:eastAsiaTheme="minorEastAsia"/>
          <w:sz w:val="22"/>
          <w:szCs w:val="22"/>
          <w:lang w:eastAsia="ja-JP"/>
        </w:rPr>
        <w:t>T</w:t>
      </w:r>
      <w:r w:rsidR="00941602">
        <w:rPr>
          <w:rFonts w:eastAsiaTheme="minorEastAsia" w:hint="eastAsia"/>
          <w:sz w:val="22"/>
          <w:szCs w:val="22"/>
          <w:lang w:eastAsia="ja-JP"/>
        </w:rPr>
        <w:t xml:space="preserve">hus, we think up to two sets should be considered in </w:t>
      </w:r>
      <w:r w:rsidR="00E16FE8">
        <w:rPr>
          <w:rFonts w:eastAsiaTheme="minorEastAsia" w:hint="eastAsia"/>
          <w:sz w:val="22"/>
          <w:szCs w:val="22"/>
          <w:lang w:eastAsia="ja-JP"/>
        </w:rPr>
        <w:t xml:space="preserve">a </w:t>
      </w:r>
      <w:r w:rsidR="00941602">
        <w:rPr>
          <w:rFonts w:eastAsiaTheme="minorEastAsia" w:hint="eastAsia"/>
          <w:sz w:val="22"/>
          <w:szCs w:val="22"/>
          <w:lang w:eastAsia="ja-JP"/>
        </w:rPr>
        <w:t xml:space="preserve">basic FG. </w:t>
      </w:r>
    </w:p>
    <w:p w14:paraId="40FBD9C3" w14:textId="5F5D9099" w:rsidR="00923881" w:rsidRDefault="00923881" w:rsidP="009F65A1">
      <w:pPr>
        <w:rPr>
          <w:rFonts w:eastAsiaTheme="minorEastAsia"/>
          <w:sz w:val="22"/>
          <w:szCs w:val="22"/>
          <w:lang w:eastAsia="ja-JP"/>
        </w:rPr>
      </w:pPr>
      <w:r>
        <w:rPr>
          <w:rFonts w:eastAsiaTheme="minorEastAsia" w:hint="eastAsia"/>
          <w:sz w:val="22"/>
          <w:szCs w:val="22"/>
          <w:lang w:eastAsia="ja-JP"/>
        </w:rPr>
        <w:t xml:space="preserve">Also, there was a statement at RAN1#120bis that unlicensed bands should also be considered. </w:t>
      </w:r>
      <w:r w:rsidR="008560FA">
        <w:rPr>
          <w:rFonts w:eastAsiaTheme="minorEastAsia" w:hint="eastAsia"/>
          <w:sz w:val="22"/>
          <w:szCs w:val="22"/>
          <w:lang w:eastAsia="ja-JP"/>
        </w:rPr>
        <w:t xml:space="preserve">We do not think it should be considered in </w:t>
      </w:r>
      <w:r w:rsidR="00E16FE8">
        <w:rPr>
          <w:rFonts w:eastAsiaTheme="minorEastAsia" w:hint="eastAsia"/>
          <w:sz w:val="22"/>
          <w:szCs w:val="22"/>
          <w:lang w:eastAsia="ja-JP"/>
        </w:rPr>
        <w:t xml:space="preserve">a </w:t>
      </w:r>
      <w:r w:rsidR="008560FA">
        <w:rPr>
          <w:rFonts w:eastAsiaTheme="minorEastAsia" w:hint="eastAsia"/>
          <w:sz w:val="22"/>
          <w:szCs w:val="22"/>
          <w:lang w:eastAsia="ja-JP"/>
        </w:rPr>
        <w:t xml:space="preserve">basic FG, because of the </w:t>
      </w:r>
      <w:r w:rsidR="008560FA">
        <w:rPr>
          <w:rFonts w:eastAsiaTheme="minorEastAsia"/>
          <w:sz w:val="22"/>
          <w:szCs w:val="22"/>
          <w:lang w:eastAsia="ja-JP"/>
        </w:rPr>
        <w:t>agreement</w:t>
      </w:r>
      <w:r w:rsidR="008560FA">
        <w:rPr>
          <w:rFonts w:eastAsiaTheme="minorEastAsia" w:hint="eastAsia"/>
          <w:sz w:val="22"/>
          <w:szCs w:val="22"/>
          <w:lang w:eastAsia="ja-JP"/>
        </w:rPr>
        <w:t xml:space="preserve"> above </w:t>
      </w:r>
      <w:r w:rsidR="00A00D8B">
        <w:rPr>
          <w:rFonts w:eastAsiaTheme="minorEastAsia" w:hint="eastAsia"/>
          <w:sz w:val="22"/>
          <w:szCs w:val="22"/>
          <w:lang w:eastAsia="ja-JP"/>
        </w:rPr>
        <w:t xml:space="preserve">based on </w:t>
      </w:r>
      <w:r w:rsidR="00567C5C">
        <w:rPr>
          <w:rFonts w:eastAsiaTheme="minorEastAsia" w:hint="eastAsia"/>
          <w:sz w:val="22"/>
          <w:szCs w:val="22"/>
          <w:lang w:eastAsia="ja-JP"/>
        </w:rPr>
        <w:t xml:space="preserve">current situation of </w:t>
      </w:r>
      <w:r w:rsidR="00567C5C">
        <w:rPr>
          <w:rFonts w:eastAsiaTheme="minorEastAsia"/>
          <w:sz w:val="22"/>
          <w:szCs w:val="22"/>
          <w:lang w:eastAsia="ja-JP"/>
        </w:rPr>
        <w:t>commercial</w:t>
      </w:r>
      <w:r w:rsidR="00567C5C">
        <w:rPr>
          <w:rFonts w:eastAsiaTheme="minorEastAsia" w:hint="eastAsia"/>
          <w:sz w:val="22"/>
          <w:szCs w:val="22"/>
          <w:lang w:eastAsia="ja-JP"/>
        </w:rPr>
        <w:t xml:space="preserve"> deployments. </w:t>
      </w:r>
      <w:r w:rsidR="00567C5C">
        <w:rPr>
          <w:rFonts w:eastAsiaTheme="minorEastAsia"/>
          <w:sz w:val="22"/>
          <w:szCs w:val="22"/>
          <w:lang w:eastAsia="ja-JP"/>
        </w:rPr>
        <w:t>I</w:t>
      </w:r>
      <w:r w:rsidR="00567C5C">
        <w:rPr>
          <w:rFonts w:eastAsiaTheme="minorEastAsia" w:hint="eastAsia"/>
          <w:sz w:val="22"/>
          <w:szCs w:val="22"/>
          <w:lang w:eastAsia="ja-JP"/>
        </w:rPr>
        <w:t>n other words, we believe the basic FG can focus only on licensed band</w:t>
      </w:r>
      <w:r w:rsidR="003A7A52">
        <w:rPr>
          <w:rFonts w:eastAsiaTheme="minorEastAsia" w:hint="eastAsia"/>
          <w:sz w:val="22"/>
          <w:szCs w:val="22"/>
          <w:lang w:eastAsia="ja-JP"/>
        </w:rPr>
        <w:t>s</w:t>
      </w:r>
      <w:r w:rsidR="00567C5C">
        <w:rPr>
          <w:rFonts w:eastAsiaTheme="minorEastAsia" w:hint="eastAsia"/>
          <w:sz w:val="22"/>
          <w:szCs w:val="22"/>
          <w:lang w:eastAsia="ja-JP"/>
        </w:rPr>
        <w:t xml:space="preserve">. </w:t>
      </w:r>
    </w:p>
    <w:p w14:paraId="14A8E0C3" w14:textId="7BEC25F7" w:rsidR="006F04E9" w:rsidRDefault="006F04E9" w:rsidP="009F65A1">
      <w:pPr>
        <w:rPr>
          <w:rFonts w:eastAsiaTheme="minorEastAsia"/>
          <w:sz w:val="22"/>
          <w:szCs w:val="22"/>
          <w:lang w:eastAsia="ja-JP"/>
        </w:rPr>
      </w:pPr>
      <w:r>
        <w:rPr>
          <w:rFonts w:eastAsiaTheme="minorEastAsia"/>
          <w:sz w:val="22"/>
          <w:szCs w:val="22"/>
          <w:lang w:eastAsia="ja-JP"/>
        </w:rPr>
        <w:t>H</w:t>
      </w:r>
      <w:r>
        <w:rPr>
          <w:rFonts w:eastAsiaTheme="minorEastAsia" w:hint="eastAsia"/>
          <w:sz w:val="22"/>
          <w:szCs w:val="22"/>
          <w:lang w:eastAsia="ja-JP"/>
        </w:rPr>
        <w:t xml:space="preserve">ere we would like to </w:t>
      </w:r>
      <w:r w:rsidR="00C83BC6">
        <w:rPr>
          <w:rFonts w:eastAsiaTheme="minorEastAsia" w:hint="eastAsia"/>
          <w:sz w:val="22"/>
          <w:szCs w:val="22"/>
          <w:lang w:eastAsia="ja-JP"/>
        </w:rPr>
        <w:t>propose</w:t>
      </w:r>
      <w:r>
        <w:rPr>
          <w:rFonts w:eastAsiaTheme="minorEastAsia" w:hint="eastAsia"/>
          <w:sz w:val="22"/>
          <w:szCs w:val="22"/>
          <w:lang w:eastAsia="ja-JP"/>
        </w:rPr>
        <w:t xml:space="preserve"> preclud</w:t>
      </w:r>
      <w:r w:rsidR="00C83BC6">
        <w:rPr>
          <w:rFonts w:eastAsiaTheme="minorEastAsia" w:hint="eastAsia"/>
          <w:sz w:val="22"/>
          <w:szCs w:val="22"/>
          <w:lang w:eastAsia="ja-JP"/>
        </w:rPr>
        <w:t>ing</w:t>
      </w:r>
      <w:r>
        <w:rPr>
          <w:rFonts w:eastAsiaTheme="minorEastAsia" w:hint="eastAsia"/>
          <w:sz w:val="22"/>
          <w:szCs w:val="22"/>
          <w:lang w:eastAsia="ja-JP"/>
        </w:rPr>
        <w:t xml:space="preserve"> </w:t>
      </w:r>
      <w:r w:rsidR="00FA0F2C">
        <w:rPr>
          <w:rFonts w:eastAsiaTheme="minorEastAsia" w:hint="eastAsia"/>
          <w:sz w:val="22"/>
          <w:szCs w:val="22"/>
          <w:lang w:eastAsia="ja-JP"/>
        </w:rPr>
        <w:t>more than two</w:t>
      </w:r>
      <w:r>
        <w:rPr>
          <w:rFonts w:eastAsiaTheme="minorEastAsia" w:hint="eastAsia"/>
          <w:sz w:val="22"/>
          <w:szCs w:val="22"/>
          <w:lang w:eastAsia="ja-JP"/>
        </w:rPr>
        <w:t xml:space="preserve"> sets, </w:t>
      </w:r>
      <w:r w:rsidR="00A57689">
        <w:rPr>
          <w:rFonts w:eastAsiaTheme="minorEastAsia" w:hint="eastAsia"/>
          <w:sz w:val="22"/>
          <w:szCs w:val="22"/>
          <w:lang w:eastAsia="ja-JP"/>
        </w:rPr>
        <w:t>(FR2-1, 60kHz)</w:t>
      </w:r>
      <w:r w:rsidR="006F3BF4">
        <w:rPr>
          <w:rFonts w:eastAsiaTheme="minorEastAsia" w:hint="eastAsia"/>
          <w:sz w:val="22"/>
          <w:szCs w:val="22"/>
          <w:lang w:eastAsia="ja-JP"/>
        </w:rPr>
        <w:t xml:space="preserve"> and unlicensed band</w:t>
      </w:r>
      <w:r w:rsidR="00D37B5F">
        <w:rPr>
          <w:rFonts w:eastAsiaTheme="minorEastAsia" w:hint="eastAsia"/>
          <w:sz w:val="22"/>
          <w:szCs w:val="22"/>
          <w:lang w:eastAsia="ja-JP"/>
        </w:rPr>
        <w:t>s</w:t>
      </w:r>
      <w:r w:rsidR="006F3BF4">
        <w:rPr>
          <w:rFonts w:eastAsiaTheme="minorEastAsia" w:hint="eastAsia"/>
          <w:sz w:val="22"/>
          <w:szCs w:val="22"/>
          <w:lang w:eastAsia="ja-JP"/>
        </w:rPr>
        <w:t xml:space="preserve"> </w:t>
      </w:r>
      <w:r w:rsidR="006A580A">
        <w:rPr>
          <w:rFonts w:eastAsiaTheme="minorEastAsia" w:hint="eastAsia"/>
          <w:sz w:val="22"/>
          <w:szCs w:val="22"/>
          <w:lang w:eastAsia="ja-JP"/>
        </w:rPr>
        <w:t>from a basic FG</w:t>
      </w:r>
      <w:r w:rsidR="00CE6155">
        <w:rPr>
          <w:rFonts w:eastAsiaTheme="minorEastAsia" w:hint="eastAsia"/>
          <w:sz w:val="22"/>
          <w:szCs w:val="22"/>
          <w:lang w:eastAsia="ja-JP"/>
        </w:rPr>
        <w:t>, while those features</w:t>
      </w:r>
      <w:r w:rsidR="006F3BF4">
        <w:rPr>
          <w:rFonts w:eastAsiaTheme="minorEastAsia" w:hint="eastAsia"/>
          <w:sz w:val="22"/>
          <w:szCs w:val="22"/>
          <w:lang w:eastAsia="ja-JP"/>
        </w:rPr>
        <w:t xml:space="preserve"> can still be supported </w:t>
      </w:r>
      <w:r w:rsidR="00CE6155">
        <w:rPr>
          <w:rFonts w:eastAsiaTheme="minorEastAsia" w:hint="eastAsia"/>
          <w:sz w:val="22"/>
          <w:szCs w:val="22"/>
          <w:lang w:eastAsia="ja-JP"/>
        </w:rPr>
        <w:t>by</w:t>
      </w:r>
      <w:r w:rsidR="006F3BF4">
        <w:rPr>
          <w:rFonts w:eastAsiaTheme="minorEastAsia" w:hint="eastAsia"/>
          <w:sz w:val="22"/>
          <w:szCs w:val="22"/>
          <w:lang w:eastAsia="ja-JP"/>
        </w:rPr>
        <w:t xml:space="preserve"> separate FG</w:t>
      </w:r>
      <w:r w:rsidR="00CE6155">
        <w:rPr>
          <w:rFonts w:eastAsiaTheme="minorEastAsia" w:hint="eastAsia"/>
          <w:sz w:val="22"/>
          <w:szCs w:val="22"/>
          <w:lang w:eastAsia="ja-JP"/>
        </w:rPr>
        <w:t xml:space="preserve"> if </w:t>
      </w:r>
      <w:r w:rsidR="00FC61F4">
        <w:rPr>
          <w:rFonts w:eastAsiaTheme="minorEastAsia" w:hint="eastAsia"/>
          <w:sz w:val="22"/>
          <w:szCs w:val="22"/>
          <w:lang w:eastAsia="ja-JP"/>
        </w:rPr>
        <w:t>necessary</w:t>
      </w:r>
      <w:r w:rsidR="006F3BF4">
        <w:rPr>
          <w:rFonts w:eastAsiaTheme="minorEastAsia" w:hint="eastAsia"/>
          <w:sz w:val="22"/>
          <w:szCs w:val="22"/>
          <w:lang w:eastAsia="ja-JP"/>
        </w:rPr>
        <w:t xml:space="preserve">. </w:t>
      </w:r>
    </w:p>
    <w:p w14:paraId="6281013E" w14:textId="379A5A81" w:rsidR="00074BD4" w:rsidRDefault="00074BD4" w:rsidP="00164070">
      <w:pPr>
        <w:spacing w:after="120"/>
        <w:jc w:val="both"/>
        <w:rPr>
          <w:rFonts w:eastAsiaTheme="minorEastAsia"/>
          <w:b/>
          <w:bCs/>
          <w:sz w:val="22"/>
          <w:szCs w:val="22"/>
          <w:lang w:eastAsia="ja-JP"/>
        </w:rPr>
      </w:pPr>
      <w:r>
        <w:rPr>
          <w:rFonts w:eastAsiaTheme="minorEastAsia" w:hint="eastAsia"/>
          <w:b/>
          <w:bCs/>
          <w:sz w:val="22"/>
          <w:szCs w:val="22"/>
          <w:lang w:eastAsia="ja-JP"/>
        </w:rPr>
        <w:t xml:space="preserve">Proposal 1: </w:t>
      </w:r>
      <w:r w:rsidR="00AF497A">
        <w:rPr>
          <w:rFonts w:eastAsiaTheme="minorEastAsia" w:hint="eastAsia"/>
          <w:b/>
          <w:bCs/>
          <w:sz w:val="22"/>
          <w:szCs w:val="22"/>
          <w:lang w:eastAsia="ja-JP"/>
        </w:rPr>
        <w:t xml:space="preserve">The basic FGs for </w:t>
      </w:r>
      <w:r w:rsidR="00DE4D76">
        <w:rPr>
          <w:rFonts w:eastAsiaTheme="minorEastAsia" w:hint="eastAsia"/>
          <w:b/>
          <w:bCs/>
          <w:sz w:val="22"/>
          <w:szCs w:val="22"/>
          <w:lang w:eastAsia="ja-JP"/>
        </w:rPr>
        <w:t>m</w:t>
      </w:r>
      <w:r w:rsidR="00DE4D76" w:rsidRPr="00DE4D76">
        <w:rPr>
          <w:rFonts w:eastAsiaTheme="minorEastAsia"/>
          <w:b/>
          <w:bCs/>
          <w:sz w:val="22"/>
          <w:szCs w:val="22"/>
          <w:lang w:eastAsia="ja-JP"/>
        </w:rPr>
        <w:t>ulti-cell PDSCH</w:t>
      </w:r>
      <w:r w:rsidR="00DE4D76">
        <w:rPr>
          <w:rFonts w:eastAsiaTheme="minorEastAsia" w:hint="eastAsia"/>
          <w:b/>
          <w:bCs/>
          <w:sz w:val="22"/>
          <w:szCs w:val="22"/>
          <w:lang w:eastAsia="ja-JP"/>
        </w:rPr>
        <w:t>/PUSCH</w:t>
      </w:r>
      <w:r w:rsidR="00DE4D76" w:rsidRPr="00DE4D76">
        <w:rPr>
          <w:rFonts w:eastAsiaTheme="minorEastAsia"/>
          <w:b/>
          <w:bCs/>
          <w:sz w:val="22"/>
          <w:szCs w:val="22"/>
          <w:lang w:eastAsia="ja-JP"/>
        </w:rPr>
        <w:t xml:space="preserve"> scheduling by DCI format 1_3</w:t>
      </w:r>
      <w:r w:rsidR="00DE4D76">
        <w:rPr>
          <w:rFonts w:eastAsiaTheme="minorEastAsia" w:hint="eastAsia"/>
          <w:b/>
          <w:bCs/>
          <w:sz w:val="22"/>
          <w:szCs w:val="22"/>
          <w:lang w:eastAsia="ja-JP"/>
        </w:rPr>
        <w:t>/0_3</w:t>
      </w:r>
      <w:r w:rsidR="00DE4D76" w:rsidRPr="00DE4D76">
        <w:rPr>
          <w:rFonts w:eastAsiaTheme="minorEastAsia"/>
          <w:b/>
          <w:bCs/>
          <w:sz w:val="22"/>
          <w:szCs w:val="22"/>
          <w:lang w:eastAsia="ja-JP"/>
        </w:rPr>
        <w:t xml:space="preserve"> with different SCS</w:t>
      </w:r>
      <w:r w:rsidR="00DE4D76">
        <w:rPr>
          <w:rFonts w:eastAsiaTheme="minorEastAsia" w:hint="eastAsia"/>
          <w:b/>
          <w:bCs/>
          <w:sz w:val="22"/>
          <w:szCs w:val="22"/>
          <w:lang w:eastAsia="ja-JP"/>
        </w:rPr>
        <w:t>/</w:t>
      </w:r>
      <w:r w:rsidR="00DE4D76" w:rsidRPr="00DE4D76">
        <w:rPr>
          <w:rFonts w:eastAsiaTheme="minorEastAsia"/>
          <w:b/>
          <w:bCs/>
          <w:sz w:val="22"/>
          <w:szCs w:val="22"/>
          <w:lang w:eastAsia="ja-JP"/>
        </w:rPr>
        <w:t>carrier type for the cells in the set</w:t>
      </w:r>
      <w:r w:rsidR="00DE4D76">
        <w:rPr>
          <w:rFonts w:eastAsiaTheme="minorEastAsia" w:hint="eastAsia"/>
          <w:b/>
          <w:bCs/>
          <w:sz w:val="22"/>
          <w:szCs w:val="22"/>
          <w:lang w:eastAsia="ja-JP"/>
        </w:rPr>
        <w:t xml:space="preserve"> </w:t>
      </w:r>
      <w:r w:rsidR="00C62547">
        <w:rPr>
          <w:rFonts w:eastAsiaTheme="minorEastAsia" w:hint="eastAsia"/>
          <w:b/>
          <w:bCs/>
          <w:sz w:val="22"/>
          <w:szCs w:val="22"/>
          <w:lang w:eastAsia="ja-JP"/>
        </w:rPr>
        <w:t>should be designed without considering following</w:t>
      </w:r>
      <w:r w:rsidR="00496C4E">
        <w:rPr>
          <w:rFonts w:eastAsiaTheme="minorEastAsia" w:hint="eastAsia"/>
          <w:b/>
          <w:bCs/>
          <w:sz w:val="22"/>
          <w:szCs w:val="22"/>
          <w:lang w:eastAsia="ja-JP"/>
        </w:rPr>
        <w:t>s.</w:t>
      </w:r>
    </w:p>
    <w:p w14:paraId="506123FE" w14:textId="5B66D5EF" w:rsidR="009437C9" w:rsidRDefault="00EF661A" w:rsidP="009437C9">
      <w:pPr>
        <w:pStyle w:val="afe"/>
        <w:numPr>
          <w:ilvl w:val="1"/>
          <w:numId w:val="8"/>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FR2-1, 60kHz as a candidate set</w:t>
      </w:r>
    </w:p>
    <w:p w14:paraId="058C95B0" w14:textId="2EE449BA" w:rsidR="00EF661A" w:rsidRDefault="00FA0F2C" w:rsidP="009437C9">
      <w:pPr>
        <w:pStyle w:val="afe"/>
        <w:numPr>
          <w:ilvl w:val="1"/>
          <w:numId w:val="8"/>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More than two</w:t>
      </w:r>
      <w:r w:rsidR="0092441A">
        <w:rPr>
          <w:rFonts w:eastAsiaTheme="minorEastAsia" w:hint="eastAsia"/>
          <w:b/>
          <w:bCs/>
          <w:sz w:val="22"/>
          <w:szCs w:val="22"/>
          <w:lang w:val="en-US" w:eastAsia="ja-JP"/>
        </w:rPr>
        <w:t xml:space="preserve"> (carrier type, SCS) sets for the co-scheduled cells</w:t>
      </w:r>
    </w:p>
    <w:p w14:paraId="6017D93D" w14:textId="442C4418" w:rsidR="0092441A" w:rsidRPr="009437C9" w:rsidRDefault="0092441A" w:rsidP="009437C9">
      <w:pPr>
        <w:pStyle w:val="afe"/>
        <w:numPr>
          <w:ilvl w:val="1"/>
          <w:numId w:val="8"/>
        </w:numPr>
        <w:spacing w:after="120"/>
        <w:ind w:leftChars="0"/>
        <w:jc w:val="both"/>
        <w:rPr>
          <w:rFonts w:eastAsiaTheme="minorEastAsia"/>
          <w:b/>
          <w:bCs/>
          <w:sz w:val="22"/>
          <w:szCs w:val="22"/>
          <w:lang w:val="en-US" w:eastAsia="ja-JP"/>
        </w:rPr>
      </w:pPr>
      <w:r>
        <w:rPr>
          <w:rFonts w:eastAsiaTheme="minorEastAsia"/>
          <w:b/>
          <w:bCs/>
          <w:sz w:val="22"/>
          <w:szCs w:val="22"/>
          <w:lang w:val="en-US" w:eastAsia="ja-JP"/>
        </w:rPr>
        <w:t>U</w:t>
      </w:r>
      <w:r>
        <w:rPr>
          <w:rFonts w:eastAsiaTheme="minorEastAsia" w:hint="eastAsia"/>
          <w:b/>
          <w:bCs/>
          <w:sz w:val="22"/>
          <w:szCs w:val="22"/>
          <w:lang w:val="en-US" w:eastAsia="ja-JP"/>
        </w:rPr>
        <w:t>nlicensed bands</w:t>
      </w:r>
    </w:p>
    <w:p w14:paraId="0C60BA7D" w14:textId="77777777" w:rsidR="009E5B1B" w:rsidRDefault="009E5B1B" w:rsidP="009F65A1">
      <w:pPr>
        <w:rPr>
          <w:rFonts w:eastAsiaTheme="minorEastAsia"/>
          <w:sz w:val="22"/>
          <w:szCs w:val="22"/>
          <w:lang w:eastAsia="ja-JP"/>
        </w:rPr>
      </w:pPr>
    </w:p>
    <w:p w14:paraId="62E70123" w14:textId="06ED3D4A" w:rsidR="00437FFA" w:rsidRPr="00931B15" w:rsidRDefault="00437FFA" w:rsidP="009F65A1">
      <w:pPr>
        <w:rPr>
          <w:rFonts w:eastAsiaTheme="minorEastAsia"/>
          <w:sz w:val="22"/>
          <w:szCs w:val="22"/>
          <w:lang w:eastAsia="ja-JP"/>
        </w:rPr>
      </w:pPr>
      <w:r>
        <w:rPr>
          <w:rFonts w:eastAsiaTheme="minorEastAsia"/>
          <w:sz w:val="22"/>
          <w:szCs w:val="22"/>
          <w:lang w:eastAsia="ja-JP"/>
        </w:rPr>
        <w:t>I</w:t>
      </w:r>
      <w:r>
        <w:rPr>
          <w:rFonts w:eastAsiaTheme="minorEastAsia" w:hint="eastAsia"/>
          <w:sz w:val="22"/>
          <w:szCs w:val="22"/>
          <w:lang w:eastAsia="ja-JP"/>
        </w:rPr>
        <w:t xml:space="preserve">f we </w:t>
      </w:r>
      <w:r w:rsidR="009A1242">
        <w:rPr>
          <w:rFonts w:eastAsiaTheme="minorEastAsia" w:hint="eastAsia"/>
          <w:sz w:val="22"/>
          <w:szCs w:val="22"/>
          <w:lang w:eastAsia="ja-JP"/>
        </w:rPr>
        <w:t>take</w:t>
      </w:r>
      <w:r>
        <w:rPr>
          <w:rFonts w:eastAsiaTheme="minorEastAsia" w:hint="eastAsia"/>
          <w:sz w:val="22"/>
          <w:szCs w:val="22"/>
          <w:lang w:eastAsia="ja-JP"/>
        </w:rPr>
        <w:t xml:space="preserve"> above</w:t>
      </w:r>
      <w:r w:rsidR="006F33AC">
        <w:rPr>
          <w:rFonts w:eastAsiaTheme="minorEastAsia" w:hint="eastAsia"/>
          <w:sz w:val="22"/>
          <w:szCs w:val="22"/>
          <w:lang w:eastAsia="ja-JP"/>
        </w:rPr>
        <w:t xml:space="preserve"> </w:t>
      </w:r>
      <w:r w:rsidR="009A1242">
        <w:rPr>
          <w:rFonts w:eastAsiaTheme="minorEastAsia" w:hint="eastAsia"/>
          <w:sz w:val="22"/>
          <w:szCs w:val="22"/>
          <w:lang w:eastAsia="ja-JP"/>
        </w:rPr>
        <w:t xml:space="preserve">proposal </w:t>
      </w:r>
      <w:r w:rsidR="006F33AC">
        <w:rPr>
          <w:rFonts w:eastAsiaTheme="minorEastAsia" w:hint="eastAsia"/>
          <w:sz w:val="22"/>
          <w:szCs w:val="22"/>
          <w:lang w:eastAsia="ja-JP"/>
        </w:rPr>
        <w:t>(i.e., focus</w:t>
      </w:r>
      <w:r w:rsidR="009A1242">
        <w:rPr>
          <w:rFonts w:eastAsiaTheme="minorEastAsia" w:hint="eastAsia"/>
          <w:sz w:val="22"/>
          <w:szCs w:val="22"/>
          <w:lang w:eastAsia="ja-JP"/>
        </w:rPr>
        <w:t>ing</w:t>
      </w:r>
      <w:r w:rsidR="006F33AC">
        <w:rPr>
          <w:rFonts w:eastAsiaTheme="minorEastAsia" w:hint="eastAsia"/>
          <w:sz w:val="22"/>
          <w:szCs w:val="22"/>
          <w:lang w:eastAsia="ja-JP"/>
        </w:rPr>
        <w:t xml:space="preserve"> on (FR1 FDD, 15kHz), (FR1 TDD 30kHz), (FR2, 120kHz)</w:t>
      </w:r>
      <w:r w:rsidR="001E1068">
        <w:rPr>
          <w:rFonts w:eastAsiaTheme="minorEastAsia" w:hint="eastAsia"/>
          <w:sz w:val="22"/>
          <w:szCs w:val="22"/>
          <w:lang w:eastAsia="ja-JP"/>
        </w:rPr>
        <w:t xml:space="preserve"> and </w:t>
      </w:r>
      <w:r w:rsidR="00E36832">
        <w:rPr>
          <w:rFonts w:eastAsiaTheme="minorEastAsia" w:hint="eastAsia"/>
          <w:sz w:val="22"/>
          <w:szCs w:val="22"/>
          <w:lang w:eastAsia="ja-JP"/>
        </w:rPr>
        <w:t xml:space="preserve">only </w:t>
      </w:r>
      <w:r w:rsidR="001E1068">
        <w:rPr>
          <w:rFonts w:eastAsiaTheme="minorEastAsia" w:hint="eastAsia"/>
          <w:sz w:val="22"/>
          <w:szCs w:val="22"/>
          <w:lang w:eastAsia="ja-JP"/>
        </w:rPr>
        <w:t>licensed band, up to two sets</w:t>
      </w:r>
      <w:r w:rsidR="009A1242">
        <w:rPr>
          <w:rFonts w:eastAsiaTheme="minorEastAsia" w:hint="eastAsia"/>
          <w:sz w:val="22"/>
          <w:szCs w:val="22"/>
          <w:lang w:eastAsia="ja-JP"/>
        </w:rPr>
        <w:t xml:space="preserve"> for designing the basic FGs</w:t>
      </w:r>
      <w:r w:rsidR="001E1068">
        <w:rPr>
          <w:rFonts w:eastAsiaTheme="minorEastAsia" w:hint="eastAsia"/>
          <w:sz w:val="22"/>
          <w:szCs w:val="22"/>
          <w:lang w:eastAsia="ja-JP"/>
        </w:rPr>
        <w:t>)</w:t>
      </w:r>
      <w:r>
        <w:rPr>
          <w:rFonts w:eastAsiaTheme="minorEastAsia" w:hint="eastAsia"/>
          <w:sz w:val="22"/>
          <w:szCs w:val="22"/>
          <w:lang w:eastAsia="ja-JP"/>
        </w:rPr>
        <w:t xml:space="preserve">, we believe </w:t>
      </w:r>
      <w:r w:rsidR="00931B15">
        <w:rPr>
          <w:rFonts w:eastAsiaTheme="minorEastAsia" w:hint="eastAsia"/>
          <w:sz w:val="22"/>
          <w:szCs w:val="22"/>
          <w:lang w:eastAsia="ja-JP"/>
        </w:rPr>
        <w:t xml:space="preserve">the </w:t>
      </w:r>
      <w:r w:rsidR="00931B15">
        <w:rPr>
          <w:rFonts w:eastAsiaTheme="minorEastAsia"/>
          <w:sz w:val="22"/>
          <w:szCs w:val="22"/>
          <w:lang w:eastAsia="ja-JP"/>
        </w:rPr>
        <w:t>decision</w:t>
      </w:r>
      <w:r w:rsidR="00931B15">
        <w:rPr>
          <w:rFonts w:eastAsiaTheme="minorEastAsia" w:hint="eastAsia"/>
          <w:sz w:val="22"/>
          <w:szCs w:val="22"/>
          <w:lang w:eastAsia="ja-JP"/>
        </w:rPr>
        <w:t xml:space="preserve"> on basic FG design will be much simpler</w:t>
      </w:r>
      <w:r w:rsidR="006F33AC">
        <w:rPr>
          <w:rFonts w:eastAsiaTheme="minorEastAsia" w:hint="eastAsia"/>
          <w:sz w:val="22"/>
          <w:szCs w:val="22"/>
          <w:lang w:eastAsia="ja-JP"/>
        </w:rPr>
        <w:t xml:space="preserve">: we believe </w:t>
      </w:r>
      <w:r w:rsidR="001E1068">
        <w:rPr>
          <w:rFonts w:eastAsiaTheme="minorEastAsia" w:hint="eastAsia"/>
          <w:sz w:val="22"/>
          <w:szCs w:val="22"/>
          <w:lang w:eastAsia="ja-JP"/>
        </w:rPr>
        <w:t>RAN1 can simply take Alt-1</w:t>
      </w:r>
      <w:r w:rsidR="0029648B">
        <w:rPr>
          <w:rFonts w:eastAsiaTheme="minorEastAsia" w:hint="eastAsia"/>
          <w:sz w:val="22"/>
          <w:szCs w:val="22"/>
          <w:lang w:eastAsia="ja-JP"/>
        </w:rPr>
        <w:t>, mainly because</w:t>
      </w:r>
      <w:r w:rsidR="001E1068">
        <w:rPr>
          <w:rFonts w:eastAsiaTheme="minorEastAsia" w:hint="eastAsia"/>
          <w:sz w:val="22"/>
          <w:szCs w:val="22"/>
          <w:lang w:eastAsia="ja-JP"/>
        </w:rPr>
        <w:t xml:space="preserve"> </w:t>
      </w:r>
      <w:r w:rsidR="008D315B">
        <w:rPr>
          <w:rFonts w:eastAsiaTheme="minorEastAsia" w:hint="eastAsia"/>
          <w:sz w:val="22"/>
          <w:szCs w:val="22"/>
          <w:lang w:eastAsia="ja-JP"/>
        </w:rPr>
        <w:t xml:space="preserve">there is no case </w:t>
      </w:r>
      <w:r w:rsidR="00A43363">
        <w:rPr>
          <w:rFonts w:eastAsiaTheme="minorEastAsia" w:hint="eastAsia"/>
          <w:sz w:val="22"/>
          <w:szCs w:val="22"/>
          <w:lang w:eastAsia="ja-JP"/>
        </w:rPr>
        <w:t>with two sets with the same carrier type</w:t>
      </w:r>
      <w:r w:rsidR="0029648B">
        <w:rPr>
          <w:rFonts w:eastAsiaTheme="minorEastAsia" w:hint="eastAsia"/>
          <w:sz w:val="22"/>
          <w:szCs w:val="22"/>
          <w:lang w:eastAsia="ja-JP"/>
        </w:rPr>
        <w:t xml:space="preserve">. </w:t>
      </w:r>
      <w:r w:rsidR="0029648B">
        <w:rPr>
          <w:rFonts w:eastAsiaTheme="minorEastAsia"/>
          <w:sz w:val="22"/>
          <w:szCs w:val="22"/>
          <w:lang w:eastAsia="ja-JP"/>
        </w:rPr>
        <w:t>O</w:t>
      </w:r>
      <w:r w:rsidR="0029648B">
        <w:rPr>
          <w:rFonts w:eastAsiaTheme="minorEastAsia" w:hint="eastAsia"/>
          <w:sz w:val="22"/>
          <w:szCs w:val="22"/>
          <w:lang w:eastAsia="ja-JP"/>
        </w:rPr>
        <w:t xml:space="preserve">n top of this, if </w:t>
      </w:r>
      <w:r w:rsidR="002D3E5B">
        <w:rPr>
          <w:rFonts w:eastAsiaTheme="minorEastAsia" w:hint="eastAsia"/>
          <w:sz w:val="22"/>
          <w:szCs w:val="22"/>
          <w:lang w:eastAsia="ja-JP"/>
        </w:rPr>
        <w:t>the precluded possibility (e.g., (FR2-1, 60kHz), up to three</w:t>
      </w:r>
      <w:r w:rsidR="008A42FB">
        <w:rPr>
          <w:rFonts w:eastAsiaTheme="minorEastAsia" w:hint="eastAsia"/>
          <w:sz w:val="22"/>
          <w:szCs w:val="22"/>
          <w:lang w:eastAsia="ja-JP"/>
        </w:rPr>
        <w:t xml:space="preserve"> sets or unlicensed band</w:t>
      </w:r>
      <w:r w:rsidR="002D3E5B">
        <w:rPr>
          <w:rFonts w:eastAsiaTheme="minorEastAsia" w:hint="eastAsia"/>
          <w:sz w:val="22"/>
          <w:szCs w:val="22"/>
          <w:lang w:eastAsia="ja-JP"/>
        </w:rPr>
        <w:t>)</w:t>
      </w:r>
      <w:r w:rsidR="00D30CA4">
        <w:rPr>
          <w:rFonts w:eastAsiaTheme="minorEastAsia" w:hint="eastAsia"/>
          <w:sz w:val="22"/>
          <w:szCs w:val="22"/>
          <w:lang w:eastAsia="ja-JP"/>
        </w:rPr>
        <w:t xml:space="preserve"> is deemed necessary, it would be proceeded as a separate row. </w:t>
      </w:r>
    </w:p>
    <w:p w14:paraId="5F8524EC" w14:textId="5654F5C1" w:rsidR="005E404C" w:rsidRDefault="005E404C" w:rsidP="005E404C">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0C5CA3">
        <w:rPr>
          <w:rFonts w:eastAsiaTheme="minorEastAsia" w:hint="eastAsia"/>
          <w:b/>
          <w:bCs/>
          <w:sz w:val="22"/>
          <w:szCs w:val="22"/>
          <w:lang w:val="en-US" w:eastAsia="ja-JP"/>
        </w:rPr>
        <w:t>2</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For FGs </w:t>
      </w:r>
      <w:r w:rsidRPr="00A0452E">
        <w:rPr>
          <w:rFonts w:eastAsiaTheme="minorEastAsia"/>
          <w:b/>
          <w:bCs/>
          <w:sz w:val="22"/>
          <w:szCs w:val="22"/>
          <w:lang w:val="en-US" w:eastAsia="ja-JP"/>
        </w:rPr>
        <w:t>for different SCS/carrier type among co-scheduled cells by the single DCI</w:t>
      </w:r>
      <w:r>
        <w:rPr>
          <w:rFonts w:eastAsiaTheme="minorEastAsia" w:hint="eastAsia"/>
          <w:b/>
          <w:bCs/>
          <w:sz w:val="22"/>
          <w:szCs w:val="22"/>
          <w:lang w:val="en-US" w:eastAsia="ja-JP"/>
        </w:rPr>
        <w:t>, Alt-1 should be supported</w:t>
      </w:r>
      <w:r w:rsidR="005F543F">
        <w:rPr>
          <w:rFonts w:eastAsiaTheme="minorEastAsia" w:hint="eastAsia"/>
          <w:b/>
          <w:bCs/>
          <w:sz w:val="22"/>
          <w:szCs w:val="22"/>
          <w:lang w:val="en-US" w:eastAsia="ja-JP"/>
        </w:rPr>
        <w:t xml:space="preserve">, with the </w:t>
      </w:r>
      <w:r w:rsidR="005F543F">
        <w:rPr>
          <w:rFonts w:eastAsiaTheme="minorEastAsia"/>
          <w:b/>
          <w:bCs/>
          <w:sz w:val="22"/>
          <w:szCs w:val="22"/>
          <w:lang w:val="en-US" w:eastAsia="ja-JP"/>
        </w:rPr>
        <w:t>following</w:t>
      </w:r>
      <w:r w:rsidR="005F543F">
        <w:rPr>
          <w:rFonts w:eastAsiaTheme="minorEastAsia" w:hint="eastAsia"/>
          <w:b/>
          <w:bCs/>
          <w:sz w:val="22"/>
          <w:szCs w:val="22"/>
          <w:lang w:val="en-US" w:eastAsia="ja-JP"/>
        </w:rPr>
        <w:t xml:space="preserve"> updates in red</w:t>
      </w:r>
      <w:r>
        <w:rPr>
          <w:rFonts w:eastAsiaTheme="minorEastAsia" w:hint="eastAsia"/>
          <w:b/>
          <w:bCs/>
          <w:sz w:val="22"/>
          <w:szCs w:val="22"/>
          <w:lang w:val="en-US"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026"/>
        <w:gridCol w:w="6178"/>
      </w:tblGrid>
      <w:tr w:rsidR="00E23B8B" w:rsidRPr="00D322D1" w14:paraId="0EFD4CE6"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31BF051E" w14:textId="77777777" w:rsidR="00E23B8B" w:rsidRPr="00D322D1" w:rsidRDefault="00E23B8B">
            <w:pPr>
              <w:keepLines/>
              <w:spacing w:after="0"/>
              <w:rPr>
                <w:rFonts w:eastAsia="ＭＳ 明朝" w:cs="Arial"/>
                <w:color w:val="000000"/>
                <w:sz w:val="18"/>
                <w:szCs w:val="18"/>
              </w:rPr>
            </w:pPr>
            <w:r w:rsidRPr="00D322D1">
              <w:rPr>
                <w:rFonts w:eastAsia="ＭＳ 明朝" w:cs="Arial"/>
                <w:color w:val="000000"/>
                <w:sz w:val="18"/>
                <w:szCs w:val="18"/>
              </w:rPr>
              <w:t>66-1</w:t>
            </w:r>
            <w:r w:rsidRPr="007B1D7A">
              <w:rPr>
                <w:rFonts w:eastAsia="ＭＳ 明朝" w:cs="Arial" w:hint="eastAsia"/>
                <w:strike/>
                <w:color w:val="FF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08342B77" w14:textId="5F7C83A3" w:rsidR="00E23B8B" w:rsidRPr="00D322D1" w:rsidRDefault="00E23B8B">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and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5474265B" w14:textId="3F9C6E35" w:rsidR="00E23B8B" w:rsidRPr="00491833" w:rsidRDefault="00E23B8B">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1_3 for DL scheduling with different SCS and different carrier type for </w:t>
            </w:r>
            <w:r w:rsidRPr="00491833">
              <w:rPr>
                <w:rFonts w:eastAsia="ＭＳ 明朝" w:cs="Arial" w:hint="eastAsia"/>
                <w:color w:val="000000"/>
                <w:sz w:val="18"/>
                <w:szCs w:val="18"/>
              </w:rPr>
              <w:t xml:space="preserve">the cells in the set </w:t>
            </w:r>
          </w:p>
          <w:p w14:paraId="06F05EC2" w14:textId="1D7EB09C" w:rsidR="00E23B8B" w:rsidRPr="00855CCF" w:rsidRDefault="00E23B8B">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E23B8B">
              <w:rPr>
                <w:rFonts w:eastAsia="ＭＳ 明朝" w:cs="Arial" w:hint="eastAsia"/>
                <w:strike/>
                <w:color w:val="FF0000"/>
                <w:sz w:val="18"/>
                <w:szCs w:val="18"/>
              </w:rPr>
              <w:t>[</w:t>
            </w:r>
            <w:r w:rsidRPr="00E23B8B">
              <w:rPr>
                <w:rFonts w:eastAsia="ＭＳ 明朝" w:cs="Arial" w:hint="eastAsia"/>
                <w:color w:val="FF0000"/>
                <w:sz w:val="18"/>
                <w:szCs w:val="18"/>
              </w:rPr>
              <w:t>two</w:t>
            </w:r>
            <w:r w:rsidRPr="00E23B8B">
              <w:rPr>
                <w:rFonts w:eastAsia="ＭＳ 明朝" w:cs="Arial" w:hint="eastAsia"/>
                <w:strike/>
                <w:color w:val="FF0000"/>
                <w:sz w:val="18"/>
                <w:szCs w:val="18"/>
              </w:rPr>
              <w:t>]</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(FR1 FDD, 15kHz), (FR1 TDD, 30kHz),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4E6FE8F4" w14:textId="77777777" w:rsidR="00E23B8B" w:rsidRDefault="00E23B8B">
            <w:pPr>
              <w:spacing w:after="0"/>
              <w:rPr>
                <w:rFonts w:eastAsia="ＭＳ 明朝" w:cs="Arial"/>
                <w:color w:val="000000"/>
                <w:sz w:val="18"/>
                <w:szCs w:val="18"/>
                <w:highlight w:val="yellow"/>
              </w:rPr>
            </w:pPr>
          </w:p>
          <w:p w14:paraId="3648C67D" w14:textId="77777777" w:rsidR="00E23B8B" w:rsidRPr="005F543F" w:rsidRDefault="00E23B8B">
            <w:pPr>
              <w:spacing w:after="0"/>
              <w:rPr>
                <w:rFonts w:eastAsia="ＭＳ 明朝" w:cs="Arial"/>
                <w:strike/>
                <w:color w:val="FF0000"/>
                <w:sz w:val="18"/>
                <w:szCs w:val="18"/>
              </w:rPr>
            </w:pPr>
            <w:r w:rsidRPr="005F543F">
              <w:rPr>
                <w:rFonts w:eastAsia="ＭＳ 明朝" w:cs="Arial" w:hint="eastAsia"/>
                <w:strike/>
                <w:color w:val="FF0000"/>
                <w:sz w:val="18"/>
                <w:szCs w:val="18"/>
              </w:rPr>
              <w:t>FFS: Other combination(s) of (</w:t>
            </w:r>
            <w:r w:rsidRPr="005F543F">
              <w:rPr>
                <w:rFonts w:eastAsia="ＭＳ 明朝" w:cs="Arial"/>
                <w:strike/>
                <w:color w:val="FF0000"/>
                <w:sz w:val="18"/>
                <w:szCs w:val="18"/>
              </w:rPr>
              <w:t>carrier</w:t>
            </w:r>
            <w:r w:rsidRPr="005F543F">
              <w:rPr>
                <w:rFonts w:eastAsia="ＭＳ 明朝" w:cs="Arial" w:hint="eastAsia"/>
                <w:strike/>
                <w:color w:val="FF0000"/>
                <w:sz w:val="18"/>
                <w:szCs w:val="18"/>
              </w:rPr>
              <w:t xml:space="preserve"> type, SCS)</w:t>
            </w:r>
          </w:p>
          <w:p w14:paraId="20F367D4" w14:textId="77777777" w:rsidR="00E23B8B" w:rsidRPr="00491833" w:rsidRDefault="00E23B8B">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34E2EF42" w14:textId="77777777" w:rsidR="00E23B8B" w:rsidRPr="005F543F" w:rsidRDefault="00E23B8B">
            <w:pPr>
              <w:spacing w:after="0"/>
              <w:rPr>
                <w:rFonts w:eastAsia="ＭＳ 明朝" w:cs="Arial"/>
                <w:strike/>
                <w:color w:val="FF0000"/>
                <w:sz w:val="18"/>
                <w:szCs w:val="18"/>
              </w:rPr>
            </w:pPr>
            <w:r w:rsidRPr="005F543F">
              <w:rPr>
                <w:rFonts w:eastAsia="ＭＳ 明朝" w:cs="Arial" w:hint="eastAsia"/>
                <w:strike/>
                <w:color w:val="FF0000"/>
                <w:sz w:val="18"/>
                <w:szCs w:val="18"/>
              </w:rPr>
              <w:t>FFS: Whether to limit FR1 TDD and/or FR2-1 to be licensed band only</w:t>
            </w:r>
          </w:p>
          <w:p w14:paraId="01017625" w14:textId="77777777" w:rsidR="00E23B8B" w:rsidRPr="00491833" w:rsidRDefault="00E23B8B">
            <w:pPr>
              <w:spacing w:after="0"/>
              <w:rPr>
                <w:rFonts w:eastAsia="ＭＳ 明朝" w:cs="Arial"/>
                <w:color w:val="000000"/>
                <w:sz w:val="18"/>
                <w:szCs w:val="18"/>
              </w:rPr>
            </w:pPr>
          </w:p>
          <w:p w14:paraId="301E21A4" w14:textId="77777777" w:rsidR="00E23B8B" w:rsidRPr="00D322D1" w:rsidRDefault="00E23B8B">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E23B8B" w:rsidRPr="00D322D1" w14:paraId="3C9083B7"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267BDB00" w14:textId="77777777" w:rsidR="00E23B8B" w:rsidRPr="00D322D1" w:rsidRDefault="00E23B8B">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7B1D7A">
              <w:rPr>
                <w:rFonts w:eastAsia="ＭＳ 明朝" w:cs="Arial" w:hint="eastAsia"/>
                <w:strike/>
                <w:color w:val="FF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788D5D1C" w14:textId="250C9B7A" w:rsidR="00E23B8B" w:rsidRPr="00D322D1" w:rsidRDefault="00E23B8B">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and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6239F604" w14:textId="77777777" w:rsidR="00E23B8B" w:rsidRPr="00491833" w:rsidRDefault="00E23B8B">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649FDCD4" w14:textId="163BC838" w:rsidR="00E23B8B" w:rsidRDefault="00E23B8B">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E23B8B">
              <w:rPr>
                <w:rFonts w:eastAsia="ＭＳ 明朝" w:cs="Arial" w:hint="eastAsia"/>
                <w:strike/>
                <w:color w:val="FF0000"/>
                <w:sz w:val="18"/>
                <w:szCs w:val="18"/>
              </w:rPr>
              <w:t>[</w:t>
            </w:r>
            <w:r w:rsidRPr="00E23B8B">
              <w:rPr>
                <w:rFonts w:eastAsia="ＭＳ 明朝" w:cs="Arial" w:hint="eastAsia"/>
                <w:color w:val="FF0000"/>
                <w:sz w:val="18"/>
                <w:szCs w:val="18"/>
              </w:rPr>
              <w:t>two</w:t>
            </w:r>
            <w:r w:rsidRPr="00E23B8B">
              <w:rPr>
                <w:rFonts w:eastAsia="ＭＳ 明朝" w:cs="Arial" w:hint="eastAsia"/>
                <w:strike/>
                <w:color w:val="FF0000"/>
                <w:sz w:val="18"/>
                <w:szCs w:val="18"/>
              </w:rPr>
              <w:t>]</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(FR1 FDD, 15kHz), (FR1 TDD, 30kHz), (FR2-1,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63E7A800" w14:textId="77777777" w:rsidR="00E23B8B" w:rsidRPr="00491833" w:rsidRDefault="00E23B8B">
            <w:pPr>
              <w:spacing w:after="0"/>
              <w:rPr>
                <w:rFonts w:eastAsia="ＭＳ 明朝" w:cs="Arial"/>
                <w:color w:val="000000"/>
                <w:sz w:val="18"/>
                <w:szCs w:val="18"/>
              </w:rPr>
            </w:pPr>
          </w:p>
          <w:p w14:paraId="00D3F79B" w14:textId="77777777" w:rsidR="005F543F" w:rsidRPr="005F543F" w:rsidRDefault="005F543F" w:rsidP="005F543F">
            <w:pPr>
              <w:spacing w:after="0"/>
              <w:rPr>
                <w:rFonts w:eastAsia="ＭＳ 明朝" w:cs="Arial"/>
                <w:strike/>
                <w:color w:val="FF0000"/>
                <w:sz w:val="18"/>
                <w:szCs w:val="18"/>
              </w:rPr>
            </w:pPr>
            <w:r w:rsidRPr="005F543F">
              <w:rPr>
                <w:rFonts w:eastAsia="ＭＳ 明朝" w:cs="Arial" w:hint="eastAsia"/>
                <w:strike/>
                <w:color w:val="FF0000"/>
                <w:sz w:val="18"/>
                <w:szCs w:val="18"/>
              </w:rPr>
              <w:t>FFS: Other combination(s) of (</w:t>
            </w:r>
            <w:r w:rsidRPr="005F543F">
              <w:rPr>
                <w:rFonts w:eastAsia="ＭＳ 明朝" w:cs="Arial"/>
                <w:strike/>
                <w:color w:val="FF0000"/>
                <w:sz w:val="18"/>
                <w:szCs w:val="18"/>
              </w:rPr>
              <w:t>carrier</w:t>
            </w:r>
            <w:r w:rsidRPr="005F543F">
              <w:rPr>
                <w:rFonts w:eastAsia="ＭＳ 明朝" w:cs="Arial" w:hint="eastAsia"/>
                <w:strike/>
                <w:color w:val="FF0000"/>
                <w:sz w:val="18"/>
                <w:szCs w:val="18"/>
              </w:rPr>
              <w:t xml:space="preserve"> type, SCS)</w:t>
            </w:r>
          </w:p>
          <w:p w14:paraId="2988294B" w14:textId="77777777" w:rsidR="00E23B8B" w:rsidRPr="00491833" w:rsidRDefault="00E23B8B">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01DE4FC4" w14:textId="77777777" w:rsidR="005F543F" w:rsidRPr="005F543F" w:rsidRDefault="005F543F" w:rsidP="005F543F">
            <w:pPr>
              <w:spacing w:after="0"/>
              <w:rPr>
                <w:rFonts w:eastAsia="ＭＳ 明朝" w:cs="Arial"/>
                <w:strike/>
                <w:color w:val="FF0000"/>
                <w:sz w:val="18"/>
                <w:szCs w:val="18"/>
              </w:rPr>
            </w:pPr>
            <w:r w:rsidRPr="005F543F">
              <w:rPr>
                <w:rFonts w:eastAsia="ＭＳ 明朝" w:cs="Arial" w:hint="eastAsia"/>
                <w:strike/>
                <w:color w:val="FF0000"/>
                <w:sz w:val="18"/>
                <w:szCs w:val="18"/>
              </w:rPr>
              <w:t>FFS: Whether to limit FR1 TDD and/or FR2-1 to be licensed band only</w:t>
            </w:r>
          </w:p>
          <w:p w14:paraId="3C820B08" w14:textId="77777777" w:rsidR="00E23B8B" w:rsidRPr="005F543F" w:rsidRDefault="00E23B8B">
            <w:pPr>
              <w:spacing w:after="0"/>
              <w:rPr>
                <w:rFonts w:eastAsia="ＭＳ 明朝" w:cs="Arial"/>
                <w:color w:val="000000"/>
                <w:sz w:val="18"/>
                <w:szCs w:val="18"/>
              </w:rPr>
            </w:pPr>
          </w:p>
          <w:p w14:paraId="63EE005B" w14:textId="77777777" w:rsidR="00E23B8B" w:rsidRPr="00D322D1" w:rsidRDefault="00E23B8B">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50DA9D14" w14:textId="2004BB14" w:rsidR="000F12B1" w:rsidRDefault="000F12B1" w:rsidP="000F12B1">
      <w:pPr>
        <w:jc w:val="both"/>
        <w:rPr>
          <w:rFonts w:eastAsiaTheme="minorEastAsia"/>
          <w:sz w:val="22"/>
          <w:szCs w:val="22"/>
          <w:lang w:eastAsia="ja-JP"/>
        </w:rPr>
      </w:pPr>
    </w:p>
    <w:p w14:paraId="3653D785" w14:textId="77777777" w:rsidR="0005550A" w:rsidRDefault="0005550A" w:rsidP="000F12B1">
      <w:pPr>
        <w:jc w:val="both"/>
        <w:rPr>
          <w:rFonts w:eastAsiaTheme="minorEastAsia"/>
          <w:sz w:val="22"/>
          <w:szCs w:val="22"/>
          <w:lang w:eastAsia="ja-JP"/>
        </w:rPr>
      </w:pPr>
    </w:p>
    <w:p w14:paraId="249A0169" w14:textId="76FC896F" w:rsidR="000F12B1" w:rsidRPr="000F12B1" w:rsidRDefault="000F12B1" w:rsidP="000F12B1">
      <w:pPr>
        <w:jc w:val="both"/>
        <w:rPr>
          <w:rFonts w:eastAsiaTheme="minorEastAsia"/>
          <w:sz w:val="22"/>
          <w:szCs w:val="22"/>
          <w:lang w:eastAsia="ja-JP"/>
        </w:rPr>
      </w:pPr>
      <w:r>
        <w:rPr>
          <w:rFonts w:eastAsiaTheme="minorEastAsia" w:hint="eastAsia"/>
          <w:sz w:val="22"/>
          <w:szCs w:val="22"/>
          <w:lang w:eastAsia="ja-JP"/>
        </w:rPr>
        <w:lastRenderedPageBreak/>
        <w:t xml:space="preserve">Besides the above aspect, </w:t>
      </w:r>
      <w:r w:rsidR="00221A35">
        <w:rPr>
          <w:rFonts w:eastAsiaTheme="minorEastAsia" w:hint="eastAsia"/>
          <w:sz w:val="22"/>
          <w:szCs w:val="22"/>
          <w:lang w:eastAsia="ja-JP"/>
        </w:rPr>
        <w:t>we would like to show our view</w:t>
      </w:r>
      <w:r w:rsidR="00854ACA">
        <w:rPr>
          <w:rFonts w:eastAsiaTheme="minorEastAsia" w:hint="eastAsia"/>
          <w:sz w:val="22"/>
          <w:szCs w:val="22"/>
          <w:lang w:eastAsia="ja-JP"/>
        </w:rPr>
        <w:t>s</w:t>
      </w:r>
      <w:r w:rsidR="00221A35">
        <w:rPr>
          <w:rFonts w:eastAsiaTheme="minorEastAsia" w:hint="eastAsia"/>
          <w:sz w:val="22"/>
          <w:szCs w:val="22"/>
          <w:lang w:eastAsia="ja-JP"/>
        </w:rPr>
        <w:t xml:space="preserve"> on </w:t>
      </w:r>
      <w:r w:rsidR="0060668D">
        <w:rPr>
          <w:rFonts w:eastAsiaTheme="minorEastAsia" w:hint="eastAsia"/>
          <w:sz w:val="22"/>
          <w:szCs w:val="22"/>
          <w:lang w:eastAsia="ja-JP"/>
        </w:rPr>
        <w:t>several essential aspects</w:t>
      </w:r>
      <w:r w:rsidR="00221A35">
        <w:rPr>
          <w:rFonts w:eastAsiaTheme="minorEastAsia" w:hint="eastAsia"/>
          <w:sz w:val="22"/>
          <w:szCs w:val="22"/>
          <w:lang w:eastAsia="ja-JP"/>
        </w:rPr>
        <w:t xml:space="preserve"> to complete the design</w:t>
      </w:r>
      <w:r w:rsidR="0093730E">
        <w:rPr>
          <w:rFonts w:eastAsiaTheme="minorEastAsia" w:hint="eastAsia"/>
          <w:sz w:val="22"/>
          <w:szCs w:val="22"/>
          <w:lang w:eastAsia="ja-JP"/>
        </w:rPr>
        <w:t xml:space="preserve"> of the basic FGs for </w:t>
      </w:r>
      <w:r w:rsidR="0093730E" w:rsidRPr="0093730E">
        <w:rPr>
          <w:rFonts w:eastAsiaTheme="minorEastAsia"/>
          <w:sz w:val="22"/>
          <w:szCs w:val="22"/>
          <w:lang w:eastAsia="ja-JP"/>
        </w:rPr>
        <w:t>multi-cell PDSCH/PUSCH scheduling by DCI format 1_3/0_3 with different SCS/carrier type for the cells in the set</w:t>
      </w:r>
      <w:r w:rsidR="00221A35">
        <w:rPr>
          <w:rFonts w:eastAsiaTheme="minorEastAsia" w:hint="eastAsia"/>
          <w:sz w:val="22"/>
          <w:szCs w:val="22"/>
          <w:lang w:eastAsia="ja-JP"/>
        </w:rPr>
        <w:t xml:space="preserve">: </w:t>
      </w:r>
    </w:p>
    <w:p w14:paraId="387D2E0B" w14:textId="3E86C665" w:rsidR="005A62F9" w:rsidRDefault="005A62F9" w:rsidP="00221A35">
      <w:pPr>
        <w:pStyle w:val="afe"/>
        <w:numPr>
          <w:ilvl w:val="0"/>
          <w:numId w:val="42"/>
        </w:numPr>
        <w:ind w:leftChars="0"/>
        <w:jc w:val="both"/>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FFS on other components, </w:t>
      </w:r>
      <w:r w:rsidR="00764483">
        <w:rPr>
          <w:rFonts w:eastAsiaTheme="minorEastAsia" w:hint="eastAsia"/>
          <w:sz w:val="22"/>
          <w:szCs w:val="22"/>
          <w:lang w:eastAsia="ja-JP"/>
        </w:rPr>
        <w:t xml:space="preserve">in general we believe most of </w:t>
      </w:r>
      <w:r w:rsidR="0093730E">
        <w:rPr>
          <w:rFonts w:eastAsiaTheme="minorEastAsia" w:hint="eastAsia"/>
          <w:sz w:val="22"/>
          <w:szCs w:val="22"/>
          <w:lang w:eastAsia="ja-JP"/>
        </w:rPr>
        <w:t xml:space="preserve">components in </w:t>
      </w:r>
      <w:r w:rsidR="00764483">
        <w:rPr>
          <w:rFonts w:eastAsiaTheme="minorEastAsia" w:hint="eastAsia"/>
          <w:sz w:val="22"/>
          <w:szCs w:val="22"/>
          <w:lang w:eastAsia="ja-JP"/>
        </w:rPr>
        <w:t xml:space="preserve">FG 49-1/1b/2/2b should be </w:t>
      </w:r>
      <w:r w:rsidR="00981AE6">
        <w:rPr>
          <w:rFonts w:eastAsiaTheme="minorEastAsia" w:hint="eastAsia"/>
          <w:sz w:val="22"/>
          <w:szCs w:val="22"/>
          <w:lang w:eastAsia="ja-JP"/>
        </w:rPr>
        <w:t xml:space="preserve">added because we think Rel-18 FGs </w:t>
      </w:r>
      <w:r w:rsidR="00981AE6">
        <w:rPr>
          <w:rFonts w:eastAsiaTheme="minorEastAsia"/>
          <w:sz w:val="22"/>
          <w:szCs w:val="22"/>
          <w:lang w:eastAsia="ja-JP"/>
        </w:rPr>
        <w:t>cannot</w:t>
      </w:r>
      <w:r w:rsidR="00981AE6">
        <w:rPr>
          <w:rFonts w:eastAsiaTheme="minorEastAsia" w:hint="eastAsia"/>
          <w:sz w:val="22"/>
          <w:szCs w:val="22"/>
          <w:lang w:eastAsia="ja-JP"/>
        </w:rPr>
        <w:t xml:space="preserve"> be the prerequisite ones for Rel-19 FGs for different carrier type and different SCS. </w:t>
      </w:r>
      <w:r w:rsidR="00F97010">
        <w:rPr>
          <w:rFonts w:eastAsiaTheme="minorEastAsia" w:hint="eastAsia"/>
          <w:sz w:val="22"/>
          <w:szCs w:val="22"/>
          <w:lang w:eastAsia="ja-JP"/>
        </w:rPr>
        <w:t>Therefore,</w:t>
      </w:r>
      <w:r w:rsidR="00981AE6">
        <w:rPr>
          <w:rFonts w:eastAsiaTheme="minorEastAsia" w:hint="eastAsia"/>
          <w:sz w:val="22"/>
          <w:szCs w:val="22"/>
          <w:lang w:eastAsia="ja-JP"/>
        </w:rPr>
        <w:t xml:space="preserve"> we </w:t>
      </w:r>
      <w:r w:rsidR="00F97010">
        <w:rPr>
          <w:rFonts w:eastAsiaTheme="minorEastAsia" w:hint="eastAsia"/>
          <w:sz w:val="22"/>
          <w:szCs w:val="22"/>
          <w:lang w:eastAsia="ja-JP"/>
        </w:rPr>
        <w:t>propose followings based on</w:t>
      </w:r>
      <w:r w:rsidR="0034616E">
        <w:rPr>
          <w:rFonts w:eastAsiaTheme="minorEastAsia" w:hint="eastAsia"/>
          <w:sz w:val="22"/>
          <w:szCs w:val="22"/>
          <w:lang w:eastAsia="ja-JP"/>
        </w:rPr>
        <w:t xml:space="preserve"> existing </w:t>
      </w:r>
      <w:r w:rsidR="004E7CB5">
        <w:rPr>
          <w:rFonts w:eastAsiaTheme="minorEastAsia" w:hint="eastAsia"/>
          <w:sz w:val="22"/>
          <w:szCs w:val="22"/>
          <w:lang w:eastAsia="ja-JP"/>
        </w:rPr>
        <w:t>components of FG 49-1/1b</w:t>
      </w:r>
      <w:r w:rsidR="00EF0BB9">
        <w:rPr>
          <w:rFonts w:eastAsiaTheme="minorEastAsia" w:hint="eastAsia"/>
          <w:sz w:val="22"/>
          <w:szCs w:val="22"/>
          <w:lang w:eastAsia="ja-JP"/>
        </w:rPr>
        <w:t>/2/2b</w:t>
      </w:r>
      <w:r w:rsidR="004E7CB5">
        <w:rPr>
          <w:rFonts w:eastAsiaTheme="minorEastAsia" w:hint="eastAsia"/>
          <w:sz w:val="22"/>
          <w:szCs w:val="22"/>
          <w:lang w:eastAsia="ja-JP"/>
        </w:rPr>
        <w:t>.</w:t>
      </w:r>
    </w:p>
    <w:p w14:paraId="76FEFBE6" w14:textId="5C3E052A" w:rsidR="00392F2C" w:rsidRDefault="00392F2C" w:rsidP="00221A35">
      <w:pPr>
        <w:pStyle w:val="afe"/>
        <w:numPr>
          <w:ilvl w:val="1"/>
          <w:numId w:val="42"/>
        </w:numPr>
        <w:ind w:leftChars="0"/>
        <w:jc w:val="both"/>
        <w:rPr>
          <w:rFonts w:eastAsiaTheme="minorEastAsia"/>
          <w:sz w:val="22"/>
          <w:szCs w:val="22"/>
          <w:lang w:eastAsia="ja-JP"/>
        </w:rPr>
      </w:pPr>
      <w:r>
        <w:rPr>
          <w:rFonts w:eastAsiaTheme="minorEastAsia" w:hint="eastAsia"/>
          <w:sz w:val="22"/>
          <w:szCs w:val="22"/>
          <w:lang w:eastAsia="ja-JP"/>
        </w:rPr>
        <w:t>Component 2 of FG 49-1 should be added</w:t>
      </w:r>
      <w:r w:rsidR="00FA2A74">
        <w:rPr>
          <w:rFonts w:eastAsiaTheme="minorEastAsia" w:hint="eastAsia"/>
          <w:sz w:val="22"/>
          <w:szCs w:val="22"/>
          <w:lang w:eastAsia="ja-JP"/>
        </w:rPr>
        <w:t>.</w:t>
      </w:r>
    </w:p>
    <w:p w14:paraId="23DCAA8C" w14:textId="7D365484" w:rsidR="00FA2A74" w:rsidRDefault="00FA2A74" w:rsidP="00221A35">
      <w:pPr>
        <w:pStyle w:val="afe"/>
        <w:numPr>
          <w:ilvl w:val="1"/>
          <w:numId w:val="42"/>
        </w:numPr>
        <w:ind w:leftChars="0"/>
        <w:jc w:val="both"/>
        <w:rPr>
          <w:rFonts w:eastAsiaTheme="minorEastAsia"/>
          <w:sz w:val="22"/>
          <w:szCs w:val="22"/>
          <w:lang w:eastAsia="ja-JP"/>
        </w:rPr>
      </w:pPr>
      <w:r>
        <w:rPr>
          <w:rFonts w:eastAsiaTheme="minorEastAsia" w:hint="eastAsia"/>
          <w:sz w:val="22"/>
          <w:szCs w:val="22"/>
          <w:lang w:eastAsia="ja-JP"/>
        </w:rPr>
        <w:t>Component</w:t>
      </w:r>
      <w:r w:rsidR="0046640D">
        <w:rPr>
          <w:rFonts w:eastAsiaTheme="minorEastAsia" w:hint="eastAsia"/>
          <w:sz w:val="22"/>
          <w:szCs w:val="22"/>
          <w:lang w:eastAsia="ja-JP"/>
        </w:rPr>
        <w:t>s</w:t>
      </w:r>
      <w:r>
        <w:rPr>
          <w:rFonts w:eastAsiaTheme="minorEastAsia" w:hint="eastAsia"/>
          <w:sz w:val="22"/>
          <w:szCs w:val="22"/>
          <w:lang w:eastAsia="ja-JP"/>
        </w:rPr>
        <w:t xml:space="preserve"> </w:t>
      </w:r>
      <w:r w:rsidR="001C6D6E">
        <w:rPr>
          <w:rFonts w:eastAsiaTheme="minorEastAsia" w:hint="eastAsia"/>
          <w:sz w:val="22"/>
          <w:szCs w:val="22"/>
          <w:lang w:eastAsia="ja-JP"/>
        </w:rPr>
        <w:t xml:space="preserve">4 </w:t>
      </w:r>
      <w:r w:rsidR="00E965AE">
        <w:rPr>
          <w:rFonts w:eastAsiaTheme="minorEastAsia" w:hint="eastAsia"/>
          <w:sz w:val="22"/>
          <w:szCs w:val="22"/>
          <w:lang w:eastAsia="ja-JP"/>
        </w:rPr>
        <w:t xml:space="preserve">- </w:t>
      </w:r>
      <w:r w:rsidR="001C6D6E">
        <w:rPr>
          <w:rFonts w:eastAsiaTheme="minorEastAsia" w:hint="eastAsia"/>
          <w:sz w:val="22"/>
          <w:szCs w:val="22"/>
          <w:lang w:eastAsia="ja-JP"/>
        </w:rPr>
        <w:t xml:space="preserve">9 of FG 49-1/1b </w:t>
      </w:r>
      <w:r w:rsidR="002D5C57">
        <w:rPr>
          <w:rFonts w:eastAsiaTheme="minorEastAsia" w:hint="eastAsia"/>
          <w:sz w:val="22"/>
          <w:szCs w:val="22"/>
          <w:lang w:eastAsia="ja-JP"/>
        </w:rPr>
        <w:t xml:space="preserve">and components </w:t>
      </w:r>
      <w:r w:rsidR="00E965AE">
        <w:rPr>
          <w:rFonts w:eastAsiaTheme="minorEastAsia" w:hint="eastAsia"/>
          <w:sz w:val="22"/>
          <w:szCs w:val="22"/>
          <w:lang w:eastAsia="ja-JP"/>
        </w:rPr>
        <w:t xml:space="preserve">4 - 8 of FG 49-2/2b </w:t>
      </w:r>
      <w:r w:rsidR="001C6D6E">
        <w:rPr>
          <w:rFonts w:eastAsiaTheme="minorEastAsia" w:hint="eastAsia"/>
          <w:sz w:val="22"/>
          <w:szCs w:val="22"/>
          <w:lang w:eastAsia="ja-JP"/>
        </w:rPr>
        <w:t>should be added.</w:t>
      </w:r>
    </w:p>
    <w:p w14:paraId="1D34A24A" w14:textId="51B67A59" w:rsidR="005A132E" w:rsidRDefault="005A132E" w:rsidP="00221A35">
      <w:pPr>
        <w:pStyle w:val="afe"/>
        <w:numPr>
          <w:ilvl w:val="1"/>
          <w:numId w:val="42"/>
        </w:numPr>
        <w:ind w:leftChars="0"/>
        <w:jc w:val="both"/>
        <w:rPr>
          <w:rFonts w:eastAsiaTheme="minorEastAsia"/>
          <w:sz w:val="22"/>
          <w:szCs w:val="22"/>
          <w:lang w:eastAsia="ja-JP"/>
        </w:rPr>
      </w:pPr>
      <w:r>
        <w:rPr>
          <w:rFonts w:eastAsiaTheme="minorEastAsia" w:hint="eastAsia"/>
          <w:sz w:val="22"/>
          <w:szCs w:val="22"/>
          <w:lang w:eastAsia="ja-JP"/>
        </w:rPr>
        <w:t>Component 10 of FG 4</w:t>
      </w:r>
      <w:r w:rsidR="00CB122E">
        <w:rPr>
          <w:rFonts w:eastAsiaTheme="minorEastAsia" w:hint="eastAsia"/>
          <w:sz w:val="22"/>
          <w:szCs w:val="22"/>
          <w:lang w:eastAsia="ja-JP"/>
        </w:rPr>
        <w:t xml:space="preserve">9-1 should be added. </w:t>
      </w:r>
      <w:r w:rsidR="000348D5">
        <w:rPr>
          <w:rFonts w:eastAsiaTheme="minorEastAsia" w:hint="eastAsia"/>
          <w:sz w:val="22"/>
          <w:szCs w:val="22"/>
          <w:lang w:eastAsia="ja-JP"/>
        </w:rPr>
        <w:t xml:space="preserve">Same with the </w:t>
      </w:r>
      <w:r w:rsidR="000348D5">
        <w:rPr>
          <w:rFonts w:eastAsiaTheme="minorEastAsia"/>
          <w:sz w:val="22"/>
          <w:szCs w:val="22"/>
          <w:lang w:eastAsia="ja-JP"/>
        </w:rPr>
        <w:t>principle</w:t>
      </w:r>
      <w:r w:rsidR="000348D5">
        <w:rPr>
          <w:rFonts w:eastAsiaTheme="minorEastAsia" w:hint="eastAsia"/>
          <w:sz w:val="22"/>
          <w:szCs w:val="22"/>
          <w:lang w:eastAsia="ja-JP"/>
        </w:rPr>
        <w:t xml:space="preserve"> in Rel-18, </w:t>
      </w:r>
      <w:r w:rsidR="00937A74">
        <w:rPr>
          <w:rFonts w:eastAsiaTheme="minorEastAsia" w:hint="eastAsia"/>
          <w:sz w:val="22"/>
          <w:szCs w:val="22"/>
          <w:lang w:eastAsia="ja-JP"/>
        </w:rPr>
        <w:t>for same SCS and low-to-high SCS, N =1</w:t>
      </w:r>
      <w:r w:rsidR="00F71660">
        <w:rPr>
          <w:rFonts w:eastAsiaTheme="minorEastAsia" w:hint="eastAsia"/>
          <w:sz w:val="22"/>
          <w:szCs w:val="22"/>
          <w:lang w:eastAsia="ja-JP"/>
        </w:rPr>
        <w:t xml:space="preserve">. </w:t>
      </w:r>
      <w:r w:rsidR="00453AE7">
        <w:rPr>
          <w:rFonts w:eastAsiaTheme="minorEastAsia"/>
          <w:sz w:val="22"/>
          <w:szCs w:val="22"/>
          <w:lang w:eastAsia="ja-JP"/>
        </w:rPr>
        <w:t>B</w:t>
      </w:r>
      <w:r w:rsidR="00453AE7">
        <w:rPr>
          <w:rFonts w:eastAsiaTheme="minorEastAsia" w:hint="eastAsia"/>
          <w:sz w:val="22"/>
          <w:szCs w:val="22"/>
          <w:lang w:eastAsia="ja-JP"/>
        </w:rPr>
        <w:t>ased on the original component 2 (revised as component 3 in the proposed table below), scheduling cell</w:t>
      </w:r>
      <w:r w:rsidR="00AF0F34">
        <w:rPr>
          <w:rFonts w:eastAsiaTheme="minorEastAsia" w:hint="eastAsia"/>
          <w:sz w:val="22"/>
          <w:szCs w:val="22"/>
          <w:lang w:eastAsia="ja-JP"/>
        </w:rPr>
        <w:t xml:space="preserve"> is </w:t>
      </w:r>
      <w:r w:rsidR="00AF0F34" w:rsidRPr="00AF0F34">
        <w:rPr>
          <w:rFonts w:eastAsiaTheme="minorEastAsia"/>
          <w:sz w:val="22"/>
          <w:szCs w:val="22"/>
          <w:lang w:eastAsia="ja-JP"/>
        </w:rPr>
        <w:t>{(FR1 FDD, 15kHz), (FR1 TDD, 30kHz)}</w:t>
      </w:r>
      <w:r w:rsidR="00AF0F34">
        <w:rPr>
          <w:rFonts w:eastAsiaTheme="minorEastAsia" w:hint="eastAsia"/>
          <w:sz w:val="22"/>
          <w:szCs w:val="22"/>
          <w:lang w:eastAsia="ja-JP"/>
        </w:rPr>
        <w:t>.</w:t>
      </w:r>
      <w:r w:rsidR="00977816">
        <w:rPr>
          <w:rFonts w:eastAsiaTheme="minorEastAsia" w:hint="eastAsia"/>
          <w:sz w:val="22"/>
          <w:szCs w:val="22"/>
          <w:lang w:eastAsia="ja-JP"/>
        </w:rPr>
        <w:t xml:space="preserve"> </w:t>
      </w:r>
      <w:r w:rsidR="009E64EC">
        <w:rPr>
          <w:rFonts w:eastAsiaTheme="minorEastAsia"/>
          <w:sz w:val="22"/>
          <w:szCs w:val="22"/>
          <w:lang w:eastAsia="ja-JP"/>
        </w:rPr>
        <w:t>S</w:t>
      </w:r>
      <w:r w:rsidR="009E64EC">
        <w:rPr>
          <w:rFonts w:eastAsiaTheme="minorEastAsia" w:hint="eastAsia"/>
          <w:sz w:val="22"/>
          <w:szCs w:val="22"/>
          <w:lang w:eastAsia="ja-JP"/>
        </w:rPr>
        <w:t>ince</w:t>
      </w:r>
      <w:r w:rsidR="00977816">
        <w:rPr>
          <w:rFonts w:eastAsiaTheme="minorEastAsia" w:hint="eastAsia"/>
          <w:sz w:val="22"/>
          <w:szCs w:val="22"/>
          <w:lang w:eastAsia="ja-JP"/>
        </w:rPr>
        <w:t xml:space="preserve"> all combinations of scheduled cells</w:t>
      </w:r>
      <w:r w:rsidR="00554782">
        <w:rPr>
          <w:rFonts w:eastAsiaTheme="minorEastAsia" w:hint="eastAsia"/>
          <w:sz w:val="22"/>
          <w:szCs w:val="22"/>
          <w:lang w:eastAsia="ja-JP"/>
        </w:rPr>
        <w:t xml:space="preserve"> include same or low-to-high SCS</w:t>
      </w:r>
      <w:r w:rsidR="009E64EC">
        <w:rPr>
          <w:rFonts w:eastAsiaTheme="minorEastAsia" w:hint="eastAsia"/>
          <w:sz w:val="22"/>
          <w:szCs w:val="22"/>
          <w:lang w:eastAsia="ja-JP"/>
        </w:rPr>
        <w:t>, component 10 of FG 49-1 having only N = 1 can simply be reused.</w:t>
      </w:r>
    </w:p>
    <w:p w14:paraId="5522915F" w14:textId="6D7829EF" w:rsidR="001C6D6E" w:rsidRDefault="0046640D" w:rsidP="00221A35">
      <w:pPr>
        <w:pStyle w:val="afe"/>
        <w:numPr>
          <w:ilvl w:val="1"/>
          <w:numId w:val="42"/>
        </w:numPr>
        <w:ind w:leftChars="0"/>
        <w:jc w:val="both"/>
        <w:rPr>
          <w:rFonts w:eastAsiaTheme="minorEastAsia"/>
          <w:sz w:val="22"/>
          <w:szCs w:val="22"/>
          <w:lang w:eastAsia="ja-JP"/>
        </w:rPr>
      </w:pPr>
      <w:r>
        <w:rPr>
          <w:rFonts w:eastAsiaTheme="minorEastAsia" w:hint="eastAsia"/>
          <w:sz w:val="22"/>
          <w:szCs w:val="22"/>
          <w:lang w:eastAsia="ja-JP"/>
        </w:rPr>
        <w:t>Component 1</w:t>
      </w:r>
      <w:r w:rsidR="001823EF">
        <w:rPr>
          <w:rFonts w:eastAsiaTheme="minorEastAsia" w:hint="eastAsia"/>
          <w:sz w:val="22"/>
          <w:szCs w:val="22"/>
          <w:lang w:eastAsia="ja-JP"/>
        </w:rPr>
        <w:t>1</w:t>
      </w:r>
      <w:r>
        <w:rPr>
          <w:rFonts w:eastAsiaTheme="minorEastAsia" w:hint="eastAsia"/>
          <w:sz w:val="22"/>
          <w:szCs w:val="22"/>
          <w:lang w:eastAsia="ja-JP"/>
        </w:rPr>
        <w:t xml:space="preserve"> of FG 49-1 should be added</w:t>
      </w:r>
      <w:r w:rsidR="001823EF">
        <w:rPr>
          <w:rFonts w:eastAsiaTheme="minorEastAsia" w:hint="eastAsia"/>
          <w:sz w:val="22"/>
          <w:szCs w:val="22"/>
          <w:lang w:eastAsia="ja-JP"/>
        </w:rPr>
        <w:t xml:space="preserve"> to consider </w:t>
      </w:r>
      <w:r w:rsidR="00731810">
        <w:rPr>
          <w:rFonts w:eastAsiaTheme="minorEastAsia" w:hint="eastAsia"/>
          <w:sz w:val="22"/>
          <w:szCs w:val="22"/>
          <w:lang w:eastAsia="ja-JP"/>
        </w:rPr>
        <w:t>both</w:t>
      </w:r>
      <w:r w:rsidR="00681297">
        <w:rPr>
          <w:rFonts w:eastAsiaTheme="minorEastAsia" w:hint="eastAsia"/>
          <w:sz w:val="22"/>
          <w:szCs w:val="22"/>
          <w:lang w:eastAsia="ja-JP"/>
        </w:rPr>
        <w:t xml:space="preserve"> cases of</w:t>
      </w:r>
      <w:r w:rsidR="00731810">
        <w:rPr>
          <w:rFonts w:eastAsiaTheme="minorEastAsia" w:hint="eastAsia"/>
          <w:sz w:val="22"/>
          <w:szCs w:val="22"/>
          <w:lang w:eastAsia="ja-JP"/>
        </w:rPr>
        <w:t xml:space="preserve"> that</w:t>
      </w:r>
      <w:r w:rsidR="002234DB">
        <w:rPr>
          <w:rFonts w:eastAsiaTheme="minorEastAsia" w:hint="eastAsia"/>
          <w:sz w:val="22"/>
          <w:szCs w:val="22"/>
          <w:lang w:eastAsia="ja-JP"/>
        </w:rPr>
        <w:t xml:space="preserve"> scheduling cell is </w:t>
      </w:r>
      <w:r w:rsidR="00731810">
        <w:rPr>
          <w:rFonts w:eastAsiaTheme="minorEastAsia" w:hint="eastAsia"/>
          <w:sz w:val="22"/>
          <w:szCs w:val="22"/>
          <w:lang w:eastAsia="ja-JP"/>
        </w:rPr>
        <w:t xml:space="preserve">included/ not </w:t>
      </w:r>
      <w:r w:rsidR="005A132E">
        <w:rPr>
          <w:rFonts w:eastAsiaTheme="minorEastAsia" w:hint="eastAsia"/>
          <w:sz w:val="22"/>
          <w:szCs w:val="22"/>
          <w:lang w:eastAsia="ja-JP"/>
        </w:rPr>
        <w:t>included in the set of cells</w:t>
      </w:r>
      <w:r>
        <w:rPr>
          <w:rFonts w:eastAsiaTheme="minorEastAsia" w:hint="eastAsia"/>
          <w:sz w:val="22"/>
          <w:szCs w:val="22"/>
          <w:lang w:eastAsia="ja-JP"/>
        </w:rPr>
        <w:t>.</w:t>
      </w:r>
    </w:p>
    <w:p w14:paraId="7E99892A" w14:textId="1E248DDC" w:rsidR="00CC58BE" w:rsidRDefault="00CC58BE" w:rsidP="00CC58BE">
      <w:pPr>
        <w:pStyle w:val="afe"/>
        <w:numPr>
          <w:ilvl w:val="0"/>
          <w:numId w:val="42"/>
        </w:numPr>
        <w:ind w:leftChars="0"/>
        <w:jc w:val="both"/>
        <w:rPr>
          <w:rFonts w:eastAsiaTheme="minorEastAsia"/>
          <w:sz w:val="22"/>
          <w:szCs w:val="22"/>
          <w:lang w:eastAsia="ja-JP"/>
        </w:rPr>
      </w:pPr>
      <w:r>
        <w:rPr>
          <w:rFonts w:eastAsiaTheme="minorEastAsia"/>
          <w:sz w:val="22"/>
          <w:szCs w:val="22"/>
          <w:lang w:eastAsia="ja-JP"/>
        </w:rPr>
        <w:t>P</w:t>
      </w:r>
      <w:r>
        <w:rPr>
          <w:rFonts w:eastAsiaTheme="minorEastAsia" w:hint="eastAsia"/>
          <w:sz w:val="22"/>
          <w:szCs w:val="22"/>
          <w:lang w:eastAsia="ja-JP"/>
        </w:rPr>
        <w:t>rerequisite feature groups</w:t>
      </w:r>
    </w:p>
    <w:p w14:paraId="2D6807F6" w14:textId="08F61625" w:rsidR="00023A52" w:rsidRDefault="00EF0BB9" w:rsidP="00023A52">
      <w:pPr>
        <w:pStyle w:val="afe"/>
        <w:numPr>
          <w:ilvl w:val="1"/>
          <w:numId w:val="42"/>
        </w:numPr>
        <w:ind w:leftChars="0"/>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s mentioned above, s</w:t>
      </w:r>
      <w:r w:rsidR="00023A52">
        <w:rPr>
          <w:rFonts w:eastAsiaTheme="minorEastAsia" w:hint="eastAsia"/>
          <w:sz w:val="22"/>
          <w:szCs w:val="22"/>
          <w:lang w:eastAsia="ja-JP"/>
        </w:rPr>
        <w:t>ince FG 66-1/2 include</w:t>
      </w:r>
      <w:r w:rsidR="00E85098">
        <w:rPr>
          <w:rFonts w:eastAsiaTheme="minorEastAsia" w:hint="eastAsia"/>
          <w:sz w:val="22"/>
          <w:szCs w:val="22"/>
          <w:lang w:eastAsia="ja-JP"/>
        </w:rPr>
        <w:t xml:space="preserve"> cases not included </w:t>
      </w:r>
      <w:r w:rsidR="003E4B97">
        <w:rPr>
          <w:rFonts w:eastAsiaTheme="minorEastAsia" w:hint="eastAsia"/>
          <w:sz w:val="22"/>
          <w:szCs w:val="22"/>
          <w:lang w:eastAsia="ja-JP"/>
        </w:rPr>
        <w:t xml:space="preserve">in </w:t>
      </w:r>
      <w:r w:rsidR="00E85098">
        <w:rPr>
          <w:rFonts w:eastAsiaTheme="minorEastAsia" w:hint="eastAsia"/>
          <w:sz w:val="22"/>
          <w:szCs w:val="22"/>
          <w:lang w:eastAsia="ja-JP"/>
        </w:rPr>
        <w:t xml:space="preserve">FG 49-1/1b, </w:t>
      </w:r>
      <w:r w:rsidR="00E47AA4">
        <w:rPr>
          <w:rFonts w:eastAsiaTheme="minorEastAsia" w:hint="eastAsia"/>
          <w:sz w:val="22"/>
          <w:szCs w:val="22"/>
          <w:lang w:eastAsia="ja-JP"/>
        </w:rPr>
        <w:t>FG 49-1/1b is not needed as prerequisite feature groups.</w:t>
      </w:r>
      <w:r>
        <w:rPr>
          <w:rFonts w:eastAsiaTheme="minorEastAsia" w:hint="eastAsia"/>
          <w:sz w:val="22"/>
          <w:szCs w:val="22"/>
          <w:lang w:eastAsia="ja-JP"/>
        </w:rPr>
        <w:t xml:space="preserve"> We currently see no need to define any legacy FG as prerequisite. </w:t>
      </w:r>
    </w:p>
    <w:p w14:paraId="0B15E873" w14:textId="70ABA34A" w:rsidR="00CC58BE" w:rsidRDefault="00CC58BE" w:rsidP="00CC58BE">
      <w:pPr>
        <w:pStyle w:val="afe"/>
        <w:numPr>
          <w:ilvl w:val="0"/>
          <w:numId w:val="42"/>
        </w:numPr>
        <w:ind w:leftChars="0"/>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ype</w:t>
      </w:r>
      <w:r w:rsidR="000540D3">
        <w:rPr>
          <w:rFonts w:eastAsiaTheme="minorEastAsia" w:hint="eastAsia"/>
          <w:sz w:val="22"/>
          <w:szCs w:val="22"/>
          <w:lang w:eastAsia="ja-JP"/>
        </w:rPr>
        <w:t>, FDD/TDD differentiation, FR1/FR2</w:t>
      </w:r>
      <w:r w:rsidR="000540D3" w:rsidRPr="000540D3">
        <w:rPr>
          <w:rFonts w:eastAsiaTheme="minorEastAsia" w:hint="eastAsia"/>
          <w:sz w:val="22"/>
          <w:szCs w:val="22"/>
          <w:lang w:eastAsia="ja-JP"/>
        </w:rPr>
        <w:t xml:space="preserve"> </w:t>
      </w:r>
      <w:r w:rsidR="000540D3">
        <w:rPr>
          <w:rFonts w:eastAsiaTheme="minorEastAsia" w:hint="eastAsia"/>
          <w:sz w:val="22"/>
          <w:szCs w:val="22"/>
          <w:lang w:eastAsia="ja-JP"/>
        </w:rPr>
        <w:t xml:space="preserve">differentiation, </w:t>
      </w:r>
      <w:r w:rsidR="001700B9">
        <w:rPr>
          <w:rFonts w:eastAsiaTheme="minorEastAsia" w:hint="eastAsia"/>
          <w:sz w:val="22"/>
          <w:szCs w:val="22"/>
          <w:lang w:eastAsia="ja-JP"/>
        </w:rPr>
        <w:t>and mixture of FDD/TDD and/or FR1/FR2</w:t>
      </w:r>
    </w:p>
    <w:p w14:paraId="53946953" w14:textId="44F2B1C5" w:rsidR="001700B9" w:rsidRPr="005A132E" w:rsidRDefault="00381EDE" w:rsidP="001700B9">
      <w:pPr>
        <w:pStyle w:val="afe"/>
        <w:numPr>
          <w:ilvl w:val="1"/>
          <w:numId w:val="42"/>
        </w:numPr>
        <w:ind w:leftChars="0"/>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ll the corresponding FFSs should be confirmed as they are</w:t>
      </w:r>
      <w:r w:rsidR="00944A56">
        <w:rPr>
          <w:rFonts w:eastAsiaTheme="minorEastAsia" w:hint="eastAsia"/>
          <w:sz w:val="22"/>
          <w:szCs w:val="22"/>
          <w:lang w:eastAsia="ja-JP"/>
        </w:rPr>
        <w:t xml:space="preserve"> </w:t>
      </w:r>
      <w:r w:rsidR="008301BC">
        <w:rPr>
          <w:rFonts w:eastAsiaTheme="minorEastAsia" w:hint="eastAsia"/>
          <w:sz w:val="22"/>
          <w:szCs w:val="22"/>
          <w:lang w:eastAsia="ja-JP"/>
        </w:rPr>
        <w:t>to follow the existing FGs.</w:t>
      </w:r>
      <w:r>
        <w:rPr>
          <w:rFonts w:eastAsiaTheme="minorEastAsia" w:hint="eastAsia"/>
          <w:sz w:val="22"/>
          <w:szCs w:val="22"/>
          <w:lang w:eastAsia="ja-JP"/>
        </w:rPr>
        <w:t xml:space="preserve"> </w:t>
      </w:r>
      <w:r>
        <w:rPr>
          <w:rFonts w:eastAsiaTheme="minorEastAsia"/>
          <w:sz w:val="22"/>
          <w:szCs w:val="22"/>
          <w:lang w:eastAsia="ja-JP"/>
        </w:rPr>
        <w:t>I</w:t>
      </w:r>
      <w:r>
        <w:rPr>
          <w:rFonts w:eastAsiaTheme="minorEastAsia" w:hint="eastAsia"/>
          <w:sz w:val="22"/>
          <w:szCs w:val="22"/>
          <w:lang w:eastAsia="ja-JP"/>
        </w:rPr>
        <w:t>n other words, type should be per BC, and the following three columns are</w:t>
      </w:r>
      <w:r w:rsidR="0097739C">
        <w:rPr>
          <w:rFonts w:eastAsiaTheme="minorEastAsia" w:hint="eastAsia"/>
          <w:sz w:val="22"/>
          <w:szCs w:val="22"/>
          <w:lang w:eastAsia="ja-JP"/>
        </w:rPr>
        <w:t xml:space="preserve"> all</w:t>
      </w:r>
      <w:r>
        <w:rPr>
          <w:rFonts w:eastAsiaTheme="minorEastAsia" w:hint="eastAsia"/>
          <w:sz w:val="22"/>
          <w:szCs w:val="22"/>
          <w:lang w:eastAsia="ja-JP"/>
        </w:rPr>
        <w:t xml:space="preserve"> </w:t>
      </w:r>
      <w:r w:rsidR="0097739C">
        <w:rPr>
          <w:rFonts w:eastAsiaTheme="minorEastAsia" w:hint="eastAsia"/>
          <w:sz w:val="22"/>
          <w:szCs w:val="22"/>
          <w:lang w:eastAsia="ja-JP"/>
        </w:rPr>
        <w:t xml:space="preserve">n/a. </w:t>
      </w:r>
    </w:p>
    <w:p w14:paraId="30B7D90E" w14:textId="77777777" w:rsidR="007C4D41" w:rsidRDefault="007C4D41" w:rsidP="009F65A1">
      <w:pPr>
        <w:rPr>
          <w:rFonts w:eastAsiaTheme="minorEastAsia"/>
          <w:sz w:val="22"/>
          <w:szCs w:val="22"/>
          <w:lang w:eastAsia="ja-JP"/>
        </w:rPr>
      </w:pPr>
    </w:p>
    <w:p w14:paraId="21DF1AB5" w14:textId="593F28BD" w:rsidR="00265FD4" w:rsidRDefault="00265FD4" w:rsidP="009F65A1">
      <w:pPr>
        <w:rPr>
          <w:rFonts w:eastAsiaTheme="minorEastAsia"/>
          <w:sz w:val="22"/>
          <w:szCs w:val="22"/>
          <w:lang w:eastAsia="ja-JP"/>
        </w:rPr>
      </w:pPr>
      <w:r>
        <w:rPr>
          <w:rFonts w:eastAsiaTheme="minorEastAsia" w:hint="eastAsia"/>
          <w:sz w:val="22"/>
          <w:szCs w:val="22"/>
          <w:lang w:eastAsia="ja-JP"/>
        </w:rPr>
        <w:t xml:space="preserve">Based on the discussion, </w:t>
      </w:r>
      <w:r w:rsidR="003E4503">
        <w:rPr>
          <w:rFonts w:eastAsiaTheme="minorEastAsia" w:hint="eastAsia"/>
          <w:sz w:val="22"/>
          <w:szCs w:val="22"/>
          <w:lang w:eastAsia="ja-JP"/>
        </w:rPr>
        <w:t>we made a following proposal.</w:t>
      </w:r>
    </w:p>
    <w:p w14:paraId="75D1CD9F" w14:textId="2D9ABCF7" w:rsidR="006567B7" w:rsidRDefault="006567B7" w:rsidP="006567B7">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4D2F49">
        <w:rPr>
          <w:rFonts w:eastAsiaTheme="minorEastAsia" w:hint="eastAsia"/>
          <w:b/>
          <w:bCs/>
          <w:sz w:val="22"/>
          <w:szCs w:val="22"/>
          <w:lang w:val="en-US" w:eastAsia="ja-JP"/>
        </w:rPr>
        <w:t>3</w:t>
      </w:r>
      <w:r w:rsidRPr="1B590E3A">
        <w:rPr>
          <w:rFonts w:eastAsia="Times New Roman"/>
          <w:b/>
          <w:bCs/>
          <w:sz w:val="22"/>
          <w:szCs w:val="22"/>
          <w:lang w:val="en-US"/>
        </w:rPr>
        <w:t xml:space="preserve">: </w:t>
      </w:r>
      <w:r w:rsidR="00A0452E">
        <w:rPr>
          <w:rFonts w:eastAsiaTheme="minorEastAsia" w:hint="eastAsia"/>
          <w:b/>
          <w:bCs/>
          <w:sz w:val="22"/>
          <w:szCs w:val="22"/>
          <w:lang w:val="en-US" w:eastAsia="ja-JP"/>
        </w:rPr>
        <w:t xml:space="preserve">For FGs </w:t>
      </w:r>
      <w:r w:rsidR="00A0452E" w:rsidRPr="00A0452E">
        <w:rPr>
          <w:rFonts w:eastAsiaTheme="minorEastAsia"/>
          <w:b/>
          <w:bCs/>
          <w:sz w:val="22"/>
          <w:szCs w:val="22"/>
          <w:lang w:val="en-US" w:eastAsia="ja-JP"/>
        </w:rPr>
        <w:t>for different SCS/carrier type among co-scheduled cells by the single DCI</w:t>
      </w:r>
      <w:r w:rsidR="00A0452E">
        <w:rPr>
          <w:rFonts w:eastAsiaTheme="minorEastAsia" w:hint="eastAsia"/>
          <w:b/>
          <w:bCs/>
          <w:sz w:val="22"/>
          <w:szCs w:val="22"/>
          <w:lang w:val="en-US" w:eastAsia="ja-JP"/>
        </w:rPr>
        <w:t xml:space="preserve">, Alt-1 should be supported. </w:t>
      </w:r>
      <w:r w:rsidR="00D42386">
        <w:rPr>
          <w:rFonts w:eastAsiaTheme="minorEastAsia" w:hint="eastAsia"/>
          <w:b/>
          <w:bCs/>
          <w:sz w:val="22"/>
          <w:szCs w:val="22"/>
          <w:lang w:val="en-US" w:eastAsia="ja-JP"/>
        </w:rPr>
        <w:t>The FGs can be modified as follows.</w:t>
      </w:r>
      <w:r w:rsidR="00471891">
        <w:rPr>
          <w:rFonts w:eastAsiaTheme="minorEastAsia" w:hint="eastAsia"/>
          <w:b/>
          <w:bCs/>
          <w:sz w:val="22"/>
          <w:szCs w:val="22"/>
          <w:lang w:val="en-US" w:eastAsia="ja-JP"/>
        </w:rPr>
        <w:t xml:space="preserve"> </w:t>
      </w:r>
      <w:r w:rsidR="00471891" w:rsidRPr="005C1D0D">
        <w:rPr>
          <w:rFonts w:eastAsiaTheme="minorEastAsia" w:hint="eastAsia"/>
          <w:b/>
          <w:bCs/>
          <w:sz w:val="22"/>
          <w:szCs w:val="22"/>
          <w:highlight w:val="lightGray"/>
          <w:lang w:val="en-US" w:eastAsia="ja-JP"/>
        </w:rPr>
        <w:t>Gray</w:t>
      </w:r>
      <w:r w:rsidR="00471891">
        <w:rPr>
          <w:rFonts w:eastAsiaTheme="minorEastAsia" w:hint="eastAsia"/>
          <w:b/>
          <w:bCs/>
          <w:sz w:val="22"/>
          <w:szCs w:val="22"/>
          <w:lang w:val="en-US" w:eastAsia="ja-JP"/>
        </w:rPr>
        <w:t xml:space="preserve"> components</w:t>
      </w:r>
      <w:r w:rsidR="00960FF1">
        <w:rPr>
          <w:rFonts w:eastAsiaTheme="minorEastAsia" w:hint="eastAsia"/>
          <w:b/>
          <w:bCs/>
          <w:sz w:val="22"/>
          <w:szCs w:val="22"/>
          <w:lang w:val="en-US" w:eastAsia="ja-JP"/>
        </w:rPr>
        <w:t xml:space="preserve"> are same as </w:t>
      </w:r>
      <w:r w:rsidR="005C1D0D">
        <w:rPr>
          <w:rFonts w:eastAsiaTheme="minorEastAsia" w:hint="eastAsia"/>
          <w:b/>
          <w:bCs/>
          <w:sz w:val="22"/>
          <w:szCs w:val="22"/>
          <w:lang w:val="en-US" w:eastAsia="ja-JP"/>
        </w:rPr>
        <w:t>existing ones.</w:t>
      </w:r>
    </w:p>
    <w:p w14:paraId="0B6CAF2A" w14:textId="77777777" w:rsidR="00D42386" w:rsidRPr="00541D22" w:rsidRDefault="00D42386" w:rsidP="006567B7">
      <w:pPr>
        <w:spacing w:after="120"/>
        <w:jc w:val="both"/>
        <w:rPr>
          <w:rFonts w:eastAsiaTheme="minorEastAsia"/>
          <w:b/>
          <w:bCs/>
          <w:sz w:val="22"/>
          <w:szCs w:val="22"/>
          <w:lang w:val="en-US" w:eastAsia="ja-JP"/>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
        <w:gridCol w:w="850"/>
        <w:gridCol w:w="3829"/>
        <w:gridCol w:w="425"/>
        <w:gridCol w:w="283"/>
        <w:gridCol w:w="427"/>
        <w:gridCol w:w="850"/>
        <w:gridCol w:w="569"/>
        <w:gridCol w:w="425"/>
        <w:gridCol w:w="427"/>
        <w:gridCol w:w="459"/>
        <w:gridCol w:w="236"/>
        <w:gridCol w:w="918"/>
      </w:tblGrid>
      <w:tr w:rsidR="009456FC" w:rsidRPr="00E477B8" w14:paraId="29CFF597" w14:textId="77777777" w:rsidTr="009456FC">
        <w:trPr>
          <w:trHeight w:val="20"/>
        </w:trPr>
        <w:tc>
          <w:tcPr>
            <w:tcW w:w="140" w:type="pct"/>
            <w:tcBorders>
              <w:top w:val="single" w:sz="4" w:space="0" w:color="auto"/>
              <w:left w:val="single" w:sz="4" w:space="0" w:color="auto"/>
              <w:bottom w:val="single" w:sz="4" w:space="0" w:color="auto"/>
              <w:right w:val="single" w:sz="4" w:space="0" w:color="auto"/>
            </w:tcBorders>
          </w:tcPr>
          <w:p w14:paraId="29ED4B4C" w14:textId="77777777" w:rsidR="00B478C2" w:rsidRPr="00E477B8" w:rsidRDefault="00B478C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66-1</w:t>
            </w:r>
            <w:r w:rsidRPr="006655CF">
              <w:rPr>
                <w:rFonts w:asciiTheme="majorHAnsi" w:eastAsia="ＭＳ 明朝" w:hAnsiTheme="majorHAnsi" w:cstheme="majorHAnsi"/>
                <w:strike/>
                <w:color w:val="FF0000"/>
                <w:sz w:val="18"/>
                <w:szCs w:val="18"/>
              </w:rPr>
              <w:t>b</w:t>
            </w:r>
          </w:p>
        </w:tc>
        <w:tc>
          <w:tcPr>
            <w:tcW w:w="426" w:type="pct"/>
            <w:tcBorders>
              <w:top w:val="single" w:sz="4" w:space="0" w:color="auto"/>
              <w:left w:val="single" w:sz="4" w:space="0" w:color="auto"/>
              <w:bottom w:val="single" w:sz="4" w:space="0" w:color="auto"/>
              <w:right w:val="single" w:sz="4" w:space="0" w:color="auto"/>
            </w:tcBorders>
          </w:tcPr>
          <w:p w14:paraId="0F6E6B11" w14:textId="77777777" w:rsidR="00B478C2" w:rsidRPr="00E477B8" w:rsidRDefault="00B478C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PDSCH scheduling by DCI format 1_3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tc>
        <w:tc>
          <w:tcPr>
            <w:tcW w:w="1919" w:type="pct"/>
            <w:tcBorders>
              <w:top w:val="single" w:sz="4" w:space="0" w:color="auto"/>
              <w:left w:val="single" w:sz="4" w:space="0" w:color="auto"/>
              <w:bottom w:val="single" w:sz="4" w:space="0" w:color="auto"/>
              <w:right w:val="single" w:sz="4" w:space="0" w:color="auto"/>
            </w:tcBorders>
          </w:tcPr>
          <w:p w14:paraId="1A0E3775" w14:textId="77777777" w:rsidR="00B478C2" w:rsidRPr="00E477B8" w:rsidRDefault="00B478C2">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lang w:eastAsia="zh-CN"/>
              </w:rPr>
              <w:t xml:space="preserve">1. </w:t>
            </w:r>
            <w:r w:rsidRPr="00E477B8">
              <w:rPr>
                <w:rFonts w:asciiTheme="majorHAnsi" w:eastAsia="ＭＳ 明朝" w:hAnsiTheme="majorHAnsi" w:cstheme="majorHAnsi"/>
                <w:color w:val="000000"/>
                <w:sz w:val="18"/>
                <w:szCs w:val="18"/>
              </w:rPr>
              <w:t>UE supports monitoring DCI format 1_3 for DL scheduling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p w14:paraId="3067A28C" w14:textId="074A8978" w:rsidR="00504CF7" w:rsidRPr="0059394B" w:rsidRDefault="00504CF7" w:rsidP="00504CF7">
            <w:pPr>
              <w:pStyle w:val="TAL"/>
              <w:rPr>
                <w:rFonts w:asciiTheme="majorHAnsi" w:eastAsiaTheme="minorEastAsia" w:hAnsiTheme="majorHAnsi" w:cstheme="majorHAnsi"/>
                <w:color w:val="FF0000"/>
              </w:rPr>
            </w:pPr>
            <w:r w:rsidRPr="0059394B">
              <w:rPr>
                <w:rFonts w:asciiTheme="majorHAnsi" w:eastAsiaTheme="minorEastAsia" w:hAnsiTheme="majorHAnsi" w:cstheme="majorHAnsi"/>
                <w:color w:val="FF0000"/>
                <w:highlight w:val="lightGray"/>
              </w:rPr>
              <w:t>2.</w:t>
            </w:r>
            <w:r w:rsidRPr="0059394B">
              <w:rPr>
                <w:rFonts w:asciiTheme="majorHAnsi" w:hAnsiTheme="majorHAnsi" w:cstheme="majorHAnsi"/>
                <w:color w:val="FF0000"/>
                <w:highlight w:val="lightGray"/>
              </w:rPr>
              <w:t xml:space="preserve">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if set of cells includes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and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or an </w:t>
            </w:r>
            <w:proofErr w:type="spellStart"/>
            <w:r w:rsidRPr="0059394B">
              <w:rPr>
                <w:rFonts w:asciiTheme="majorHAnsi" w:hAnsiTheme="majorHAnsi" w:cstheme="majorHAnsi"/>
                <w:color w:val="FF0000"/>
                <w:highlight w:val="lightGray"/>
              </w:rPr>
              <w:t>SCell</w:t>
            </w:r>
            <w:proofErr w:type="spellEnd"/>
            <w:r w:rsidRPr="0059394B">
              <w:rPr>
                <w:rFonts w:asciiTheme="majorHAnsi" w:hAnsiTheme="majorHAnsi" w:cstheme="majorHAnsi"/>
                <w:color w:val="FF0000"/>
                <w:highlight w:val="lightGray"/>
              </w:rPr>
              <w:t xml:space="preserve"> if set of cells includes only </w:t>
            </w:r>
            <w:proofErr w:type="spellStart"/>
            <w:r w:rsidRPr="0059394B">
              <w:rPr>
                <w:rFonts w:asciiTheme="majorHAnsi" w:hAnsiTheme="majorHAnsi" w:cstheme="majorHAnsi"/>
                <w:color w:val="FF0000"/>
                <w:highlight w:val="lightGray"/>
              </w:rPr>
              <w:t>SCells</w:t>
            </w:r>
            <w:proofErr w:type="spellEnd"/>
            <w:r w:rsidRPr="0059394B">
              <w:rPr>
                <w:rFonts w:asciiTheme="majorHAnsi" w:hAnsiTheme="majorHAnsi" w:cstheme="majorHAnsi"/>
                <w:color w:val="FF0000"/>
                <w:highlight w:val="lightGray"/>
              </w:rPr>
              <w:t>.</w:t>
            </w:r>
            <w:r w:rsidR="0059394B" w:rsidRPr="0059394B">
              <w:rPr>
                <w:rFonts w:asciiTheme="majorHAnsi" w:eastAsiaTheme="minorEastAsia" w:hAnsiTheme="majorHAnsi" w:cstheme="majorHAnsi" w:hint="eastAsia"/>
                <w:color w:val="FF0000"/>
                <w:highlight w:val="lightGray"/>
              </w:rPr>
              <w:t xml:space="preserve"> (follow FG 49-1).</w:t>
            </w:r>
          </w:p>
          <w:p w14:paraId="2E723389" w14:textId="1CFA7AB1" w:rsidR="00B478C2" w:rsidRPr="00E477B8" w:rsidRDefault="00504CF7">
            <w:pPr>
              <w:spacing w:after="0"/>
              <w:rPr>
                <w:rFonts w:asciiTheme="majorHAnsi" w:eastAsia="ＭＳ 明朝" w:hAnsiTheme="majorHAnsi" w:cstheme="majorHAnsi"/>
                <w:color w:val="FF0000"/>
                <w:sz w:val="18"/>
                <w:szCs w:val="18"/>
              </w:rPr>
            </w:pPr>
            <w:r w:rsidRPr="00E477B8">
              <w:rPr>
                <w:rFonts w:asciiTheme="majorHAnsi" w:eastAsia="ＭＳ 明朝" w:hAnsiTheme="majorHAnsi" w:cstheme="majorHAnsi"/>
                <w:color w:val="FF0000"/>
                <w:sz w:val="18"/>
                <w:szCs w:val="18"/>
                <w:highlight w:val="yellow"/>
                <w:lang w:eastAsia="ja-JP"/>
              </w:rPr>
              <w:t>3</w:t>
            </w:r>
            <w:r w:rsidR="00B478C2" w:rsidRPr="00E477B8">
              <w:rPr>
                <w:rFonts w:asciiTheme="majorHAnsi" w:eastAsia="ＭＳ 明朝" w:hAnsiTheme="majorHAnsi" w:cstheme="majorHAnsi"/>
                <w:strike/>
                <w:color w:val="FF0000"/>
                <w:sz w:val="18"/>
                <w:szCs w:val="18"/>
                <w:highlight w:val="yellow"/>
              </w:rPr>
              <w:t>2</w:t>
            </w:r>
            <w:r w:rsidR="00B478C2" w:rsidRPr="00E477B8">
              <w:rPr>
                <w:rFonts w:asciiTheme="majorHAnsi" w:eastAsia="ＭＳ 明朝" w:hAnsiTheme="majorHAnsi" w:cstheme="majorHAnsi"/>
                <w:color w:val="FF0000"/>
                <w:sz w:val="18"/>
                <w:szCs w:val="18"/>
                <w:highlight w:val="yellow"/>
              </w:rPr>
              <w:t>.</w:t>
            </w:r>
            <w:r w:rsidR="00B478C2" w:rsidRPr="00E477B8">
              <w:rPr>
                <w:rFonts w:asciiTheme="majorHAnsi" w:eastAsia="ＭＳ 明朝" w:hAnsiTheme="majorHAnsi" w:cstheme="majorHAnsi"/>
                <w:color w:val="000000"/>
                <w:sz w:val="18"/>
                <w:szCs w:val="18"/>
              </w:rPr>
              <w:t xml:space="preserve"> Supported applicable combinations of</w:t>
            </w:r>
            <w:r w:rsidR="00B478C2" w:rsidRPr="00E477B8">
              <w:rPr>
                <w:rFonts w:asciiTheme="majorHAnsi" w:eastAsia="ＭＳ 明朝" w:hAnsiTheme="majorHAnsi" w:cstheme="majorHAnsi"/>
                <w:strike/>
                <w:color w:val="FF0000"/>
                <w:sz w:val="18"/>
                <w:szCs w:val="18"/>
              </w:rPr>
              <w:t xml:space="preserve"> </w:t>
            </w:r>
            <w:r w:rsidR="00B478C2" w:rsidRPr="00E477B8">
              <w:rPr>
                <w:rFonts w:asciiTheme="majorHAnsi" w:eastAsia="ＭＳ 明朝" w:hAnsiTheme="majorHAnsi" w:cstheme="majorHAnsi"/>
                <w:strike/>
                <w:color w:val="FF0000"/>
                <w:sz w:val="18"/>
                <w:szCs w:val="18"/>
                <w:highlight w:val="yellow"/>
              </w:rPr>
              <w:t>[</w:t>
            </w:r>
            <w:r w:rsidR="00B478C2" w:rsidRPr="00E477B8">
              <w:rPr>
                <w:rFonts w:asciiTheme="majorHAnsi" w:eastAsia="ＭＳ 明朝" w:hAnsiTheme="majorHAnsi" w:cstheme="majorHAnsi"/>
                <w:color w:val="000000"/>
                <w:sz w:val="18"/>
                <w:szCs w:val="18"/>
                <w:highlight w:val="yellow"/>
              </w:rPr>
              <w:t>two</w:t>
            </w:r>
            <w:r w:rsidR="00B478C2" w:rsidRPr="00E477B8">
              <w:rPr>
                <w:rFonts w:asciiTheme="majorHAnsi" w:eastAsia="ＭＳ 明朝" w:hAnsiTheme="majorHAnsi" w:cstheme="majorHAnsi"/>
                <w:strike/>
                <w:color w:val="FF0000"/>
                <w:sz w:val="18"/>
                <w:szCs w:val="18"/>
                <w:highlight w:val="yellow"/>
              </w:rPr>
              <w:t>]</w:t>
            </w:r>
            <w:r w:rsidR="00B478C2" w:rsidRPr="00E477B8">
              <w:rPr>
                <w:rFonts w:asciiTheme="majorHAnsi" w:eastAsia="ＭＳ 明朝" w:hAnsiTheme="majorHAnsi" w:cstheme="majorHAnsi"/>
                <w:color w:val="000000"/>
                <w:sz w:val="18"/>
                <w:szCs w:val="18"/>
              </w:rPr>
              <w:t xml:space="preserve"> sets of (carrier type</w:t>
            </w:r>
            <w:r w:rsidR="00B478C2" w:rsidRPr="00E477B8">
              <w:rPr>
                <w:rFonts w:asciiTheme="majorHAnsi" w:eastAsia="ＭＳ 明朝" w:hAnsiTheme="majorHAnsi" w:cstheme="majorHAnsi"/>
                <w:strike/>
                <w:color w:val="000000"/>
                <w:sz w:val="18"/>
                <w:szCs w:val="18"/>
              </w:rPr>
              <w:t>s</w:t>
            </w:r>
            <w:r w:rsidR="00B478C2" w:rsidRPr="00E477B8">
              <w:rPr>
                <w:rFonts w:asciiTheme="majorHAnsi" w:eastAsia="ＭＳ 明朝" w:hAnsiTheme="majorHAnsi" w:cstheme="majorHAnsi"/>
                <w:color w:val="000000"/>
                <w:sz w:val="18"/>
                <w:szCs w:val="18"/>
              </w:rPr>
              <w:t xml:space="preserve">, SCS) for the cells in the set: {(FR1 </w:t>
            </w:r>
            <w:r w:rsidR="00B2034B" w:rsidRPr="00E477B8">
              <w:rPr>
                <w:rFonts w:asciiTheme="majorHAnsi" w:eastAsia="ＭＳ 明朝" w:hAnsiTheme="majorHAnsi" w:cstheme="majorHAnsi"/>
                <w:color w:val="FF0000"/>
                <w:sz w:val="18"/>
                <w:szCs w:val="18"/>
                <w:highlight w:val="yellow"/>
                <w:lang w:eastAsia="ja-JP"/>
              </w:rPr>
              <w:t>licensed</w:t>
            </w:r>
            <w:r w:rsidR="00B2034B" w:rsidRPr="00E477B8">
              <w:rPr>
                <w:rFonts w:asciiTheme="majorHAnsi" w:eastAsia="ＭＳ 明朝" w:hAnsiTheme="majorHAnsi" w:cstheme="majorHAnsi"/>
                <w:color w:val="000000"/>
                <w:sz w:val="18"/>
                <w:szCs w:val="18"/>
                <w:lang w:eastAsia="ja-JP"/>
              </w:rPr>
              <w:t xml:space="preserve"> </w:t>
            </w:r>
            <w:r w:rsidR="00B478C2" w:rsidRPr="00E477B8">
              <w:rPr>
                <w:rFonts w:asciiTheme="majorHAnsi" w:eastAsia="ＭＳ 明朝" w:hAnsiTheme="majorHAnsi" w:cstheme="majorHAnsi"/>
                <w:color w:val="000000"/>
                <w:sz w:val="18"/>
                <w:szCs w:val="18"/>
              </w:rPr>
              <w:t xml:space="preserve">FDD, 15kHz), (FR1 </w:t>
            </w:r>
            <w:r w:rsidR="00B2034B" w:rsidRPr="00E477B8">
              <w:rPr>
                <w:rFonts w:asciiTheme="majorHAnsi" w:eastAsia="ＭＳ 明朝" w:hAnsiTheme="majorHAnsi" w:cstheme="majorHAnsi"/>
                <w:color w:val="FF0000"/>
                <w:sz w:val="18"/>
                <w:szCs w:val="18"/>
                <w:highlight w:val="yellow"/>
                <w:lang w:eastAsia="ja-JP"/>
              </w:rPr>
              <w:t>licensed</w:t>
            </w:r>
            <w:r w:rsidR="00B2034B" w:rsidRPr="00E477B8">
              <w:rPr>
                <w:rFonts w:asciiTheme="majorHAnsi" w:eastAsia="ＭＳ 明朝" w:hAnsiTheme="majorHAnsi" w:cstheme="majorHAnsi"/>
                <w:color w:val="000000"/>
                <w:sz w:val="18"/>
                <w:szCs w:val="18"/>
              </w:rPr>
              <w:t xml:space="preserve"> </w:t>
            </w:r>
            <w:r w:rsidR="00B478C2" w:rsidRPr="00E477B8">
              <w:rPr>
                <w:rFonts w:asciiTheme="majorHAnsi" w:eastAsia="ＭＳ 明朝" w:hAnsiTheme="majorHAnsi" w:cstheme="majorHAnsi"/>
                <w:color w:val="000000"/>
                <w:sz w:val="18"/>
                <w:szCs w:val="18"/>
              </w:rPr>
              <w:t xml:space="preserve">TDD, 30kHz), </w:t>
            </w:r>
            <w:r w:rsidR="00B478C2" w:rsidRPr="00E477B8">
              <w:rPr>
                <w:rFonts w:asciiTheme="majorHAnsi" w:eastAsia="ＭＳ 明朝" w:hAnsiTheme="majorHAnsi" w:cstheme="majorHAnsi"/>
                <w:strike/>
                <w:color w:val="FF0000"/>
                <w:sz w:val="18"/>
                <w:szCs w:val="18"/>
              </w:rPr>
              <w:t>(FR2-1, 60kHz),</w:t>
            </w:r>
            <w:r w:rsidR="00B478C2" w:rsidRPr="00E477B8">
              <w:rPr>
                <w:rFonts w:asciiTheme="majorHAnsi" w:eastAsia="ＭＳ 明朝" w:hAnsiTheme="majorHAnsi" w:cstheme="majorHAnsi"/>
                <w:color w:val="FF0000"/>
                <w:sz w:val="18"/>
                <w:szCs w:val="18"/>
              </w:rPr>
              <w:t xml:space="preserve"> </w:t>
            </w:r>
            <w:r w:rsidR="00B478C2" w:rsidRPr="00E477B8">
              <w:rPr>
                <w:rFonts w:asciiTheme="majorHAnsi" w:eastAsia="ＭＳ 明朝" w:hAnsiTheme="majorHAnsi" w:cstheme="majorHAnsi"/>
                <w:color w:val="000000"/>
                <w:sz w:val="18"/>
                <w:szCs w:val="18"/>
              </w:rPr>
              <w:t xml:space="preserve">(FR2-1, 120kHz)} and one or more set(s) of (carrier type, SCS) for scheduling cell: {(FR1 </w:t>
            </w:r>
            <w:r w:rsidR="00B2034B" w:rsidRPr="00E477B8">
              <w:rPr>
                <w:rFonts w:asciiTheme="majorHAnsi" w:eastAsia="ＭＳ 明朝" w:hAnsiTheme="majorHAnsi" w:cstheme="majorHAnsi"/>
                <w:color w:val="FF0000"/>
                <w:sz w:val="18"/>
                <w:szCs w:val="18"/>
                <w:highlight w:val="yellow"/>
                <w:lang w:eastAsia="ja-JP"/>
              </w:rPr>
              <w:t>licensed</w:t>
            </w:r>
            <w:r w:rsidR="00B2034B" w:rsidRPr="00E477B8">
              <w:rPr>
                <w:rFonts w:asciiTheme="majorHAnsi" w:eastAsia="ＭＳ 明朝" w:hAnsiTheme="majorHAnsi" w:cstheme="majorHAnsi"/>
                <w:color w:val="000000"/>
                <w:sz w:val="18"/>
                <w:szCs w:val="18"/>
              </w:rPr>
              <w:t xml:space="preserve"> </w:t>
            </w:r>
            <w:r w:rsidR="00B478C2" w:rsidRPr="00E477B8">
              <w:rPr>
                <w:rFonts w:asciiTheme="majorHAnsi" w:eastAsia="ＭＳ 明朝" w:hAnsiTheme="majorHAnsi" w:cstheme="majorHAnsi"/>
                <w:color w:val="000000"/>
                <w:sz w:val="18"/>
                <w:szCs w:val="18"/>
              </w:rPr>
              <w:t xml:space="preserve">FDD, 15kHz), (FR1 </w:t>
            </w:r>
            <w:r w:rsidR="00B2034B" w:rsidRPr="00E477B8">
              <w:rPr>
                <w:rFonts w:asciiTheme="majorHAnsi" w:eastAsia="ＭＳ 明朝" w:hAnsiTheme="majorHAnsi" w:cstheme="majorHAnsi"/>
                <w:color w:val="FF0000"/>
                <w:sz w:val="18"/>
                <w:szCs w:val="18"/>
                <w:highlight w:val="yellow"/>
                <w:lang w:eastAsia="ja-JP"/>
              </w:rPr>
              <w:t>licensed</w:t>
            </w:r>
            <w:r w:rsidR="00B2034B" w:rsidRPr="00E477B8">
              <w:rPr>
                <w:rFonts w:asciiTheme="majorHAnsi" w:eastAsia="ＭＳ 明朝" w:hAnsiTheme="majorHAnsi" w:cstheme="majorHAnsi"/>
                <w:color w:val="000000"/>
                <w:sz w:val="18"/>
                <w:szCs w:val="18"/>
              </w:rPr>
              <w:t xml:space="preserve"> </w:t>
            </w:r>
            <w:r w:rsidR="00B478C2" w:rsidRPr="00E477B8">
              <w:rPr>
                <w:rFonts w:asciiTheme="majorHAnsi" w:eastAsia="ＭＳ 明朝" w:hAnsiTheme="majorHAnsi" w:cstheme="majorHAnsi"/>
                <w:color w:val="000000"/>
                <w:sz w:val="18"/>
                <w:szCs w:val="18"/>
              </w:rPr>
              <w:t>TDD, 30kHz)} from the band combination</w:t>
            </w:r>
          </w:p>
          <w:p w14:paraId="7CECAA28" w14:textId="4CA440D2" w:rsidR="00B4787C" w:rsidRPr="00D00284" w:rsidRDefault="00B4787C" w:rsidP="00B4787C">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4</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00220D37" w:rsidRPr="00D00284">
              <w:rPr>
                <w:rFonts w:asciiTheme="majorHAnsi" w:eastAsia="ＭＳ 明朝" w:hAnsiTheme="majorHAnsi" w:cstheme="majorHAnsi" w:hint="eastAsia"/>
                <w:color w:val="FF0000"/>
                <w:sz w:val="18"/>
                <w:szCs w:val="18"/>
                <w:highlight w:val="lightGray"/>
                <w:lang w:eastAsia="ja-JP"/>
              </w:rPr>
              <w:t xml:space="preserve"> </w:t>
            </w:r>
            <w:r w:rsidR="00220D37" w:rsidRPr="00D00284">
              <w:rPr>
                <w:rFonts w:asciiTheme="majorHAnsi" w:eastAsia="ＭＳ 明朝" w:hAnsiTheme="majorHAnsi" w:cstheme="majorHAnsi"/>
                <w:color w:val="FF0000"/>
                <w:sz w:val="18"/>
                <w:szCs w:val="18"/>
                <w:highlight w:val="lightGray"/>
                <w:lang w:eastAsia="ja-JP"/>
              </w:rPr>
              <w:t>(follow FG 49-1</w:t>
            </w:r>
            <w:r w:rsidR="00220D37" w:rsidRPr="00D00284">
              <w:rPr>
                <w:rFonts w:asciiTheme="majorHAnsi" w:eastAsia="ＭＳ 明朝" w:hAnsiTheme="majorHAnsi" w:cstheme="majorHAnsi" w:hint="eastAsia"/>
                <w:color w:val="FF0000"/>
                <w:sz w:val="18"/>
                <w:szCs w:val="18"/>
                <w:highlight w:val="lightGray"/>
                <w:lang w:eastAsia="ja-JP"/>
              </w:rPr>
              <w:t>/1b</w:t>
            </w:r>
            <w:r w:rsidR="00220D37" w:rsidRPr="00D00284">
              <w:rPr>
                <w:rFonts w:asciiTheme="majorHAnsi" w:eastAsia="ＭＳ 明朝" w:hAnsiTheme="majorHAnsi" w:cstheme="majorHAnsi"/>
                <w:color w:val="FF0000"/>
                <w:sz w:val="18"/>
                <w:szCs w:val="18"/>
                <w:highlight w:val="lightGray"/>
                <w:lang w:eastAsia="ja-JP"/>
              </w:rPr>
              <w:t>).</w:t>
            </w:r>
          </w:p>
          <w:p w14:paraId="1E48B02D" w14:textId="0BA16134" w:rsidR="00B4787C" w:rsidRPr="00D00284" w:rsidRDefault="00B4787C" w:rsidP="00B4787C">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5</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across PUCCH groups: Candidate value </w:t>
            </w:r>
            <w:r w:rsidRPr="00D00284">
              <w:rPr>
                <w:rFonts w:asciiTheme="majorHAnsi" w:eastAsia="ＭＳ 明朝" w:hAnsiTheme="majorHAnsi" w:cstheme="majorHAnsi"/>
                <w:color w:val="FF0000"/>
                <w:sz w:val="18"/>
                <w:szCs w:val="18"/>
                <w:highlight w:val="lightGray"/>
              </w:rPr>
              <w:lastRenderedPageBreak/>
              <w:t>set of {1, 2, 3, 4, 5, 6, 7, 8}</w:t>
            </w:r>
            <w:r w:rsidR="00220D37" w:rsidRPr="00D00284">
              <w:rPr>
                <w:rFonts w:asciiTheme="majorHAnsi" w:eastAsia="ＭＳ 明朝" w:hAnsiTheme="majorHAnsi" w:cstheme="majorHAnsi" w:hint="eastAsia"/>
                <w:color w:val="FF0000"/>
                <w:sz w:val="18"/>
                <w:szCs w:val="18"/>
                <w:highlight w:val="lightGray"/>
                <w:lang w:eastAsia="ja-JP"/>
              </w:rPr>
              <w:t xml:space="preserve"> </w:t>
            </w:r>
            <w:r w:rsidR="00220D37" w:rsidRPr="00D00284">
              <w:rPr>
                <w:rFonts w:asciiTheme="majorHAnsi" w:eastAsia="ＭＳ 明朝" w:hAnsiTheme="majorHAnsi" w:cstheme="majorHAnsi"/>
                <w:color w:val="FF0000"/>
                <w:sz w:val="18"/>
                <w:szCs w:val="18"/>
                <w:highlight w:val="lightGray"/>
                <w:lang w:eastAsia="ja-JP"/>
              </w:rPr>
              <w:t>(follow FG 49-1</w:t>
            </w:r>
            <w:r w:rsidR="00220D37" w:rsidRPr="00D00284">
              <w:rPr>
                <w:rFonts w:asciiTheme="majorHAnsi" w:eastAsia="ＭＳ 明朝" w:hAnsiTheme="majorHAnsi" w:cstheme="majorHAnsi" w:hint="eastAsia"/>
                <w:color w:val="FF0000"/>
                <w:sz w:val="18"/>
                <w:szCs w:val="18"/>
                <w:highlight w:val="lightGray"/>
                <w:lang w:eastAsia="ja-JP"/>
              </w:rPr>
              <w:t>/1b</w:t>
            </w:r>
            <w:r w:rsidR="00220D37" w:rsidRPr="00D00284">
              <w:rPr>
                <w:rFonts w:asciiTheme="majorHAnsi" w:eastAsia="ＭＳ 明朝" w:hAnsiTheme="majorHAnsi" w:cstheme="majorHAnsi"/>
                <w:color w:val="FF0000"/>
                <w:sz w:val="18"/>
                <w:szCs w:val="18"/>
                <w:highlight w:val="lightGray"/>
                <w:lang w:eastAsia="ja-JP"/>
              </w:rPr>
              <w:t>).</w:t>
            </w:r>
          </w:p>
          <w:p w14:paraId="659B7AB3" w14:textId="77816725" w:rsidR="00B4787C" w:rsidRPr="00D00284" w:rsidRDefault="00B4787C" w:rsidP="00B4787C">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6</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00220D37" w:rsidRPr="00D00284">
              <w:rPr>
                <w:rFonts w:asciiTheme="majorHAnsi" w:eastAsia="ＭＳ 明朝" w:hAnsiTheme="majorHAnsi" w:cstheme="majorHAnsi" w:hint="eastAsia"/>
                <w:color w:val="FF0000"/>
                <w:sz w:val="18"/>
                <w:szCs w:val="18"/>
                <w:highlight w:val="lightGray"/>
                <w:lang w:eastAsia="ja-JP"/>
              </w:rPr>
              <w:t xml:space="preserve"> </w:t>
            </w:r>
            <w:r w:rsidR="00220D37" w:rsidRPr="00D00284">
              <w:rPr>
                <w:rFonts w:asciiTheme="majorHAnsi" w:eastAsia="ＭＳ 明朝" w:hAnsiTheme="majorHAnsi" w:cstheme="majorHAnsi"/>
                <w:color w:val="FF0000"/>
                <w:sz w:val="18"/>
                <w:szCs w:val="18"/>
                <w:highlight w:val="lightGray"/>
                <w:lang w:eastAsia="ja-JP"/>
              </w:rPr>
              <w:t>(follow FG 49-1</w:t>
            </w:r>
            <w:r w:rsidR="00220D37" w:rsidRPr="00D00284">
              <w:rPr>
                <w:rFonts w:asciiTheme="majorHAnsi" w:eastAsia="ＭＳ 明朝" w:hAnsiTheme="majorHAnsi" w:cstheme="majorHAnsi" w:hint="eastAsia"/>
                <w:color w:val="FF0000"/>
                <w:sz w:val="18"/>
                <w:szCs w:val="18"/>
                <w:highlight w:val="lightGray"/>
                <w:lang w:eastAsia="ja-JP"/>
              </w:rPr>
              <w:t>/1b</w:t>
            </w:r>
            <w:r w:rsidR="00220D37" w:rsidRPr="00D00284">
              <w:rPr>
                <w:rFonts w:asciiTheme="majorHAnsi" w:eastAsia="ＭＳ 明朝" w:hAnsiTheme="majorHAnsi" w:cstheme="majorHAnsi"/>
                <w:color w:val="FF0000"/>
                <w:sz w:val="18"/>
                <w:szCs w:val="18"/>
                <w:highlight w:val="lightGray"/>
                <w:lang w:eastAsia="ja-JP"/>
              </w:rPr>
              <w:t>).</w:t>
            </w:r>
          </w:p>
          <w:p w14:paraId="6FD54937" w14:textId="14C7AC64" w:rsidR="00201469" w:rsidRPr="00D00284" w:rsidRDefault="00201469" w:rsidP="00B4787C">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 xml:space="preserve">7. </w:t>
            </w:r>
            <w:r w:rsidRPr="00D00284">
              <w:rPr>
                <w:rFonts w:asciiTheme="majorHAnsi" w:eastAsia="ＭＳ 明朝" w:hAnsiTheme="majorHAnsi" w:cstheme="majorHAnsi"/>
                <w:color w:val="FF0000"/>
                <w:sz w:val="18"/>
                <w:szCs w:val="18"/>
                <w:highlight w:val="lightGray"/>
              </w:rPr>
              <w:t>Supported HARQ feedback types, candidate values: {type 1, type2, type 1 and type 2}, Note: the UE shall report the same value for all supported BC for FG 49-1b</w:t>
            </w:r>
          </w:p>
          <w:p w14:paraId="72CB763D" w14:textId="67B02F1E" w:rsidR="00B4787C" w:rsidRPr="00D00284" w:rsidRDefault="00201469" w:rsidP="00B4787C">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8</w:t>
            </w:r>
            <w:r w:rsidR="00B4787C" w:rsidRPr="00D00284">
              <w:rPr>
                <w:rFonts w:asciiTheme="majorHAnsi" w:eastAsia="ＭＳ 明朝" w:hAnsiTheme="majorHAnsi" w:cstheme="majorHAnsi"/>
                <w:color w:val="FF0000"/>
                <w:sz w:val="18"/>
                <w:szCs w:val="18"/>
                <w:highlight w:val="lightGray"/>
                <w:lang w:eastAsia="ja-JP"/>
              </w:rPr>
              <w:t>.</w:t>
            </w:r>
            <w:r w:rsidR="00B4787C" w:rsidRPr="00D00284">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00220D37" w:rsidRPr="00D00284">
              <w:rPr>
                <w:rFonts w:asciiTheme="majorHAnsi" w:eastAsia="ＭＳ 明朝" w:hAnsiTheme="majorHAnsi" w:cstheme="majorHAnsi" w:hint="eastAsia"/>
                <w:color w:val="FF0000"/>
                <w:sz w:val="18"/>
                <w:szCs w:val="18"/>
                <w:highlight w:val="lightGray"/>
                <w:lang w:eastAsia="ja-JP"/>
              </w:rPr>
              <w:t xml:space="preserve"> </w:t>
            </w:r>
            <w:r w:rsidR="00220D37" w:rsidRPr="00D00284">
              <w:rPr>
                <w:rFonts w:asciiTheme="majorHAnsi" w:eastAsia="ＭＳ 明朝" w:hAnsiTheme="majorHAnsi" w:cstheme="majorHAnsi"/>
                <w:color w:val="FF0000"/>
                <w:sz w:val="18"/>
                <w:szCs w:val="18"/>
                <w:highlight w:val="lightGray"/>
                <w:lang w:eastAsia="ja-JP"/>
              </w:rPr>
              <w:t>(follow FG 49-1</w:t>
            </w:r>
            <w:r w:rsidR="00220D37" w:rsidRPr="00D00284">
              <w:rPr>
                <w:rFonts w:asciiTheme="majorHAnsi" w:eastAsia="ＭＳ 明朝" w:hAnsiTheme="majorHAnsi" w:cstheme="majorHAnsi" w:hint="eastAsia"/>
                <w:color w:val="FF0000"/>
                <w:sz w:val="18"/>
                <w:szCs w:val="18"/>
                <w:highlight w:val="lightGray"/>
                <w:lang w:eastAsia="ja-JP"/>
              </w:rPr>
              <w:t>/1b</w:t>
            </w:r>
            <w:r w:rsidR="00220D37" w:rsidRPr="00D00284">
              <w:rPr>
                <w:rFonts w:asciiTheme="majorHAnsi" w:eastAsia="ＭＳ 明朝" w:hAnsiTheme="majorHAnsi" w:cstheme="majorHAnsi"/>
                <w:color w:val="FF0000"/>
                <w:sz w:val="18"/>
                <w:szCs w:val="18"/>
                <w:highlight w:val="lightGray"/>
                <w:lang w:eastAsia="ja-JP"/>
              </w:rPr>
              <w:t>).</w:t>
            </w:r>
          </w:p>
          <w:p w14:paraId="6E2FD2CD" w14:textId="5BCB174D" w:rsidR="00B478C2" w:rsidRPr="00D00284" w:rsidRDefault="00201469" w:rsidP="00B4787C">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9</w:t>
            </w:r>
            <w:r w:rsidR="00B4787C" w:rsidRPr="00D00284">
              <w:rPr>
                <w:rFonts w:asciiTheme="majorHAnsi" w:eastAsia="ＭＳ 明朝" w:hAnsiTheme="majorHAnsi" w:cstheme="majorHAnsi"/>
                <w:color w:val="FF0000"/>
                <w:sz w:val="18"/>
                <w:szCs w:val="18"/>
                <w:highlight w:val="lightGray"/>
                <w:lang w:eastAsia="ja-JP"/>
              </w:rPr>
              <w:t>.</w:t>
            </w:r>
            <w:r w:rsidR="00B4787C" w:rsidRPr="00D00284">
              <w:rPr>
                <w:rFonts w:asciiTheme="majorHAnsi" w:eastAsia="ＭＳ 明朝" w:hAnsiTheme="majorHAnsi" w:cstheme="majorHAnsi"/>
                <w:color w:val="FF0000"/>
                <w:sz w:val="18"/>
                <w:szCs w:val="18"/>
                <w:highlight w:val="lightGray"/>
              </w:rPr>
              <w:t xml:space="preserve"> </w:t>
            </w:r>
            <w:r w:rsidR="00B80FCA" w:rsidRPr="00D00284">
              <w:rPr>
                <w:rFonts w:asciiTheme="majorHAnsi" w:eastAsia="ＭＳ 明朝" w:hAnsiTheme="majorHAnsi" w:cstheme="majorHAnsi"/>
                <w:color w:val="FF0000"/>
                <w:sz w:val="18"/>
                <w:szCs w:val="18"/>
                <w:highlight w:val="lightGray"/>
              </w:rPr>
              <w:t>Support Type-2 for ‘Antenna port(s)’ field</w:t>
            </w:r>
          </w:p>
          <w:p w14:paraId="72910E25" w14:textId="3B64CB79" w:rsidR="00402096" w:rsidRPr="00D00284" w:rsidRDefault="00402096" w:rsidP="00402096">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10. The number of unicast DL DCIs to process per slot of scheduling cell for a set of cells configured for multi-cell PDSCH scheduling by DCI format 1_3</w:t>
            </w:r>
            <w:r w:rsidR="00D00284" w:rsidRPr="00D00284">
              <w:rPr>
                <w:rFonts w:asciiTheme="majorHAnsi" w:eastAsia="ＭＳ 明朝" w:hAnsiTheme="majorHAnsi" w:cstheme="majorHAnsi" w:hint="eastAsia"/>
                <w:color w:val="FF0000"/>
                <w:sz w:val="18"/>
                <w:szCs w:val="18"/>
                <w:highlight w:val="lightGray"/>
                <w:lang w:eastAsia="ja-JP"/>
              </w:rPr>
              <w:t xml:space="preserve"> </w:t>
            </w:r>
            <w:r w:rsidR="00D00284" w:rsidRPr="00D00284">
              <w:rPr>
                <w:rFonts w:asciiTheme="majorHAnsi" w:eastAsia="ＭＳ 明朝" w:hAnsiTheme="majorHAnsi" w:cstheme="majorHAnsi"/>
                <w:color w:val="FF0000"/>
                <w:sz w:val="18"/>
                <w:szCs w:val="18"/>
                <w:highlight w:val="lightGray"/>
                <w:lang w:eastAsia="ja-JP"/>
              </w:rPr>
              <w:t>(follow FG 49-1</w:t>
            </w:r>
            <w:r w:rsidR="00D00284" w:rsidRPr="00D00284">
              <w:rPr>
                <w:rFonts w:asciiTheme="majorHAnsi" w:eastAsia="ＭＳ 明朝" w:hAnsiTheme="majorHAnsi" w:cstheme="majorHAnsi" w:hint="eastAsia"/>
                <w:color w:val="FF0000"/>
                <w:sz w:val="18"/>
                <w:szCs w:val="18"/>
                <w:highlight w:val="lightGray"/>
                <w:lang w:eastAsia="ja-JP"/>
              </w:rPr>
              <w:t>/1b</w:t>
            </w:r>
            <w:r w:rsidR="00D00284" w:rsidRPr="00D00284">
              <w:rPr>
                <w:rFonts w:asciiTheme="majorHAnsi" w:eastAsia="ＭＳ 明朝" w:hAnsiTheme="majorHAnsi" w:cstheme="majorHAnsi"/>
                <w:color w:val="FF0000"/>
                <w:sz w:val="18"/>
                <w:szCs w:val="18"/>
                <w:highlight w:val="lightGray"/>
                <w:lang w:eastAsia="ja-JP"/>
              </w:rPr>
              <w:t>).</w:t>
            </w:r>
            <w:r w:rsidR="00D00284" w:rsidRPr="00D00284">
              <w:rPr>
                <w:rFonts w:asciiTheme="majorHAnsi" w:eastAsia="ＭＳ 明朝" w:hAnsiTheme="majorHAnsi" w:cstheme="majorHAnsi" w:hint="eastAsia"/>
                <w:color w:val="FF0000"/>
                <w:sz w:val="18"/>
                <w:szCs w:val="18"/>
                <w:highlight w:val="lightGray"/>
                <w:lang w:eastAsia="ja-JP"/>
              </w:rPr>
              <w:t xml:space="preserve"> </w:t>
            </w:r>
          </w:p>
          <w:p w14:paraId="41D88792" w14:textId="77777777" w:rsidR="00402096" w:rsidRPr="00D00284" w:rsidRDefault="00402096" w:rsidP="00402096">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DCI format 1_3 for the set of cells and,</w:t>
            </w:r>
          </w:p>
          <w:p w14:paraId="74E37917" w14:textId="31C3FF5F" w:rsidR="00B4787C" w:rsidRPr="00D00284" w:rsidRDefault="00402096" w:rsidP="00402096">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unicast DL DCI formats 1_0/1_1/1_2 (if supported) for each of the cells that are not scheduled by DCI 1_3</w:t>
            </w:r>
            <w:r w:rsidR="00D00284">
              <w:rPr>
                <w:rFonts w:asciiTheme="majorHAnsi" w:eastAsia="ＭＳ 明朝" w:hAnsiTheme="majorHAnsi" w:cstheme="majorHAnsi" w:hint="eastAsia"/>
                <w:color w:val="FF0000"/>
                <w:sz w:val="18"/>
                <w:szCs w:val="18"/>
                <w:highlight w:val="lightGray"/>
                <w:lang w:eastAsia="ja-JP"/>
              </w:rPr>
              <w:t xml:space="preserve"> </w:t>
            </w:r>
            <w:r w:rsidR="00D00284" w:rsidRPr="00D00284">
              <w:rPr>
                <w:rFonts w:asciiTheme="majorHAnsi" w:eastAsia="ＭＳ 明朝" w:hAnsiTheme="majorHAnsi" w:cstheme="majorHAnsi"/>
                <w:color w:val="FF0000"/>
                <w:sz w:val="18"/>
                <w:szCs w:val="18"/>
                <w:highlight w:val="lightGray"/>
                <w:lang w:eastAsia="ja-JP"/>
              </w:rPr>
              <w:t>(follow FG 49-1).</w:t>
            </w:r>
          </w:p>
          <w:p w14:paraId="7662FE32" w14:textId="59DB2BBF" w:rsidR="00815D6B" w:rsidRPr="00BC23F0" w:rsidRDefault="00815D6B" w:rsidP="00815D6B">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11. Monitoring SS set(s) for DCI format 1_3 for a set of cells for the following cases</w:t>
            </w:r>
          </w:p>
          <w:p w14:paraId="4EBEB288" w14:textId="156592EA" w:rsidR="00815D6B" w:rsidRPr="00BC23F0" w:rsidRDefault="00815D6B" w:rsidP="00815D6B">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1. Search space set configuration for DCI format 1_3 for the set of cells is provided only on the scheduling cell, or;</w:t>
            </w:r>
          </w:p>
          <w:p w14:paraId="04D3FAAE" w14:textId="498B832F" w:rsidR="00815D6B" w:rsidRPr="00BC23F0" w:rsidRDefault="00815D6B" w:rsidP="00815D6B">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2.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53448E92" w14:textId="77777777" w:rsidR="00815D6B" w:rsidRPr="00BC23F0" w:rsidRDefault="00815D6B" w:rsidP="00815D6B">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UE supporting FG 49-1 can additionally report whether the UE support following case</w:t>
            </w:r>
          </w:p>
          <w:p w14:paraId="19363CF3" w14:textId="3DE403BD" w:rsidR="00402096" w:rsidRPr="00E477B8" w:rsidRDefault="00815D6B" w:rsidP="00815D6B">
            <w:pPr>
              <w:spacing w:after="0"/>
              <w:rPr>
                <w:rFonts w:asciiTheme="majorHAnsi" w:eastAsia="ＭＳ 明朝" w:hAnsiTheme="majorHAnsi" w:cstheme="majorHAnsi"/>
                <w:color w:val="FF0000"/>
                <w:sz w:val="18"/>
                <w:szCs w:val="18"/>
                <w:lang w:eastAsia="ja-JP"/>
              </w:rPr>
            </w:pPr>
            <w:r w:rsidRPr="00BC23F0">
              <w:rPr>
                <w:rFonts w:asciiTheme="majorHAnsi" w:eastAsia="ＭＳ 明朝" w:hAnsiTheme="majorHAnsi" w:cstheme="majorHAnsi"/>
                <w:color w:val="FF0000"/>
                <w:sz w:val="18"/>
                <w:szCs w:val="18"/>
                <w:highlight w:val="lightGray"/>
                <w:lang w:eastAsia="ja-JP"/>
              </w:rPr>
              <w:t xml:space="preserve">3.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00BC23F0" w:rsidRPr="00BC23F0">
              <w:rPr>
                <w:rFonts w:asciiTheme="majorHAnsi" w:eastAsia="ＭＳ 明朝" w:hAnsiTheme="majorHAnsi" w:cstheme="majorHAnsi" w:hint="eastAsia"/>
                <w:color w:val="FF0000"/>
                <w:sz w:val="18"/>
                <w:szCs w:val="18"/>
                <w:highlight w:val="lightGray"/>
                <w:lang w:eastAsia="ja-JP"/>
              </w:rPr>
              <w:t xml:space="preserve"> </w:t>
            </w:r>
            <w:r w:rsidR="00BC23F0" w:rsidRPr="00BC23F0">
              <w:rPr>
                <w:rFonts w:asciiTheme="majorHAnsi" w:eastAsia="ＭＳ 明朝" w:hAnsiTheme="majorHAnsi" w:cstheme="majorHAnsi"/>
                <w:color w:val="FF0000"/>
                <w:sz w:val="18"/>
                <w:szCs w:val="18"/>
                <w:highlight w:val="lightGray"/>
                <w:lang w:eastAsia="ja-JP"/>
              </w:rPr>
              <w:t>(follow FG 49-1).</w:t>
            </w:r>
          </w:p>
          <w:p w14:paraId="7B857D29" w14:textId="77777777" w:rsidR="00815D6B" w:rsidRPr="00E477B8" w:rsidRDefault="00815D6B" w:rsidP="00815D6B">
            <w:pPr>
              <w:spacing w:after="0"/>
              <w:rPr>
                <w:rFonts w:asciiTheme="majorHAnsi" w:eastAsia="ＭＳ 明朝" w:hAnsiTheme="majorHAnsi" w:cstheme="majorHAnsi"/>
                <w:color w:val="000000"/>
                <w:sz w:val="18"/>
                <w:szCs w:val="18"/>
                <w:highlight w:val="yellow"/>
                <w:lang w:eastAsia="ja-JP"/>
              </w:rPr>
            </w:pPr>
          </w:p>
          <w:p w14:paraId="3BB6FFFA" w14:textId="77777777" w:rsidR="00B478C2" w:rsidRPr="00E477B8" w:rsidRDefault="00B478C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Other combination(s) of (carrier type, SCS)</w:t>
            </w:r>
          </w:p>
          <w:p w14:paraId="7686FD3F" w14:textId="77777777" w:rsidR="00B478C2" w:rsidRPr="00E477B8" w:rsidRDefault="00B478C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the number of cells supported in the set of cells</w:t>
            </w:r>
          </w:p>
          <w:p w14:paraId="33AE5B84" w14:textId="77777777" w:rsidR="00B478C2" w:rsidRPr="00E477B8" w:rsidRDefault="00B478C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FR1 TDD and/or FR2-1 to be licensed band only</w:t>
            </w:r>
          </w:p>
          <w:p w14:paraId="42F993B8" w14:textId="77777777" w:rsidR="00B478C2" w:rsidRPr="00E477B8" w:rsidRDefault="00B478C2">
            <w:pPr>
              <w:spacing w:after="0"/>
              <w:rPr>
                <w:rFonts w:asciiTheme="majorHAnsi" w:eastAsia="ＭＳ 明朝" w:hAnsiTheme="majorHAnsi" w:cstheme="majorHAnsi"/>
                <w:strike/>
                <w:color w:val="FF0000"/>
                <w:sz w:val="18"/>
                <w:szCs w:val="18"/>
              </w:rPr>
            </w:pPr>
          </w:p>
          <w:p w14:paraId="7BA4DF98" w14:textId="77777777" w:rsidR="00B478C2" w:rsidRPr="00E477B8" w:rsidRDefault="00B478C2">
            <w:pPr>
              <w:spacing w:after="0"/>
              <w:rPr>
                <w:rFonts w:asciiTheme="majorHAnsi" w:eastAsia="ＭＳ 明朝" w:hAnsiTheme="majorHAnsi" w:cstheme="majorHAnsi"/>
                <w:color w:val="000000"/>
                <w:sz w:val="18"/>
                <w:szCs w:val="18"/>
                <w:lang w:eastAsia="zh-CN"/>
              </w:rPr>
            </w:pPr>
            <w:r w:rsidRPr="00E477B8">
              <w:rPr>
                <w:rFonts w:asciiTheme="majorHAnsi" w:eastAsia="ＭＳ 明朝" w:hAnsiTheme="majorHAnsi" w:cstheme="majorHAnsi"/>
                <w:strike/>
                <w:color w:val="FF0000"/>
                <w:sz w:val="18"/>
                <w:szCs w:val="18"/>
                <w:highlight w:val="yellow"/>
              </w:rPr>
              <w:t>FFS: other component(s)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7F22BDAE" w14:textId="77777777" w:rsidR="00B478C2" w:rsidRPr="00E477B8" w:rsidRDefault="00B478C2">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72D3B8F7" w14:textId="77777777" w:rsidR="00B478C2" w:rsidRPr="00E477B8" w:rsidRDefault="00B478C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214" w:type="pct"/>
            <w:tcBorders>
              <w:top w:val="single" w:sz="4" w:space="0" w:color="auto"/>
              <w:left w:val="single" w:sz="4" w:space="0" w:color="auto"/>
              <w:bottom w:val="single" w:sz="4" w:space="0" w:color="auto"/>
              <w:right w:val="single" w:sz="4" w:space="0" w:color="auto"/>
            </w:tcBorders>
          </w:tcPr>
          <w:p w14:paraId="3F6BC634" w14:textId="77777777" w:rsidR="00B478C2" w:rsidRPr="00E477B8" w:rsidRDefault="00B478C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tcPr>
          <w:p w14:paraId="249F9714" w14:textId="77777777" w:rsidR="00B478C2" w:rsidRPr="00E477B8" w:rsidRDefault="00B478C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PDSCH scheduling by DCI format 1_3 with different SCS and different carrier type for the cells in the set is not supported</w:t>
            </w:r>
          </w:p>
        </w:tc>
        <w:tc>
          <w:tcPr>
            <w:tcW w:w="285" w:type="pct"/>
            <w:tcBorders>
              <w:top w:val="single" w:sz="4" w:space="0" w:color="auto"/>
              <w:left w:val="single" w:sz="4" w:space="0" w:color="auto"/>
              <w:bottom w:val="single" w:sz="4" w:space="0" w:color="auto"/>
              <w:right w:val="single" w:sz="4" w:space="0" w:color="auto"/>
            </w:tcBorders>
          </w:tcPr>
          <w:p w14:paraId="19739A1B" w14:textId="77777777" w:rsidR="00B478C2" w:rsidRPr="00E477B8" w:rsidRDefault="00B478C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Per BC</w:t>
            </w:r>
            <w:r w:rsidRPr="00E477B8">
              <w:rPr>
                <w:rFonts w:asciiTheme="majorHAnsi" w:eastAsia="ＭＳ 明朝" w:hAnsiTheme="majorHAnsi" w:cstheme="majorHAnsi"/>
                <w:strike/>
                <w:color w:val="FF0000"/>
                <w:sz w:val="18"/>
                <w:szCs w:val="18"/>
                <w:highlight w:val="yellow"/>
              </w:rPr>
              <w:t xml:space="preserve">] </w:t>
            </w:r>
          </w:p>
        </w:tc>
        <w:tc>
          <w:tcPr>
            <w:tcW w:w="213" w:type="pct"/>
            <w:tcBorders>
              <w:top w:val="single" w:sz="4" w:space="0" w:color="auto"/>
              <w:left w:val="single" w:sz="4" w:space="0" w:color="auto"/>
              <w:bottom w:val="single" w:sz="4" w:space="0" w:color="auto"/>
              <w:right w:val="single" w:sz="4" w:space="0" w:color="auto"/>
            </w:tcBorders>
          </w:tcPr>
          <w:p w14:paraId="02EBCE5C" w14:textId="187EE405" w:rsidR="00B478C2" w:rsidRPr="00E477B8" w:rsidRDefault="00B478C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14" w:type="pct"/>
            <w:tcBorders>
              <w:top w:val="single" w:sz="4" w:space="0" w:color="auto"/>
              <w:left w:val="single" w:sz="4" w:space="0" w:color="auto"/>
              <w:bottom w:val="single" w:sz="4" w:space="0" w:color="auto"/>
              <w:right w:val="single" w:sz="4" w:space="0" w:color="auto"/>
            </w:tcBorders>
          </w:tcPr>
          <w:p w14:paraId="2B585D04" w14:textId="37C6C22C" w:rsidR="00B478C2" w:rsidRPr="00E477B8" w:rsidRDefault="00B478C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30" w:type="pct"/>
            <w:tcBorders>
              <w:top w:val="single" w:sz="4" w:space="0" w:color="auto"/>
              <w:left w:val="single" w:sz="4" w:space="0" w:color="auto"/>
              <w:bottom w:val="single" w:sz="4" w:space="0" w:color="auto"/>
              <w:right w:val="single" w:sz="4" w:space="0" w:color="auto"/>
            </w:tcBorders>
          </w:tcPr>
          <w:p w14:paraId="77F521C4" w14:textId="77777777" w:rsidR="00B478C2" w:rsidRPr="00E477B8" w:rsidRDefault="00B478C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118" w:type="pct"/>
            <w:tcBorders>
              <w:top w:val="single" w:sz="4" w:space="0" w:color="auto"/>
              <w:left w:val="single" w:sz="4" w:space="0" w:color="auto"/>
              <w:bottom w:val="single" w:sz="4" w:space="0" w:color="auto"/>
              <w:right w:val="single" w:sz="4" w:space="0" w:color="auto"/>
            </w:tcBorders>
          </w:tcPr>
          <w:p w14:paraId="121D5FB5" w14:textId="77777777" w:rsidR="00B478C2" w:rsidRPr="00E477B8" w:rsidRDefault="00B478C2">
            <w:pPr>
              <w:spacing w:after="0"/>
              <w:rPr>
                <w:rFonts w:asciiTheme="majorHAnsi" w:eastAsia="ＭＳ 明朝" w:hAnsiTheme="majorHAnsi" w:cstheme="majorHAnsi"/>
                <w:strike/>
                <w:color w:val="000000"/>
                <w:sz w:val="18"/>
                <w:szCs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0BED4DD7" w14:textId="77777777" w:rsidR="00B478C2" w:rsidRPr="00E477B8" w:rsidRDefault="00B478C2">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9456FC" w:rsidRPr="00E477B8" w14:paraId="253132A7" w14:textId="77777777" w:rsidTr="009456FC">
        <w:trPr>
          <w:trHeight w:val="20"/>
        </w:trPr>
        <w:tc>
          <w:tcPr>
            <w:tcW w:w="140" w:type="pct"/>
            <w:tcBorders>
              <w:top w:val="single" w:sz="4" w:space="0" w:color="auto"/>
              <w:left w:val="single" w:sz="4" w:space="0" w:color="auto"/>
              <w:bottom w:val="single" w:sz="4" w:space="0" w:color="auto"/>
              <w:right w:val="single" w:sz="4" w:space="0" w:color="auto"/>
            </w:tcBorders>
          </w:tcPr>
          <w:p w14:paraId="2A0D7C72" w14:textId="77777777" w:rsidR="00B478C2" w:rsidRPr="00E477B8" w:rsidRDefault="00B478C2" w:rsidP="00B478C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lastRenderedPageBreak/>
              <w:t>66-2</w:t>
            </w:r>
            <w:r w:rsidRPr="006655CF">
              <w:rPr>
                <w:rFonts w:asciiTheme="majorHAnsi" w:eastAsia="ＭＳ 明朝" w:hAnsiTheme="majorHAnsi" w:cstheme="majorHAnsi"/>
                <w:strike/>
                <w:color w:val="FF0000"/>
                <w:sz w:val="18"/>
                <w:szCs w:val="18"/>
              </w:rPr>
              <w:t>b</w:t>
            </w:r>
          </w:p>
        </w:tc>
        <w:tc>
          <w:tcPr>
            <w:tcW w:w="426" w:type="pct"/>
            <w:tcBorders>
              <w:top w:val="single" w:sz="4" w:space="0" w:color="auto"/>
              <w:left w:val="single" w:sz="4" w:space="0" w:color="auto"/>
              <w:bottom w:val="single" w:sz="4" w:space="0" w:color="auto"/>
              <w:right w:val="single" w:sz="4" w:space="0" w:color="auto"/>
            </w:tcBorders>
          </w:tcPr>
          <w:p w14:paraId="626BEC0A" w14:textId="77777777" w:rsidR="00B478C2" w:rsidRPr="00E477B8" w:rsidRDefault="00B478C2" w:rsidP="00B478C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PUSCH scheduling by DCI format 0_3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tc>
        <w:tc>
          <w:tcPr>
            <w:tcW w:w="1919" w:type="pct"/>
            <w:tcBorders>
              <w:top w:val="single" w:sz="4" w:space="0" w:color="auto"/>
              <w:left w:val="single" w:sz="4" w:space="0" w:color="auto"/>
              <w:bottom w:val="single" w:sz="4" w:space="0" w:color="auto"/>
              <w:right w:val="single" w:sz="4" w:space="0" w:color="auto"/>
            </w:tcBorders>
          </w:tcPr>
          <w:p w14:paraId="614B3889" w14:textId="77777777" w:rsidR="00B478C2" w:rsidRPr="00E477B8" w:rsidRDefault="00B478C2" w:rsidP="00B478C2">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lang w:eastAsia="zh-CN"/>
              </w:rPr>
              <w:t xml:space="preserve">1. </w:t>
            </w:r>
            <w:r w:rsidRPr="00E477B8">
              <w:rPr>
                <w:rFonts w:asciiTheme="majorHAnsi" w:eastAsia="ＭＳ 明朝" w:hAnsiTheme="majorHAnsi" w:cstheme="majorHAnsi"/>
                <w:color w:val="000000"/>
                <w:sz w:val="18"/>
                <w:szCs w:val="18"/>
              </w:rPr>
              <w:t>UE supports monitoring DCI format 0_3 for UL scheduling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p w14:paraId="7110620D" w14:textId="3E0C3219" w:rsidR="00504CF7" w:rsidRPr="00E477B8" w:rsidRDefault="00504CF7" w:rsidP="00504CF7">
            <w:pPr>
              <w:pStyle w:val="TAL"/>
              <w:rPr>
                <w:rFonts w:asciiTheme="majorHAnsi" w:eastAsiaTheme="minorEastAsia" w:hAnsiTheme="majorHAnsi" w:cstheme="majorHAnsi"/>
                <w:color w:val="FF0000"/>
              </w:rPr>
            </w:pPr>
            <w:r w:rsidRPr="004119C6">
              <w:rPr>
                <w:rFonts w:asciiTheme="majorHAnsi" w:eastAsiaTheme="minorEastAsia" w:hAnsiTheme="majorHAnsi" w:cstheme="majorHAnsi"/>
                <w:color w:val="FF0000"/>
                <w:highlight w:val="lightGray"/>
              </w:rPr>
              <w:t>2.</w:t>
            </w:r>
            <w:r w:rsidRPr="004119C6">
              <w:rPr>
                <w:rFonts w:asciiTheme="majorHAnsi" w:hAnsiTheme="majorHAnsi" w:cstheme="majorHAnsi"/>
                <w:color w:val="FF0000"/>
                <w:highlight w:val="lightGray"/>
              </w:rPr>
              <w:t xml:space="preserve">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if set of cells includes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and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or an </w:t>
            </w:r>
            <w:proofErr w:type="spellStart"/>
            <w:r w:rsidRPr="004119C6">
              <w:rPr>
                <w:rFonts w:asciiTheme="majorHAnsi" w:hAnsiTheme="majorHAnsi" w:cstheme="majorHAnsi"/>
                <w:color w:val="FF0000"/>
                <w:highlight w:val="lightGray"/>
              </w:rPr>
              <w:t>SCell</w:t>
            </w:r>
            <w:proofErr w:type="spellEnd"/>
            <w:r w:rsidRPr="004119C6">
              <w:rPr>
                <w:rFonts w:asciiTheme="majorHAnsi" w:hAnsiTheme="majorHAnsi" w:cstheme="majorHAnsi"/>
                <w:color w:val="FF0000"/>
                <w:highlight w:val="lightGray"/>
              </w:rPr>
              <w:t xml:space="preserve"> if set of cells includes only </w:t>
            </w:r>
            <w:proofErr w:type="spellStart"/>
            <w:r w:rsidRPr="004119C6">
              <w:rPr>
                <w:rFonts w:asciiTheme="majorHAnsi" w:hAnsiTheme="majorHAnsi" w:cstheme="majorHAnsi"/>
                <w:color w:val="FF0000"/>
                <w:highlight w:val="lightGray"/>
              </w:rPr>
              <w:t>SCells</w:t>
            </w:r>
            <w:proofErr w:type="spellEnd"/>
            <w:r w:rsidRPr="004119C6">
              <w:rPr>
                <w:rFonts w:asciiTheme="majorHAnsi" w:hAnsiTheme="majorHAnsi" w:cstheme="majorHAnsi"/>
                <w:color w:val="FF0000"/>
                <w:highlight w:val="lightGray"/>
              </w:rPr>
              <w:t>.</w:t>
            </w:r>
            <w:r w:rsidR="00BC23F0" w:rsidRPr="004119C6">
              <w:rPr>
                <w:rFonts w:asciiTheme="majorHAnsi" w:eastAsia="ＭＳ 明朝" w:hAnsiTheme="majorHAnsi" w:cstheme="majorHAnsi"/>
                <w:color w:val="FF0000"/>
                <w:szCs w:val="18"/>
                <w:highlight w:val="lightGray"/>
              </w:rPr>
              <w:t xml:space="preserve"> (</w:t>
            </w:r>
            <w:r w:rsidR="00BC23F0" w:rsidRPr="00D00284">
              <w:rPr>
                <w:rFonts w:asciiTheme="majorHAnsi" w:eastAsia="ＭＳ 明朝" w:hAnsiTheme="majorHAnsi" w:cstheme="majorHAnsi"/>
                <w:color w:val="FF0000"/>
                <w:szCs w:val="18"/>
                <w:highlight w:val="lightGray"/>
              </w:rPr>
              <w:t>follow FG 49-</w:t>
            </w:r>
            <w:r w:rsidR="00BC23F0">
              <w:rPr>
                <w:rFonts w:asciiTheme="majorHAnsi" w:eastAsia="ＭＳ 明朝" w:hAnsiTheme="majorHAnsi" w:cstheme="majorHAnsi" w:hint="eastAsia"/>
                <w:color w:val="FF0000"/>
                <w:szCs w:val="18"/>
                <w:highlight w:val="lightGray"/>
              </w:rPr>
              <w:t>2</w:t>
            </w:r>
            <w:r w:rsidR="00BC23F0" w:rsidRPr="00D00284">
              <w:rPr>
                <w:rFonts w:asciiTheme="majorHAnsi" w:eastAsia="ＭＳ 明朝" w:hAnsiTheme="majorHAnsi" w:cstheme="majorHAnsi"/>
                <w:color w:val="FF0000"/>
                <w:szCs w:val="18"/>
                <w:highlight w:val="lightGray"/>
              </w:rPr>
              <w:t>).</w:t>
            </w:r>
          </w:p>
          <w:p w14:paraId="1DC4D81B" w14:textId="05DA8BDC" w:rsidR="00B478C2" w:rsidRPr="00E477B8" w:rsidRDefault="00504CF7" w:rsidP="00B478C2">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FF0000"/>
                <w:sz w:val="18"/>
                <w:szCs w:val="18"/>
                <w:highlight w:val="yellow"/>
                <w:lang w:eastAsia="ja-JP"/>
              </w:rPr>
              <w:t>3</w:t>
            </w:r>
            <w:r w:rsidRPr="00E477B8">
              <w:rPr>
                <w:rFonts w:asciiTheme="majorHAnsi" w:eastAsia="ＭＳ 明朝" w:hAnsiTheme="majorHAnsi" w:cstheme="majorHAnsi"/>
                <w:strike/>
                <w:color w:val="FF0000"/>
                <w:sz w:val="18"/>
                <w:szCs w:val="18"/>
                <w:highlight w:val="yellow"/>
              </w:rPr>
              <w:t>2</w:t>
            </w:r>
            <w:r w:rsidRPr="00E477B8">
              <w:rPr>
                <w:rFonts w:asciiTheme="majorHAnsi" w:eastAsia="ＭＳ 明朝" w:hAnsiTheme="majorHAnsi" w:cstheme="majorHAnsi"/>
                <w:color w:val="FF0000"/>
                <w:sz w:val="18"/>
                <w:szCs w:val="18"/>
                <w:highlight w:val="yellow"/>
              </w:rPr>
              <w:t>.</w:t>
            </w:r>
            <w:r w:rsidR="00B478C2" w:rsidRPr="00E477B8">
              <w:rPr>
                <w:rFonts w:asciiTheme="majorHAnsi" w:eastAsia="ＭＳ 明朝" w:hAnsiTheme="majorHAnsi" w:cstheme="majorHAnsi"/>
                <w:color w:val="000000"/>
                <w:sz w:val="18"/>
                <w:szCs w:val="18"/>
              </w:rPr>
              <w:t xml:space="preserve"> Supported applicable combinations of </w:t>
            </w:r>
            <w:r w:rsidR="00B478C2" w:rsidRPr="00E477B8">
              <w:rPr>
                <w:rFonts w:asciiTheme="majorHAnsi" w:eastAsia="ＭＳ 明朝" w:hAnsiTheme="majorHAnsi" w:cstheme="majorHAnsi"/>
                <w:strike/>
                <w:color w:val="FF0000"/>
                <w:sz w:val="18"/>
                <w:szCs w:val="18"/>
                <w:highlight w:val="yellow"/>
              </w:rPr>
              <w:t>[</w:t>
            </w:r>
            <w:r w:rsidR="00B478C2" w:rsidRPr="00E477B8">
              <w:rPr>
                <w:rFonts w:asciiTheme="majorHAnsi" w:eastAsia="ＭＳ 明朝" w:hAnsiTheme="majorHAnsi" w:cstheme="majorHAnsi"/>
                <w:color w:val="000000"/>
                <w:sz w:val="18"/>
                <w:szCs w:val="18"/>
                <w:highlight w:val="yellow"/>
              </w:rPr>
              <w:t>two</w:t>
            </w:r>
            <w:r w:rsidR="00B478C2" w:rsidRPr="00E477B8">
              <w:rPr>
                <w:rFonts w:asciiTheme="majorHAnsi" w:eastAsia="ＭＳ 明朝" w:hAnsiTheme="majorHAnsi" w:cstheme="majorHAnsi"/>
                <w:strike/>
                <w:color w:val="FF0000"/>
                <w:sz w:val="18"/>
                <w:szCs w:val="18"/>
                <w:highlight w:val="yellow"/>
              </w:rPr>
              <w:t>]</w:t>
            </w:r>
            <w:r w:rsidR="00B478C2" w:rsidRPr="00E477B8">
              <w:rPr>
                <w:rFonts w:asciiTheme="majorHAnsi" w:eastAsia="ＭＳ 明朝" w:hAnsiTheme="majorHAnsi" w:cstheme="majorHAnsi"/>
                <w:strike/>
                <w:color w:val="FF0000"/>
                <w:sz w:val="18"/>
                <w:szCs w:val="18"/>
                <w:lang w:eastAsia="ja-JP"/>
              </w:rPr>
              <w:t xml:space="preserve"> </w:t>
            </w:r>
            <w:r w:rsidR="00B478C2" w:rsidRPr="00E477B8">
              <w:rPr>
                <w:rFonts w:asciiTheme="majorHAnsi" w:eastAsia="ＭＳ 明朝" w:hAnsiTheme="majorHAnsi" w:cstheme="majorHAnsi"/>
                <w:color w:val="000000"/>
                <w:sz w:val="18"/>
                <w:szCs w:val="18"/>
              </w:rPr>
              <w:t>sets of (carrier type</w:t>
            </w:r>
            <w:r w:rsidR="00B478C2" w:rsidRPr="00E477B8">
              <w:rPr>
                <w:rFonts w:asciiTheme="majorHAnsi" w:eastAsia="ＭＳ 明朝" w:hAnsiTheme="majorHAnsi" w:cstheme="majorHAnsi"/>
                <w:strike/>
                <w:color w:val="000000"/>
                <w:sz w:val="18"/>
                <w:szCs w:val="18"/>
              </w:rPr>
              <w:t>s</w:t>
            </w:r>
            <w:r w:rsidR="00B478C2" w:rsidRPr="00E477B8">
              <w:rPr>
                <w:rFonts w:asciiTheme="majorHAnsi" w:eastAsia="ＭＳ 明朝" w:hAnsiTheme="majorHAnsi" w:cstheme="majorHAnsi"/>
                <w:color w:val="000000"/>
                <w:sz w:val="18"/>
                <w:szCs w:val="18"/>
              </w:rPr>
              <w:t xml:space="preserve">, SCS) for the cells in the set: {(FR1 </w:t>
            </w:r>
            <w:r w:rsidR="00C24545" w:rsidRPr="00E477B8">
              <w:rPr>
                <w:rFonts w:asciiTheme="majorHAnsi" w:eastAsia="ＭＳ 明朝" w:hAnsiTheme="majorHAnsi" w:cstheme="majorHAnsi"/>
                <w:color w:val="FF0000"/>
                <w:sz w:val="18"/>
                <w:szCs w:val="18"/>
                <w:highlight w:val="yellow"/>
                <w:lang w:eastAsia="ja-JP"/>
              </w:rPr>
              <w:t>licensed</w:t>
            </w:r>
            <w:r w:rsidR="00C24545" w:rsidRPr="00E477B8">
              <w:rPr>
                <w:rFonts w:asciiTheme="majorHAnsi" w:eastAsia="ＭＳ 明朝" w:hAnsiTheme="majorHAnsi" w:cstheme="majorHAnsi"/>
                <w:color w:val="000000"/>
                <w:sz w:val="18"/>
                <w:szCs w:val="18"/>
              </w:rPr>
              <w:t xml:space="preserve"> </w:t>
            </w:r>
            <w:r w:rsidR="00B478C2" w:rsidRPr="00E477B8">
              <w:rPr>
                <w:rFonts w:asciiTheme="majorHAnsi" w:eastAsia="ＭＳ 明朝" w:hAnsiTheme="majorHAnsi" w:cstheme="majorHAnsi"/>
                <w:color w:val="000000"/>
                <w:sz w:val="18"/>
                <w:szCs w:val="18"/>
              </w:rPr>
              <w:t xml:space="preserve">FDD, 15kHz), (FR1 </w:t>
            </w:r>
            <w:r w:rsidR="00C24545" w:rsidRPr="00E477B8">
              <w:rPr>
                <w:rFonts w:asciiTheme="majorHAnsi" w:eastAsia="ＭＳ 明朝" w:hAnsiTheme="majorHAnsi" w:cstheme="majorHAnsi"/>
                <w:color w:val="FF0000"/>
                <w:sz w:val="18"/>
                <w:szCs w:val="18"/>
                <w:highlight w:val="yellow"/>
                <w:lang w:eastAsia="ja-JP"/>
              </w:rPr>
              <w:t>licensed</w:t>
            </w:r>
            <w:r w:rsidR="00C24545" w:rsidRPr="00E477B8">
              <w:rPr>
                <w:rFonts w:asciiTheme="majorHAnsi" w:eastAsia="ＭＳ 明朝" w:hAnsiTheme="majorHAnsi" w:cstheme="majorHAnsi"/>
                <w:color w:val="000000"/>
                <w:sz w:val="18"/>
                <w:szCs w:val="18"/>
              </w:rPr>
              <w:t xml:space="preserve"> </w:t>
            </w:r>
            <w:r w:rsidR="00B478C2" w:rsidRPr="00E477B8">
              <w:rPr>
                <w:rFonts w:asciiTheme="majorHAnsi" w:eastAsia="ＭＳ 明朝" w:hAnsiTheme="majorHAnsi" w:cstheme="majorHAnsi"/>
                <w:color w:val="000000"/>
                <w:sz w:val="18"/>
                <w:szCs w:val="18"/>
              </w:rPr>
              <w:t xml:space="preserve">TDD, 30kHz), </w:t>
            </w:r>
            <w:r w:rsidR="00B478C2" w:rsidRPr="00E477B8">
              <w:rPr>
                <w:rFonts w:asciiTheme="majorHAnsi" w:eastAsia="ＭＳ 明朝" w:hAnsiTheme="majorHAnsi" w:cstheme="majorHAnsi"/>
                <w:strike/>
                <w:color w:val="FF0000"/>
                <w:sz w:val="18"/>
                <w:szCs w:val="18"/>
              </w:rPr>
              <w:t>(FR2-1, 60kHz),</w:t>
            </w:r>
            <w:r w:rsidR="00B478C2" w:rsidRPr="00E477B8">
              <w:rPr>
                <w:rFonts w:asciiTheme="majorHAnsi" w:eastAsia="ＭＳ 明朝" w:hAnsiTheme="majorHAnsi" w:cstheme="majorHAnsi"/>
                <w:color w:val="FF0000"/>
                <w:sz w:val="18"/>
                <w:szCs w:val="18"/>
              </w:rPr>
              <w:t xml:space="preserve"> </w:t>
            </w:r>
            <w:r w:rsidR="00B478C2" w:rsidRPr="00E477B8">
              <w:rPr>
                <w:rFonts w:asciiTheme="majorHAnsi" w:eastAsia="ＭＳ 明朝" w:hAnsiTheme="majorHAnsi" w:cstheme="majorHAnsi"/>
                <w:color w:val="000000"/>
                <w:sz w:val="18"/>
                <w:szCs w:val="18"/>
              </w:rPr>
              <w:t xml:space="preserve">(FR2-1, 120kHz)} and one or more set(s) of (carrier type, SCS) for scheduling cell: {(FR1 </w:t>
            </w:r>
            <w:r w:rsidR="00C24545" w:rsidRPr="00E477B8">
              <w:rPr>
                <w:rFonts w:asciiTheme="majorHAnsi" w:eastAsia="ＭＳ 明朝" w:hAnsiTheme="majorHAnsi" w:cstheme="majorHAnsi"/>
                <w:color w:val="FF0000"/>
                <w:sz w:val="18"/>
                <w:szCs w:val="18"/>
                <w:highlight w:val="yellow"/>
                <w:lang w:eastAsia="ja-JP"/>
              </w:rPr>
              <w:t>licensed</w:t>
            </w:r>
            <w:r w:rsidR="00C24545" w:rsidRPr="00E477B8">
              <w:rPr>
                <w:rFonts w:asciiTheme="majorHAnsi" w:eastAsia="ＭＳ 明朝" w:hAnsiTheme="majorHAnsi" w:cstheme="majorHAnsi"/>
                <w:color w:val="000000"/>
                <w:sz w:val="18"/>
                <w:szCs w:val="18"/>
              </w:rPr>
              <w:t xml:space="preserve"> </w:t>
            </w:r>
            <w:r w:rsidR="00B478C2" w:rsidRPr="00E477B8">
              <w:rPr>
                <w:rFonts w:asciiTheme="majorHAnsi" w:eastAsia="ＭＳ 明朝" w:hAnsiTheme="majorHAnsi" w:cstheme="majorHAnsi"/>
                <w:color w:val="000000"/>
                <w:sz w:val="18"/>
                <w:szCs w:val="18"/>
              </w:rPr>
              <w:t xml:space="preserve">FDD, 15kHz), (FR1 </w:t>
            </w:r>
            <w:r w:rsidR="00C24545" w:rsidRPr="00E477B8">
              <w:rPr>
                <w:rFonts w:asciiTheme="majorHAnsi" w:eastAsia="ＭＳ 明朝" w:hAnsiTheme="majorHAnsi" w:cstheme="majorHAnsi"/>
                <w:color w:val="FF0000"/>
                <w:sz w:val="18"/>
                <w:szCs w:val="18"/>
                <w:highlight w:val="yellow"/>
                <w:lang w:eastAsia="ja-JP"/>
              </w:rPr>
              <w:t>licensed</w:t>
            </w:r>
            <w:r w:rsidR="00C24545" w:rsidRPr="00E477B8">
              <w:rPr>
                <w:rFonts w:asciiTheme="majorHAnsi" w:eastAsia="ＭＳ 明朝" w:hAnsiTheme="majorHAnsi" w:cstheme="majorHAnsi"/>
                <w:color w:val="000000"/>
                <w:sz w:val="18"/>
                <w:szCs w:val="18"/>
              </w:rPr>
              <w:t xml:space="preserve"> </w:t>
            </w:r>
            <w:r w:rsidR="00B478C2" w:rsidRPr="00E477B8">
              <w:rPr>
                <w:rFonts w:asciiTheme="majorHAnsi" w:eastAsia="ＭＳ 明朝" w:hAnsiTheme="majorHAnsi" w:cstheme="majorHAnsi"/>
                <w:color w:val="000000"/>
                <w:sz w:val="18"/>
                <w:szCs w:val="18"/>
              </w:rPr>
              <w:t>TDD, 30kHz)} from the band combination</w:t>
            </w:r>
          </w:p>
          <w:p w14:paraId="24C15CAA" w14:textId="0A635AD2" w:rsidR="00A536FE" w:rsidRPr="006361D6" w:rsidRDefault="00A536FE" w:rsidP="00A536FE">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4</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004119C6" w:rsidRPr="006361D6">
              <w:rPr>
                <w:rFonts w:asciiTheme="majorHAnsi" w:eastAsia="ＭＳ 明朝" w:hAnsiTheme="majorHAnsi" w:cstheme="majorHAnsi" w:hint="eastAsia"/>
                <w:color w:val="FF0000"/>
                <w:sz w:val="18"/>
                <w:szCs w:val="18"/>
                <w:highlight w:val="lightGray"/>
                <w:lang w:eastAsia="ja-JP"/>
              </w:rPr>
              <w:t xml:space="preserve"> </w:t>
            </w:r>
            <w:r w:rsidR="004119C6" w:rsidRPr="006361D6">
              <w:rPr>
                <w:rFonts w:asciiTheme="majorHAnsi" w:eastAsia="ＭＳ 明朝" w:hAnsiTheme="majorHAnsi" w:cstheme="majorHAnsi"/>
                <w:color w:val="FF0000"/>
                <w:sz w:val="18"/>
                <w:szCs w:val="18"/>
                <w:highlight w:val="lightGray"/>
                <w:lang w:eastAsia="ja-JP"/>
              </w:rPr>
              <w:t>(follow FG 49-</w:t>
            </w:r>
            <w:r w:rsidR="004119C6" w:rsidRPr="006361D6">
              <w:rPr>
                <w:rFonts w:asciiTheme="majorHAnsi" w:eastAsia="ＭＳ 明朝" w:hAnsiTheme="majorHAnsi" w:cstheme="majorHAnsi" w:hint="eastAsia"/>
                <w:color w:val="FF0000"/>
                <w:sz w:val="18"/>
                <w:szCs w:val="18"/>
                <w:highlight w:val="lightGray"/>
              </w:rPr>
              <w:t>2</w:t>
            </w:r>
            <w:r w:rsidR="004119C6" w:rsidRPr="006361D6">
              <w:rPr>
                <w:rFonts w:asciiTheme="majorHAnsi" w:eastAsia="ＭＳ 明朝" w:hAnsiTheme="majorHAnsi" w:cstheme="majorHAnsi" w:hint="eastAsia"/>
                <w:color w:val="FF0000"/>
                <w:sz w:val="18"/>
                <w:szCs w:val="18"/>
                <w:highlight w:val="lightGray"/>
                <w:lang w:eastAsia="ja-JP"/>
              </w:rPr>
              <w:t>/2b</w:t>
            </w:r>
            <w:r w:rsidR="004119C6" w:rsidRPr="006361D6">
              <w:rPr>
                <w:rFonts w:asciiTheme="majorHAnsi" w:eastAsia="ＭＳ 明朝" w:hAnsiTheme="majorHAnsi" w:cstheme="majorHAnsi"/>
                <w:color w:val="FF0000"/>
                <w:sz w:val="18"/>
                <w:szCs w:val="18"/>
                <w:highlight w:val="lightGray"/>
                <w:lang w:eastAsia="ja-JP"/>
              </w:rPr>
              <w:t>)</w:t>
            </w:r>
            <w:r w:rsidR="001924C3" w:rsidRPr="006361D6">
              <w:rPr>
                <w:rFonts w:asciiTheme="majorHAnsi" w:eastAsia="ＭＳ 明朝" w:hAnsiTheme="majorHAnsi" w:cstheme="majorHAnsi" w:hint="eastAsia"/>
                <w:color w:val="FF0000"/>
                <w:sz w:val="18"/>
                <w:szCs w:val="18"/>
                <w:highlight w:val="lightGray"/>
                <w:lang w:eastAsia="ja-JP"/>
              </w:rPr>
              <w:t>.</w:t>
            </w:r>
          </w:p>
          <w:p w14:paraId="290CAA3E" w14:textId="1BBC0CC8" w:rsidR="00A536FE" w:rsidRPr="006361D6" w:rsidRDefault="00A536FE" w:rsidP="00A536FE">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5</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001924C3" w:rsidRPr="006361D6">
              <w:rPr>
                <w:rFonts w:asciiTheme="majorHAnsi" w:eastAsia="ＭＳ 明朝" w:hAnsiTheme="majorHAnsi" w:cstheme="majorHAnsi" w:hint="eastAsia"/>
                <w:color w:val="FF0000"/>
                <w:sz w:val="18"/>
                <w:szCs w:val="18"/>
                <w:highlight w:val="lightGray"/>
                <w:lang w:eastAsia="ja-JP"/>
              </w:rPr>
              <w:t xml:space="preserve"> </w:t>
            </w:r>
            <w:r w:rsidR="001924C3" w:rsidRPr="006361D6">
              <w:rPr>
                <w:rFonts w:asciiTheme="majorHAnsi" w:eastAsia="ＭＳ 明朝" w:hAnsiTheme="majorHAnsi" w:cstheme="majorHAnsi"/>
                <w:color w:val="FF0000"/>
                <w:sz w:val="18"/>
                <w:szCs w:val="18"/>
                <w:highlight w:val="lightGray"/>
                <w:lang w:eastAsia="ja-JP"/>
              </w:rPr>
              <w:t>(follow FG 49-</w:t>
            </w:r>
            <w:r w:rsidR="001924C3" w:rsidRPr="006361D6">
              <w:rPr>
                <w:rFonts w:asciiTheme="majorHAnsi" w:eastAsia="ＭＳ 明朝" w:hAnsiTheme="majorHAnsi" w:cstheme="majorHAnsi" w:hint="eastAsia"/>
                <w:color w:val="FF0000"/>
                <w:sz w:val="18"/>
                <w:szCs w:val="18"/>
                <w:highlight w:val="lightGray"/>
              </w:rPr>
              <w:t>2</w:t>
            </w:r>
            <w:r w:rsidR="001924C3" w:rsidRPr="006361D6">
              <w:rPr>
                <w:rFonts w:asciiTheme="majorHAnsi" w:eastAsia="ＭＳ 明朝" w:hAnsiTheme="majorHAnsi" w:cstheme="majorHAnsi" w:hint="eastAsia"/>
                <w:color w:val="FF0000"/>
                <w:sz w:val="18"/>
                <w:szCs w:val="18"/>
                <w:highlight w:val="lightGray"/>
                <w:lang w:eastAsia="ja-JP"/>
              </w:rPr>
              <w:t>/2b</w:t>
            </w:r>
            <w:r w:rsidR="001924C3" w:rsidRPr="006361D6">
              <w:rPr>
                <w:rFonts w:asciiTheme="majorHAnsi" w:eastAsia="ＭＳ 明朝" w:hAnsiTheme="majorHAnsi" w:cstheme="majorHAnsi"/>
                <w:color w:val="FF0000"/>
                <w:sz w:val="18"/>
                <w:szCs w:val="18"/>
                <w:highlight w:val="lightGray"/>
                <w:lang w:eastAsia="ja-JP"/>
              </w:rPr>
              <w:t>)</w:t>
            </w:r>
            <w:r w:rsidR="001924C3" w:rsidRPr="006361D6">
              <w:rPr>
                <w:rFonts w:asciiTheme="majorHAnsi" w:eastAsia="ＭＳ 明朝" w:hAnsiTheme="majorHAnsi" w:cstheme="majorHAnsi" w:hint="eastAsia"/>
                <w:color w:val="FF0000"/>
                <w:sz w:val="18"/>
                <w:szCs w:val="18"/>
                <w:highlight w:val="lightGray"/>
                <w:lang w:eastAsia="ja-JP"/>
              </w:rPr>
              <w:t>.</w:t>
            </w:r>
          </w:p>
          <w:p w14:paraId="65EBE71C" w14:textId="088B401C" w:rsidR="00A536FE" w:rsidRPr="006361D6" w:rsidRDefault="00A536FE" w:rsidP="00A536FE">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6</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001924C3" w:rsidRPr="006361D6">
              <w:rPr>
                <w:rFonts w:asciiTheme="majorHAnsi" w:eastAsia="ＭＳ 明朝" w:hAnsiTheme="majorHAnsi" w:cstheme="majorHAnsi" w:hint="eastAsia"/>
                <w:color w:val="FF0000"/>
                <w:sz w:val="18"/>
                <w:szCs w:val="18"/>
                <w:highlight w:val="lightGray"/>
                <w:lang w:eastAsia="ja-JP"/>
              </w:rPr>
              <w:t xml:space="preserve"> </w:t>
            </w:r>
            <w:r w:rsidR="001924C3" w:rsidRPr="006361D6">
              <w:rPr>
                <w:rFonts w:asciiTheme="majorHAnsi" w:eastAsia="ＭＳ 明朝" w:hAnsiTheme="majorHAnsi" w:cstheme="majorHAnsi"/>
                <w:color w:val="FF0000"/>
                <w:sz w:val="18"/>
                <w:szCs w:val="18"/>
                <w:highlight w:val="lightGray"/>
                <w:lang w:eastAsia="ja-JP"/>
              </w:rPr>
              <w:t>(follow FG 49-</w:t>
            </w:r>
            <w:r w:rsidR="001924C3" w:rsidRPr="006361D6">
              <w:rPr>
                <w:rFonts w:asciiTheme="majorHAnsi" w:eastAsia="ＭＳ 明朝" w:hAnsiTheme="majorHAnsi" w:cstheme="majorHAnsi" w:hint="eastAsia"/>
                <w:color w:val="FF0000"/>
                <w:sz w:val="18"/>
                <w:szCs w:val="18"/>
                <w:highlight w:val="lightGray"/>
              </w:rPr>
              <w:t>2</w:t>
            </w:r>
            <w:r w:rsidR="001924C3" w:rsidRPr="006361D6">
              <w:rPr>
                <w:rFonts w:asciiTheme="majorHAnsi" w:eastAsia="ＭＳ 明朝" w:hAnsiTheme="majorHAnsi" w:cstheme="majorHAnsi" w:hint="eastAsia"/>
                <w:color w:val="FF0000"/>
                <w:sz w:val="18"/>
                <w:szCs w:val="18"/>
                <w:highlight w:val="lightGray"/>
                <w:lang w:eastAsia="ja-JP"/>
              </w:rPr>
              <w:t>/2b</w:t>
            </w:r>
            <w:r w:rsidR="001924C3" w:rsidRPr="006361D6">
              <w:rPr>
                <w:rFonts w:asciiTheme="majorHAnsi" w:eastAsia="ＭＳ 明朝" w:hAnsiTheme="majorHAnsi" w:cstheme="majorHAnsi"/>
                <w:color w:val="FF0000"/>
                <w:sz w:val="18"/>
                <w:szCs w:val="18"/>
                <w:highlight w:val="lightGray"/>
                <w:lang w:eastAsia="ja-JP"/>
              </w:rPr>
              <w:t>)</w:t>
            </w:r>
            <w:r w:rsidR="001924C3" w:rsidRPr="006361D6">
              <w:rPr>
                <w:rFonts w:asciiTheme="majorHAnsi" w:eastAsia="ＭＳ 明朝" w:hAnsiTheme="majorHAnsi" w:cstheme="majorHAnsi" w:hint="eastAsia"/>
                <w:color w:val="FF0000"/>
                <w:sz w:val="18"/>
                <w:szCs w:val="18"/>
                <w:highlight w:val="lightGray"/>
                <w:lang w:eastAsia="ja-JP"/>
              </w:rPr>
              <w:t>.</w:t>
            </w:r>
          </w:p>
          <w:p w14:paraId="260E0E2A" w14:textId="5EA8C7B3" w:rsidR="00A536FE" w:rsidRPr="006361D6" w:rsidRDefault="00A536FE" w:rsidP="00A536FE">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7.</w:t>
            </w:r>
            <w:r w:rsidRPr="006361D6">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001924C3" w:rsidRPr="006361D6">
              <w:rPr>
                <w:rFonts w:asciiTheme="majorHAnsi" w:eastAsia="ＭＳ 明朝" w:hAnsiTheme="majorHAnsi" w:cstheme="majorHAnsi" w:hint="eastAsia"/>
                <w:color w:val="FF0000"/>
                <w:sz w:val="18"/>
                <w:szCs w:val="18"/>
                <w:highlight w:val="lightGray"/>
                <w:lang w:eastAsia="ja-JP"/>
              </w:rPr>
              <w:t xml:space="preserve"> </w:t>
            </w:r>
            <w:r w:rsidR="001924C3" w:rsidRPr="006361D6">
              <w:rPr>
                <w:rFonts w:asciiTheme="majorHAnsi" w:eastAsia="ＭＳ 明朝" w:hAnsiTheme="majorHAnsi" w:cstheme="majorHAnsi"/>
                <w:color w:val="FF0000"/>
                <w:sz w:val="18"/>
                <w:szCs w:val="18"/>
                <w:highlight w:val="lightGray"/>
                <w:lang w:eastAsia="ja-JP"/>
              </w:rPr>
              <w:t>(follow FG 49-</w:t>
            </w:r>
            <w:r w:rsidR="001924C3" w:rsidRPr="006361D6">
              <w:rPr>
                <w:rFonts w:asciiTheme="majorHAnsi" w:eastAsia="ＭＳ 明朝" w:hAnsiTheme="majorHAnsi" w:cstheme="majorHAnsi" w:hint="eastAsia"/>
                <w:color w:val="FF0000"/>
                <w:sz w:val="18"/>
                <w:szCs w:val="18"/>
                <w:highlight w:val="lightGray"/>
              </w:rPr>
              <w:t>2</w:t>
            </w:r>
            <w:r w:rsidR="001924C3" w:rsidRPr="006361D6">
              <w:rPr>
                <w:rFonts w:asciiTheme="majorHAnsi" w:eastAsia="ＭＳ 明朝" w:hAnsiTheme="majorHAnsi" w:cstheme="majorHAnsi" w:hint="eastAsia"/>
                <w:color w:val="FF0000"/>
                <w:sz w:val="18"/>
                <w:szCs w:val="18"/>
                <w:highlight w:val="lightGray"/>
                <w:lang w:eastAsia="ja-JP"/>
              </w:rPr>
              <w:t>/2b</w:t>
            </w:r>
            <w:r w:rsidR="001924C3" w:rsidRPr="006361D6">
              <w:rPr>
                <w:rFonts w:asciiTheme="majorHAnsi" w:eastAsia="ＭＳ 明朝" w:hAnsiTheme="majorHAnsi" w:cstheme="majorHAnsi"/>
                <w:color w:val="FF0000"/>
                <w:sz w:val="18"/>
                <w:szCs w:val="18"/>
                <w:highlight w:val="lightGray"/>
                <w:lang w:eastAsia="ja-JP"/>
              </w:rPr>
              <w:t>)</w:t>
            </w:r>
            <w:r w:rsidR="001924C3" w:rsidRPr="006361D6">
              <w:rPr>
                <w:rFonts w:asciiTheme="majorHAnsi" w:eastAsia="ＭＳ 明朝" w:hAnsiTheme="majorHAnsi" w:cstheme="majorHAnsi" w:hint="eastAsia"/>
                <w:color w:val="FF0000"/>
                <w:sz w:val="18"/>
                <w:szCs w:val="18"/>
                <w:highlight w:val="lightGray"/>
                <w:lang w:eastAsia="ja-JP"/>
              </w:rPr>
              <w:t>.</w:t>
            </w:r>
          </w:p>
          <w:p w14:paraId="044237CE" w14:textId="314A77A0" w:rsidR="00A536FE" w:rsidRPr="006361D6" w:rsidRDefault="00A536FE" w:rsidP="00A536FE">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8.</w:t>
            </w:r>
            <w:r w:rsidRPr="006361D6">
              <w:rPr>
                <w:rFonts w:asciiTheme="majorHAnsi" w:eastAsia="ＭＳ 明朝" w:hAnsiTheme="majorHAnsi" w:cstheme="majorHAnsi"/>
                <w:color w:val="FF0000"/>
                <w:sz w:val="18"/>
                <w:szCs w:val="18"/>
                <w:highlight w:val="lightGray"/>
              </w:rPr>
              <w:t xml:space="preserve"> Support Type-2 for ‘Antenna port(s)’, ‘Precoding information and number of layers’ and ‘SRS resource indicator’ fields</w:t>
            </w:r>
            <w:r w:rsidR="00465024" w:rsidRPr="006361D6">
              <w:rPr>
                <w:rFonts w:asciiTheme="majorHAnsi" w:eastAsia="ＭＳ 明朝" w:hAnsiTheme="majorHAnsi" w:cstheme="majorHAnsi" w:hint="eastAsia"/>
                <w:color w:val="FF0000"/>
                <w:sz w:val="18"/>
                <w:szCs w:val="18"/>
                <w:highlight w:val="lightGray"/>
                <w:lang w:eastAsia="ja-JP"/>
              </w:rPr>
              <w:t xml:space="preserve"> </w:t>
            </w:r>
            <w:r w:rsidR="00465024" w:rsidRPr="006361D6">
              <w:rPr>
                <w:rFonts w:asciiTheme="majorHAnsi" w:eastAsia="ＭＳ 明朝" w:hAnsiTheme="majorHAnsi" w:cstheme="majorHAnsi"/>
                <w:color w:val="FF0000"/>
                <w:sz w:val="18"/>
                <w:szCs w:val="18"/>
                <w:highlight w:val="lightGray"/>
                <w:lang w:eastAsia="ja-JP"/>
              </w:rPr>
              <w:t>(follow FG 49-</w:t>
            </w:r>
            <w:r w:rsidR="00465024" w:rsidRPr="006361D6">
              <w:rPr>
                <w:rFonts w:asciiTheme="majorHAnsi" w:eastAsia="ＭＳ 明朝" w:hAnsiTheme="majorHAnsi" w:cstheme="majorHAnsi" w:hint="eastAsia"/>
                <w:color w:val="FF0000"/>
                <w:sz w:val="18"/>
                <w:szCs w:val="18"/>
                <w:highlight w:val="lightGray"/>
              </w:rPr>
              <w:t>2</w:t>
            </w:r>
            <w:r w:rsidR="00465024" w:rsidRPr="006361D6">
              <w:rPr>
                <w:rFonts w:asciiTheme="majorHAnsi" w:eastAsia="ＭＳ 明朝" w:hAnsiTheme="majorHAnsi" w:cstheme="majorHAnsi" w:hint="eastAsia"/>
                <w:color w:val="FF0000"/>
                <w:sz w:val="18"/>
                <w:szCs w:val="18"/>
                <w:highlight w:val="lightGray"/>
                <w:lang w:eastAsia="ja-JP"/>
              </w:rPr>
              <w:t>/2b</w:t>
            </w:r>
            <w:r w:rsidR="00465024" w:rsidRPr="006361D6">
              <w:rPr>
                <w:rFonts w:asciiTheme="majorHAnsi" w:eastAsia="ＭＳ 明朝" w:hAnsiTheme="majorHAnsi" w:cstheme="majorHAnsi"/>
                <w:color w:val="FF0000"/>
                <w:sz w:val="18"/>
                <w:szCs w:val="18"/>
                <w:highlight w:val="lightGray"/>
                <w:lang w:eastAsia="ja-JP"/>
              </w:rPr>
              <w:t>)</w:t>
            </w:r>
            <w:r w:rsidR="00465024" w:rsidRPr="006361D6">
              <w:rPr>
                <w:rFonts w:asciiTheme="majorHAnsi" w:eastAsia="ＭＳ 明朝" w:hAnsiTheme="majorHAnsi" w:cstheme="majorHAnsi" w:hint="eastAsia"/>
                <w:color w:val="FF0000"/>
                <w:sz w:val="18"/>
                <w:szCs w:val="18"/>
                <w:highlight w:val="lightGray"/>
                <w:lang w:eastAsia="ja-JP"/>
              </w:rPr>
              <w:t>.</w:t>
            </w:r>
          </w:p>
          <w:p w14:paraId="5A1F0AE2" w14:textId="64273330" w:rsidR="007B1BEF" w:rsidRPr="006361D6" w:rsidRDefault="007B1BEF" w:rsidP="007B1BEF">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9. The number of unicast UL DCIs to process per slot of scheduling cell for a set of cells configured for multi-cell PUSCH scheduling by DCI format 0_3</w:t>
            </w:r>
          </w:p>
          <w:p w14:paraId="73F176B6" w14:textId="77777777" w:rsidR="007B1BEF" w:rsidRPr="006361D6" w:rsidRDefault="007B1BEF" w:rsidP="007B1BEF">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FDD scheduling cell</w:t>
            </w:r>
          </w:p>
          <w:p w14:paraId="11641291" w14:textId="77777777" w:rsidR="007B1BEF" w:rsidRPr="006361D6" w:rsidRDefault="007B1BEF" w:rsidP="007B1BEF">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DCI format 0_3 for the set of cells and,</w:t>
            </w:r>
          </w:p>
          <w:p w14:paraId="4728EE43" w14:textId="77777777" w:rsidR="007B1BEF" w:rsidRPr="006361D6" w:rsidRDefault="007B1BEF" w:rsidP="007B1BEF">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unicast UL DCI formats 0_0/0_1/0_2 (if supported) for each of the cells</w:t>
            </w:r>
          </w:p>
          <w:p w14:paraId="084952EA" w14:textId="77777777" w:rsidR="007B1BEF" w:rsidRPr="006361D6" w:rsidRDefault="007B1BEF" w:rsidP="007B1BEF">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one DCI scheduling PUSCH for the cell</w:t>
            </w:r>
          </w:p>
          <w:p w14:paraId="7FFE94EC" w14:textId="77777777" w:rsidR="007B1BEF" w:rsidRPr="006361D6" w:rsidRDefault="007B1BEF" w:rsidP="007B1BEF">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TDD scheduling cell</w:t>
            </w:r>
          </w:p>
          <w:p w14:paraId="64A43198" w14:textId="77777777" w:rsidR="007B1BEF" w:rsidRPr="006361D6" w:rsidRDefault="007B1BEF" w:rsidP="007B1BEF">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DCI format 0_3 for the set of cells and,</w:t>
            </w:r>
          </w:p>
          <w:p w14:paraId="0A0F8AD5" w14:textId="77777777" w:rsidR="007B1BEF" w:rsidRPr="006361D6" w:rsidRDefault="007B1BEF" w:rsidP="007B1BEF">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unicast UL DCI formats 0_0/0_1/0_2 (if supported) for each of the cells</w:t>
            </w:r>
          </w:p>
          <w:p w14:paraId="23A352B6" w14:textId="70B48263" w:rsidR="00B478C2" w:rsidRPr="006361D6" w:rsidRDefault="007B1BEF" w:rsidP="007B1BEF">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two DCI scheduling PUSCH for the cell</w:t>
            </w:r>
            <w:r w:rsidR="006361D6" w:rsidRPr="006361D6">
              <w:rPr>
                <w:rFonts w:asciiTheme="majorHAnsi" w:eastAsia="ＭＳ 明朝" w:hAnsiTheme="majorHAnsi" w:cstheme="majorHAnsi" w:hint="eastAsia"/>
                <w:color w:val="FF0000"/>
                <w:sz w:val="18"/>
                <w:szCs w:val="18"/>
                <w:highlight w:val="lightGray"/>
                <w:lang w:eastAsia="ja-JP"/>
              </w:rPr>
              <w:t xml:space="preserve"> </w:t>
            </w:r>
            <w:r w:rsidR="006361D6" w:rsidRPr="006361D6">
              <w:rPr>
                <w:rFonts w:asciiTheme="majorHAnsi" w:eastAsia="ＭＳ 明朝" w:hAnsiTheme="majorHAnsi" w:cstheme="majorHAnsi"/>
                <w:color w:val="FF0000"/>
                <w:sz w:val="18"/>
                <w:szCs w:val="18"/>
                <w:highlight w:val="lightGray"/>
                <w:lang w:eastAsia="ja-JP"/>
              </w:rPr>
              <w:t>(follow FG 49-</w:t>
            </w:r>
            <w:r w:rsidR="006361D6" w:rsidRPr="006361D6">
              <w:rPr>
                <w:rFonts w:asciiTheme="majorHAnsi" w:eastAsia="ＭＳ 明朝" w:hAnsiTheme="majorHAnsi" w:cstheme="majorHAnsi" w:hint="eastAsia"/>
                <w:color w:val="FF0000"/>
                <w:sz w:val="18"/>
                <w:szCs w:val="18"/>
                <w:highlight w:val="lightGray"/>
              </w:rPr>
              <w:t>2</w:t>
            </w:r>
            <w:r w:rsidR="006361D6" w:rsidRPr="006361D6">
              <w:rPr>
                <w:rFonts w:asciiTheme="majorHAnsi" w:eastAsia="ＭＳ 明朝" w:hAnsiTheme="majorHAnsi" w:cstheme="majorHAnsi"/>
                <w:color w:val="FF0000"/>
                <w:sz w:val="18"/>
                <w:szCs w:val="18"/>
                <w:highlight w:val="lightGray"/>
                <w:lang w:eastAsia="ja-JP"/>
              </w:rPr>
              <w:t>)</w:t>
            </w:r>
            <w:r w:rsidR="006361D6" w:rsidRPr="006361D6">
              <w:rPr>
                <w:rFonts w:asciiTheme="majorHAnsi" w:eastAsia="ＭＳ 明朝" w:hAnsiTheme="majorHAnsi" w:cstheme="majorHAnsi" w:hint="eastAsia"/>
                <w:color w:val="FF0000"/>
                <w:sz w:val="18"/>
                <w:szCs w:val="18"/>
                <w:highlight w:val="lightGray"/>
                <w:lang w:eastAsia="ja-JP"/>
              </w:rPr>
              <w:t>.</w:t>
            </w:r>
          </w:p>
          <w:p w14:paraId="3F4B5FC9" w14:textId="77777777" w:rsidR="006C5A6E" w:rsidRPr="006361D6" w:rsidRDefault="006C5A6E" w:rsidP="006C5A6E">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10. Monitoring SS set(s) for DCI format 0_3 for a set of cells for the following cases</w:t>
            </w:r>
          </w:p>
          <w:p w14:paraId="49A677F6" w14:textId="49B70992" w:rsidR="006C5A6E" w:rsidRPr="006361D6" w:rsidRDefault="006C5A6E" w:rsidP="006C5A6E">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1. Search space set configuration for DCI format 0_3 for the set of cells is provided only on the scheduling cell, or;</w:t>
            </w:r>
          </w:p>
          <w:p w14:paraId="1254FF52" w14:textId="56AC58F4" w:rsidR="006C5A6E" w:rsidRPr="006361D6" w:rsidRDefault="006C5A6E" w:rsidP="006C5A6E">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2.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61D3B64B" w14:textId="77777777" w:rsidR="006C5A6E" w:rsidRPr="006361D6" w:rsidRDefault="006C5A6E" w:rsidP="006C5A6E">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lastRenderedPageBreak/>
              <w:t>UE supporting FG 49-2 can additionally report whether the UE support following case</w:t>
            </w:r>
          </w:p>
          <w:p w14:paraId="56661B47" w14:textId="47B73C3C" w:rsidR="007B1BEF" w:rsidRPr="00E477B8" w:rsidRDefault="006C5A6E" w:rsidP="006C5A6E">
            <w:pPr>
              <w:spacing w:after="0"/>
              <w:rPr>
                <w:rFonts w:asciiTheme="majorHAnsi" w:eastAsia="ＭＳ 明朝" w:hAnsiTheme="majorHAnsi" w:cstheme="majorHAnsi"/>
                <w:color w:val="FF0000"/>
                <w:sz w:val="18"/>
                <w:szCs w:val="18"/>
                <w:lang w:eastAsia="ja-JP"/>
              </w:rPr>
            </w:pPr>
            <w:r w:rsidRPr="006361D6">
              <w:rPr>
                <w:rFonts w:asciiTheme="majorHAnsi" w:eastAsia="ＭＳ 明朝" w:hAnsiTheme="majorHAnsi" w:cstheme="majorHAnsi"/>
                <w:color w:val="FF0000"/>
                <w:sz w:val="18"/>
                <w:szCs w:val="18"/>
                <w:highlight w:val="lightGray"/>
                <w:lang w:eastAsia="ja-JP"/>
              </w:rPr>
              <w:t xml:space="preserve">3.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006361D6" w:rsidRPr="006361D6">
              <w:rPr>
                <w:rFonts w:asciiTheme="majorHAnsi" w:eastAsia="ＭＳ 明朝" w:hAnsiTheme="majorHAnsi" w:cstheme="majorHAnsi" w:hint="eastAsia"/>
                <w:color w:val="FF0000"/>
                <w:sz w:val="18"/>
                <w:szCs w:val="18"/>
                <w:highlight w:val="lightGray"/>
                <w:lang w:eastAsia="ja-JP"/>
              </w:rPr>
              <w:t xml:space="preserve"> </w:t>
            </w:r>
            <w:r w:rsidR="006361D6" w:rsidRPr="006361D6">
              <w:rPr>
                <w:rFonts w:asciiTheme="majorHAnsi" w:eastAsia="ＭＳ 明朝" w:hAnsiTheme="majorHAnsi" w:cstheme="majorHAnsi"/>
                <w:color w:val="FF0000"/>
                <w:sz w:val="18"/>
                <w:szCs w:val="18"/>
                <w:highlight w:val="lightGray"/>
                <w:lang w:eastAsia="ja-JP"/>
              </w:rPr>
              <w:t>(follow FG 49-</w:t>
            </w:r>
            <w:r w:rsidR="006361D6" w:rsidRPr="006361D6">
              <w:rPr>
                <w:rFonts w:asciiTheme="majorHAnsi" w:eastAsia="ＭＳ 明朝" w:hAnsiTheme="majorHAnsi" w:cstheme="majorHAnsi" w:hint="eastAsia"/>
                <w:color w:val="FF0000"/>
                <w:sz w:val="18"/>
                <w:szCs w:val="18"/>
                <w:highlight w:val="lightGray"/>
              </w:rPr>
              <w:t>2</w:t>
            </w:r>
            <w:r w:rsidR="006361D6" w:rsidRPr="006361D6">
              <w:rPr>
                <w:rFonts w:asciiTheme="majorHAnsi" w:eastAsia="ＭＳ 明朝" w:hAnsiTheme="majorHAnsi" w:cstheme="majorHAnsi"/>
                <w:color w:val="FF0000"/>
                <w:sz w:val="18"/>
                <w:szCs w:val="18"/>
                <w:highlight w:val="lightGray"/>
                <w:lang w:eastAsia="ja-JP"/>
              </w:rPr>
              <w:t>)</w:t>
            </w:r>
            <w:r w:rsidR="006361D6" w:rsidRPr="006361D6">
              <w:rPr>
                <w:rFonts w:asciiTheme="majorHAnsi" w:eastAsia="ＭＳ 明朝" w:hAnsiTheme="majorHAnsi" w:cstheme="majorHAnsi" w:hint="eastAsia"/>
                <w:color w:val="FF0000"/>
                <w:sz w:val="18"/>
                <w:szCs w:val="18"/>
                <w:highlight w:val="lightGray"/>
                <w:lang w:eastAsia="ja-JP"/>
              </w:rPr>
              <w:t>.</w:t>
            </w:r>
          </w:p>
          <w:p w14:paraId="50175010" w14:textId="77777777" w:rsidR="006C5A6E" w:rsidRPr="00E477B8" w:rsidRDefault="006C5A6E" w:rsidP="006C5A6E">
            <w:pPr>
              <w:spacing w:after="0"/>
              <w:rPr>
                <w:rFonts w:asciiTheme="majorHAnsi" w:eastAsia="ＭＳ 明朝" w:hAnsiTheme="majorHAnsi" w:cstheme="majorHAnsi"/>
                <w:color w:val="000000"/>
                <w:sz w:val="18"/>
                <w:szCs w:val="18"/>
                <w:lang w:eastAsia="ja-JP"/>
              </w:rPr>
            </w:pPr>
          </w:p>
          <w:p w14:paraId="4BA8CDDC" w14:textId="77777777" w:rsidR="00B478C2" w:rsidRPr="00E477B8" w:rsidRDefault="00B478C2" w:rsidP="00B478C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Other combination(s) of (carrier type, SCS)</w:t>
            </w:r>
          </w:p>
          <w:p w14:paraId="25EE3E2D" w14:textId="77777777" w:rsidR="00B478C2" w:rsidRPr="00E477B8" w:rsidRDefault="00B478C2" w:rsidP="00B478C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the number of cells supported in the set of cells</w:t>
            </w:r>
          </w:p>
          <w:p w14:paraId="3FD4023D" w14:textId="77777777" w:rsidR="00B478C2" w:rsidRPr="00E477B8" w:rsidRDefault="00B478C2" w:rsidP="00B478C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FR1 TDD and/or FR2-1 to be licensed band only</w:t>
            </w:r>
          </w:p>
          <w:p w14:paraId="4366B959" w14:textId="77777777" w:rsidR="00B478C2" w:rsidRPr="00E477B8" w:rsidRDefault="00B478C2" w:rsidP="00B478C2">
            <w:pPr>
              <w:spacing w:after="0"/>
              <w:rPr>
                <w:rFonts w:asciiTheme="majorHAnsi" w:eastAsia="ＭＳ 明朝" w:hAnsiTheme="majorHAnsi" w:cstheme="majorHAnsi"/>
                <w:strike/>
                <w:color w:val="FF0000"/>
                <w:sz w:val="18"/>
                <w:szCs w:val="18"/>
              </w:rPr>
            </w:pPr>
          </w:p>
          <w:p w14:paraId="56E16758" w14:textId="77777777" w:rsidR="00B478C2" w:rsidRPr="00E477B8" w:rsidRDefault="00B478C2" w:rsidP="00B478C2">
            <w:pPr>
              <w:spacing w:after="0"/>
              <w:rPr>
                <w:rFonts w:asciiTheme="majorHAnsi" w:eastAsia="ＭＳ 明朝" w:hAnsiTheme="majorHAnsi" w:cstheme="majorHAnsi"/>
                <w:color w:val="000000"/>
                <w:sz w:val="18"/>
                <w:szCs w:val="18"/>
                <w:lang w:eastAsia="zh-CN"/>
              </w:rPr>
            </w:pPr>
            <w:r w:rsidRPr="00E477B8">
              <w:rPr>
                <w:rFonts w:asciiTheme="majorHAnsi" w:eastAsia="ＭＳ 明朝" w:hAnsiTheme="majorHAnsi" w:cstheme="majorHAnsi"/>
                <w:strike/>
                <w:color w:val="FF0000"/>
                <w:sz w:val="18"/>
                <w:szCs w:val="18"/>
                <w:highlight w:val="yellow"/>
              </w:rPr>
              <w:t>FFS: other component(s)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204676E8" w14:textId="77777777" w:rsidR="00B478C2" w:rsidRPr="00E477B8" w:rsidRDefault="00B478C2" w:rsidP="00B478C2">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4A4C7740" w14:textId="77777777" w:rsidR="00B478C2" w:rsidRPr="00E477B8" w:rsidRDefault="00B478C2" w:rsidP="00B478C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214" w:type="pct"/>
            <w:tcBorders>
              <w:top w:val="single" w:sz="4" w:space="0" w:color="auto"/>
              <w:left w:val="single" w:sz="4" w:space="0" w:color="auto"/>
              <w:bottom w:val="single" w:sz="4" w:space="0" w:color="auto"/>
              <w:right w:val="single" w:sz="4" w:space="0" w:color="auto"/>
            </w:tcBorders>
          </w:tcPr>
          <w:p w14:paraId="7287AB56" w14:textId="77777777" w:rsidR="00B478C2" w:rsidRPr="00E477B8" w:rsidRDefault="00B478C2" w:rsidP="00B478C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tcPr>
          <w:p w14:paraId="59C50152" w14:textId="77777777" w:rsidR="00B478C2" w:rsidRPr="00E477B8" w:rsidRDefault="00B478C2" w:rsidP="00B478C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PUSCH scheduling by DCI format 0_3 with different SCS and different carrier type for the cells in the set is not supported</w:t>
            </w:r>
          </w:p>
        </w:tc>
        <w:tc>
          <w:tcPr>
            <w:tcW w:w="285" w:type="pct"/>
            <w:tcBorders>
              <w:top w:val="single" w:sz="4" w:space="0" w:color="auto"/>
              <w:left w:val="single" w:sz="4" w:space="0" w:color="auto"/>
              <w:bottom w:val="single" w:sz="4" w:space="0" w:color="auto"/>
              <w:right w:val="single" w:sz="4" w:space="0" w:color="auto"/>
            </w:tcBorders>
          </w:tcPr>
          <w:p w14:paraId="75D08306" w14:textId="2102E0AD" w:rsidR="00B478C2" w:rsidRPr="00E477B8" w:rsidRDefault="00B478C2" w:rsidP="00B478C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Per BC</w:t>
            </w:r>
            <w:r w:rsidRPr="00E477B8">
              <w:rPr>
                <w:rFonts w:asciiTheme="majorHAnsi" w:eastAsia="ＭＳ 明朝" w:hAnsiTheme="majorHAnsi" w:cstheme="majorHAnsi"/>
                <w:strike/>
                <w:color w:val="FF0000"/>
                <w:sz w:val="18"/>
                <w:szCs w:val="18"/>
                <w:highlight w:val="yellow"/>
              </w:rPr>
              <w:t xml:space="preserve">] </w:t>
            </w:r>
          </w:p>
        </w:tc>
        <w:tc>
          <w:tcPr>
            <w:tcW w:w="213" w:type="pct"/>
            <w:tcBorders>
              <w:top w:val="single" w:sz="4" w:space="0" w:color="auto"/>
              <w:left w:val="single" w:sz="4" w:space="0" w:color="auto"/>
              <w:bottom w:val="single" w:sz="4" w:space="0" w:color="auto"/>
              <w:right w:val="single" w:sz="4" w:space="0" w:color="auto"/>
            </w:tcBorders>
          </w:tcPr>
          <w:p w14:paraId="5B3F6E05" w14:textId="6101651D" w:rsidR="00B478C2" w:rsidRPr="00E477B8" w:rsidRDefault="00B478C2" w:rsidP="00B478C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14" w:type="pct"/>
            <w:tcBorders>
              <w:top w:val="single" w:sz="4" w:space="0" w:color="auto"/>
              <w:left w:val="single" w:sz="4" w:space="0" w:color="auto"/>
              <w:bottom w:val="single" w:sz="4" w:space="0" w:color="auto"/>
              <w:right w:val="single" w:sz="4" w:space="0" w:color="auto"/>
            </w:tcBorders>
          </w:tcPr>
          <w:p w14:paraId="2B6CA4F0" w14:textId="0B3EA23D" w:rsidR="00B478C2" w:rsidRPr="00E477B8" w:rsidRDefault="00B478C2" w:rsidP="00B478C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30" w:type="pct"/>
            <w:tcBorders>
              <w:top w:val="single" w:sz="4" w:space="0" w:color="auto"/>
              <w:left w:val="single" w:sz="4" w:space="0" w:color="auto"/>
              <w:bottom w:val="single" w:sz="4" w:space="0" w:color="auto"/>
              <w:right w:val="single" w:sz="4" w:space="0" w:color="auto"/>
            </w:tcBorders>
          </w:tcPr>
          <w:p w14:paraId="02004CFB" w14:textId="213B3B14" w:rsidR="00B478C2" w:rsidRPr="00E477B8" w:rsidRDefault="00B478C2" w:rsidP="00B478C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118" w:type="pct"/>
            <w:tcBorders>
              <w:top w:val="single" w:sz="4" w:space="0" w:color="auto"/>
              <w:left w:val="single" w:sz="4" w:space="0" w:color="auto"/>
              <w:bottom w:val="single" w:sz="4" w:space="0" w:color="auto"/>
              <w:right w:val="single" w:sz="4" w:space="0" w:color="auto"/>
            </w:tcBorders>
          </w:tcPr>
          <w:p w14:paraId="6095D8BA" w14:textId="77777777" w:rsidR="00B478C2" w:rsidRPr="00E477B8" w:rsidRDefault="00B478C2" w:rsidP="00B478C2">
            <w:pPr>
              <w:spacing w:after="0"/>
              <w:rPr>
                <w:rFonts w:asciiTheme="majorHAnsi" w:eastAsia="ＭＳ 明朝" w:hAnsiTheme="majorHAnsi" w:cstheme="majorHAnsi"/>
                <w:strike/>
                <w:color w:val="000000"/>
                <w:sz w:val="18"/>
                <w:szCs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6FA84378" w14:textId="77777777" w:rsidR="00B478C2" w:rsidRPr="00E477B8" w:rsidRDefault="00B478C2" w:rsidP="00B478C2">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bl>
    <w:p w14:paraId="34ECC73B" w14:textId="77777777" w:rsidR="00665388" w:rsidRDefault="00665388" w:rsidP="009F65A1">
      <w:pPr>
        <w:rPr>
          <w:rFonts w:eastAsiaTheme="minorEastAsia"/>
          <w:sz w:val="22"/>
          <w:szCs w:val="22"/>
          <w:lang w:val="en-US" w:eastAsia="ja-JP"/>
        </w:rPr>
      </w:pPr>
    </w:p>
    <w:p w14:paraId="1FFEAB80" w14:textId="47E725AB" w:rsidR="00E66D0C" w:rsidRDefault="00E66D0C" w:rsidP="00E66D0C">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Pr>
          <w:rFonts w:eastAsiaTheme="minorEastAsia" w:cs="Arial" w:hint="eastAsia"/>
          <w:sz w:val="22"/>
          <w:szCs w:val="22"/>
          <w:lang w:eastAsia="ja-JP"/>
        </w:rPr>
        <w:t>2</w:t>
      </w:r>
      <w:r>
        <w:tab/>
      </w:r>
      <w:r w:rsidR="00F93A4B">
        <w:rPr>
          <w:rFonts w:eastAsiaTheme="minorEastAsia" w:cs="Arial" w:hint="eastAsia"/>
          <w:sz w:val="22"/>
          <w:szCs w:val="22"/>
          <w:lang w:eastAsia="ja-JP"/>
        </w:rPr>
        <w:t>Potential</w:t>
      </w:r>
      <w:r w:rsidR="00056E65">
        <w:rPr>
          <w:rFonts w:eastAsiaTheme="minorEastAsia" w:cs="Arial" w:hint="eastAsia"/>
          <w:sz w:val="22"/>
          <w:szCs w:val="22"/>
          <w:lang w:eastAsia="ja-JP"/>
        </w:rPr>
        <w:t xml:space="preserve"> update</w:t>
      </w:r>
      <w:r w:rsidR="003F0161">
        <w:rPr>
          <w:rFonts w:eastAsiaTheme="minorEastAsia" w:cs="Arial" w:hint="eastAsia"/>
          <w:sz w:val="22"/>
          <w:szCs w:val="22"/>
          <w:lang w:eastAsia="ja-JP"/>
        </w:rPr>
        <w:t>s on</w:t>
      </w:r>
      <w:r w:rsidR="00056E65">
        <w:rPr>
          <w:rFonts w:eastAsiaTheme="minorEastAsia" w:cs="Arial" w:hint="eastAsia"/>
          <w:sz w:val="22"/>
          <w:szCs w:val="22"/>
          <w:lang w:eastAsia="ja-JP"/>
        </w:rPr>
        <w:t xml:space="preserve"> prerequisite FG of Rel-18 FGs</w:t>
      </w:r>
    </w:p>
    <w:p w14:paraId="542D4E5E" w14:textId="26BD98CA" w:rsidR="00734367" w:rsidRPr="006474C5" w:rsidRDefault="00471B6A" w:rsidP="00CE751F">
      <w:pPr>
        <w:rPr>
          <w:rFonts w:eastAsiaTheme="minorEastAsia"/>
          <w:sz w:val="22"/>
          <w:szCs w:val="22"/>
          <w:lang w:val="en-US" w:eastAsia="ja-JP"/>
        </w:rPr>
      </w:pPr>
      <w:r>
        <w:rPr>
          <w:rFonts w:eastAsiaTheme="minorEastAsia"/>
          <w:sz w:val="22"/>
          <w:szCs w:val="22"/>
          <w:lang w:eastAsia="ja-JP"/>
        </w:rPr>
        <w:t>A</w:t>
      </w:r>
      <w:r>
        <w:rPr>
          <w:rFonts w:eastAsiaTheme="minorEastAsia" w:hint="eastAsia"/>
          <w:sz w:val="22"/>
          <w:szCs w:val="22"/>
          <w:lang w:eastAsia="ja-JP"/>
        </w:rPr>
        <w:t xml:space="preserve">s proposed </w:t>
      </w:r>
      <w:r w:rsidR="00B4368F">
        <w:rPr>
          <w:rFonts w:eastAsiaTheme="minorEastAsia" w:hint="eastAsia"/>
          <w:sz w:val="22"/>
          <w:szCs w:val="22"/>
          <w:lang w:eastAsia="ja-JP"/>
        </w:rPr>
        <w:t xml:space="preserve">above, </w:t>
      </w:r>
      <w:r w:rsidR="006F503A">
        <w:rPr>
          <w:rFonts w:eastAsiaTheme="minorEastAsia" w:hint="eastAsia"/>
          <w:sz w:val="22"/>
          <w:szCs w:val="22"/>
          <w:lang w:eastAsia="ja-JP"/>
        </w:rPr>
        <w:t xml:space="preserve">we believe Rel-18 MCE basic FGs (i.e., FG 49-1/1b/2/2b) </w:t>
      </w:r>
      <w:r w:rsidR="006F503A">
        <w:rPr>
          <w:rFonts w:eastAsiaTheme="minorEastAsia"/>
          <w:sz w:val="22"/>
          <w:szCs w:val="22"/>
          <w:lang w:eastAsia="ja-JP"/>
        </w:rPr>
        <w:t>shouldn’t</w:t>
      </w:r>
      <w:r w:rsidR="006F503A">
        <w:rPr>
          <w:rFonts w:eastAsiaTheme="minorEastAsia" w:hint="eastAsia"/>
          <w:sz w:val="22"/>
          <w:szCs w:val="22"/>
          <w:lang w:eastAsia="ja-JP"/>
        </w:rPr>
        <w:t xml:space="preserve"> be considered to be prerequisite ones for Rel-19 </w:t>
      </w:r>
      <w:r w:rsidR="004E03F4">
        <w:rPr>
          <w:rFonts w:eastAsiaTheme="minorEastAsia" w:hint="eastAsia"/>
          <w:sz w:val="22"/>
          <w:szCs w:val="22"/>
          <w:lang w:eastAsia="ja-JP"/>
        </w:rPr>
        <w:t xml:space="preserve">MCE FGs for different carrier type and SCS. </w:t>
      </w:r>
      <w:r w:rsidR="004E03F4">
        <w:rPr>
          <w:rFonts w:eastAsiaTheme="minorEastAsia"/>
          <w:sz w:val="22"/>
          <w:szCs w:val="22"/>
          <w:lang w:eastAsia="ja-JP"/>
        </w:rPr>
        <w:t>M</w:t>
      </w:r>
      <w:r w:rsidR="004E03F4">
        <w:rPr>
          <w:rFonts w:eastAsiaTheme="minorEastAsia" w:hint="eastAsia"/>
          <w:sz w:val="22"/>
          <w:szCs w:val="22"/>
          <w:lang w:eastAsia="ja-JP"/>
        </w:rPr>
        <w:t xml:space="preserve">eanwhile, if RAN1 takes this </w:t>
      </w:r>
      <w:r w:rsidR="00832DC5">
        <w:rPr>
          <w:rFonts w:eastAsiaTheme="minorEastAsia" w:hint="eastAsia"/>
          <w:sz w:val="22"/>
          <w:szCs w:val="22"/>
          <w:lang w:eastAsia="ja-JP"/>
        </w:rPr>
        <w:t>approach,</w:t>
      </w:r>
      <w:r w:rsidR="00B474B0">
        <w:rPr>
          <w:rFonts w:eastAsiaTheme="minorEastAsia" w:hint="eastAsia"/>
          <w:sz w:val="22"/>
          <w:szCs w:val="22"/>
          <w:lang w:eastAsia="ja-JP"/>
        </w:rPr>
        <w:t xml:space="preserve"> there is another discussion point </w:t>
      </w:r>
      <w:r w:rsidR="001B7FC2">
        <w:rPr>
          <w:rFonts w:eastAsiaTheme="minorEastAsia" w:hint="eastAsia"/>
          <w:sz w:val="22"/>
          <w:szCs w:val="22"/>
          <w:lang w:eastAsia="ja-JP"/>
        </w:rPr>
        <w:t xml:space="preserve">that whether </w:t>
      </w:r>
      <w:r w:rsidR="00425216">
        <w:rPr>
          <w:rFonts w:eastAsiaTheme="minorEastAsia" w:hint="eastAsia"/>
          <w:sz w:val="22"/>
          <w:szCs w:val="22"/>
          <w:lang w:eastAsia="ja-JP"/>
        </w:rPr>
        <w:t xml:space="preserve">Rel-18 </w:t>
      </w:r>
      <w:r w:rsidR="00A654C6">
        <w:rPr>
          <w:rFonts w:eastAsiaTheme="minorEastAsia" w:hint="eastAsia"/>
          <w:sz w:val="22"/>
          <w:szCs w:val="22"/>
          <w:lang w:eastAsia="ja-JP"/>
        </w:rPr>
        <w:t xml:space="preserve">MCE optional </w:t>
      </w:r>
      <w:r w:rsidR="00425216">
        <w:rPr>
          <w:rFonts w:eastAsiaTheme="minorEastAsia" w:hint="eastAsia"/>
          <w:sz w:val="22"/>
          <w:szCs w:val="22"/>
          <w:lang w:eastAsia="ja-JP"/>
        </w:rPr>
        <w:t xml:space="preserve">FGs </w:t>
      </w:r>
      <w:r w:rsidR="00A654C6">
        <w:rPr>
          <w:rFonts w:eastAsiaTheme="minorEastAsia" w:hint="eastAsia"/>
          <w:sz w:val="22"/>
          <w:szCs w:val="22"/>
          <w:lang w:eastAsia="ja-JP"/>
        </w:rPr>
        <w:t xml:space="preserve">(i.e., 49-x rows </w:t>
      </w:r>
      <w:r w:rsidR="00425216">
        <w:rPr>
          <w:rFonts w:eastAsiaTheme="minorEastAsia" w:hint="eastAsia"/>
          <w:sz w:val="22"/>
          <w:szCs w:val="22"/>
          <w:lang w:eastAsia="ja-JP"/>
        </w:rPr>
        <w:t xml:space="preserve">having </w:t>
      </w:r>
      <w:r w:rsidR="00A750E0">
        <w:rPr>
          <w:rFonts w:eastAsiaTheme="minorEastAsia"/>
          <w:sz w:val="22"/>
          <w:szCs w:val="22"/>
          <w:lang w:eastAsia="ja-JP"/>
        </w:rPr>
        <w:t>“</w:t>
      </w:r>
      <w:r w:rsidR="00A750E0" w:rsidRPr="0070604B">
        <w:rPr>
          <w:rFonts w:eastAsiaTheme="minorEastAsia"/>
          <w:sz w:val="22"/>
          <w:szCs w:val="22"/>
          <w:lang w:val="en-US" w:eastAsia="ja-JP"/>
        </w:rPr>
        <w:t>at least one of {49-1/1b/2/2b}</w:t>
      </w:r>
      <w:r w:rsidR="00A750E0">
        <w:rPr>
          <w:rFonts w:eastAsiaTheme="minorEastAsia"/>
          <w:sz w:val="22"/>
          <w:szCs w:val="22"/>
          <w:lang w:val="en-US" w:eastAsia="ja-JP"/>
        </w:rPr>
        <w:t>”</w:t>
      </w:r>
      <w:r w:rsidR="00A750E0" w:rsidRPr="0070604B">
        <w:rPr>
          <w:rFonts w:eastAsiaTheme="minorEastAsia"/>
          <w:sz w:val="22"/>
          <w:szCs w:val="22"/>
          <w:lang w:val="en-US" w:eastAsia="ja-JP"/>
        </w:rPr>
        <w:t xml:space="preserve"> as prerequisite</w:t>
      </w:r>
      <w:r w:rsidR="00A654C6">
        <w:rPr>
          <w:rFonts w:eastAsiaTheme="minorEastAsia" w:hint="eastAsia"/>
          <w:sz w:val="22"/>
          <w:szCs w:val="22"/>
          <w:lang w:val="en-US" w:eastAsia="ja-JP"/>
        </w:rPr>
        <w:t>)</w:t>
      </w:r>
      <w:r w:rsidR="00073461">
        <w:rPr>
          <w:rFonts w:eastAsiaTheme="minorEastAsia" w:hint="eastAsia"/>
          <w:sz w:val="22"/>
          <w:szCs w:val="22"/>
          <w:lang w:val="en-US" w:eastAsia="ja-JP"/>
        </w:rPr>
        <w:t xml:space="preserve"> </w:t>
      </w:r>
      <w:r w:rsidR="00417BF8">
        <w:rPr>
          <w:rFonts w:eastAsiaTheme="minorEastAsia" w:hint="eastAsia"/>
          <w:sz w:val="22"/>
          <w:szCs w:val="22"/>
          <w:lang w:val="en-US" w:eastAsia="ja-JP"/>
        </w:rPr>
        <w:t xml:space="preserve">can be supported </w:t>
      </w:r>
      <w:r w:rsidR="00361EA5">
        <w:rPr>
          <w:rFonts w:eastAsiaTheme="minorEastAsia" w:hint="eastAsia"/>
          <w:sz w:val="22"/>
          <w:szCs w:val="22"/>
          <w:lang w:val="en-US" w:eastAsia="ja-JP"/>
        </w:rPr>
        <w:t xml:space="preserve">with </w:t>
      </w:r>
      <w:r w:rsidR="00E5550D">
        <w:rPr>
          <w:rFonts w:eastAsiaTheme="minorEastAsia" w:hint="eastAsia"/>
          <w:sz w:val="22"/>
          <w:szCs w:val="22"/>
          <w:lang w:eastAsia="ja-JP"/>
        </w:rPr>
        <w:t xml:space="preserve">FG 66-1/2 </w:t>
      </w:r>
      <w:r w:rsidR="004743E0">
        <w:rPr>
          <w:rFonts w:eastAsiaTheme="minorEastAsia" w:hint="eastAsia"/>
          <w:sz w:val="22"/>
          <w:szCs w:val="22"/>
          <w:lang w:eastAsia="ja-JP"/>
        </w:rPr>
        <w:t xml:space="preserve">but without </w:t>
      </w:r>
      <w:r w:rsidR="007C5FC4">
        <w:rPr>
          <w:rFonts w:eastAsiaTheme="minorEastAsia" w:hint="eastAsia"/>
          <w:sz w:val="22"/>
          <w:szCs w:val="22"/>
          <w:lang w:eastAsia="ja-JP"/>
        </w:rPr>
        <w:t>FG 49-1/1b/2/2b</w:t>
      </w:r>
      <w:r w:rsidR="000D7054">
        <w:rPr>
          <w:rFonts w:eastAsiaTheme="minorEastAsia" w:hint="eastAsia"/>
          <w:sz w:val="22"/>
          <w:szCs w:val="22"/>
          <w:lang w:eastAsia="ja-JP"/>
        </w:rPr>
        <w:t>.</w:t>
      </w:r>
      <w:r w:rsidR="00865544">
        <w:rPr>
          <w:rFonts w:eastAsiaTheme="minorEastAsia" w:hint="eastAsia"/>
          <w:sz w:val="22"/>
          <w:szCs w:val="22"/>
          <w:lang w:eastAsia="ja-JP"/>
        </w:rPr>
        <w:t xml:space="preserve"> </w:t>
      </w:r>
      <w:r w:rsidR="00734367">
        <w:rPr>
          <w:rFonts w:eastAsiaTheme="minorEastAsia" w:hint="eastAsia"/>
          <w:sz w:val="22"/>
          <w:szCs w:val="22"/>
          <w:lang w:val="en-US" w:eastAsia="ja-JP"/>
        </w:rPr>
        <w:t>According to WID [1], existing DCI format 0_3/1_3 is reused</w:t>
      </w:r>
      <w:r w:rsidR="009F6160">
        <w:rPr>
          <w:rFonts w:eastAsiaTheme="minorEastAsia" w:hint="eastAsia"/>
          <w:sz w:val="22"/>
          <w:szCs w:val="22"/>
          <w:lang w:val="en-US" w:eastAsia="ja-JP"/>
        </w:rPr>
        <w:t xml:space="preserve"> </w:t>
      </w:r>
      <w:r w:rsidR="00F56EAE">
        <w:rPr>
          <w:rFonts w:eastAsiaTheme="minorEastAsia" w:hint="eastAsia"/>
          <w:sz w:val="22"/>
          <w:szCs w:val="22"/>
          <w:lang w:val="en-US" w:eastAsia="ja-JP"/>
        </w:rPr>
        <w:t xml:space="preserve">with just removing restriction on same SCS/carrier type among co-scheduled cells </w:t>
      </w:r>
      <w:r w:rsidR="0053161A">
        <w:rPr>
          <w:rFonts w:eastAsiaTheme="minorEastAsia" w:hint="eastAsia"/>
          <w:sz w:val="22"/>
          <w:szCs w:val="22"/>
          <w:lang w:val="en-US" w:eastAsia="ja-JP"/>
        </w:rPr>
        <w:t>to support the multi-cell scheduling with different SCS/carrier type among co-scheduled cells</w:t>
      </w:r>
      <w:r w:rsidR="00734367">
        <w:rPr>
          <w:rFonts w:eastAsiaTheme="minorEastAsia" w:hint="eastAsia"/>
          <w:sz w:val="22"/>
          <w:szCs w:val="22"/>
          <w:lang w:val="en-US" w:eastAsia="ja-JP"/>
        </w:rPr>
        <w:t xml:space="preserve">. </w:t>
      </w:r>
      <w:r w:rsidR="001A6332">
        <w:rPr>
          <w:rFonts w:eastAsiaTheme="minorEastAsia" w:hint="eastAsia"/>
          <w:sz w:val="22"/>
          <w:szCs w:val="22"/>
          <w:lang w:val="en-US" w:eastAsia="ja-JP"/>
        </w:rPr>
        <w:t xml:space="preserve">Therefore, </w:t>
      </w:r>
      <w:r w:rsidR="003E120F">
        <w:rPr>
          <w:rFonts w:eastAsiaTheme="minorEastAsia" w:hint="eastAsia"/>
          <w:sz w:val="22"/>
          <w:szCs w:val="22"/>
          <w:lang w:val="en-US" w:eastAsia="ja-JP"/>
        </w:rPr>
        <w:t xml:space="preserve">it should be possible to support Rel-18 FGs </w:t>
      </w:r>
      <w:r w:rsidR="006E2D67">
        <w:rPr>
          <w:rFonts w:eastAsiaTheme="minorEastAsia" w:hint="eastAsia"/>
          <w:sz w:val="22"/>
          <w:szCs w:val="22"/>
          <w:lang w:eastAsia="ja-JP"/>
        </w:rPr>
        <w:t xml:space="preserve">having </w:t>
      </w:r>
      <w:r w:rsidR="006E2D67">
        <w:rPr>
          <w:rFonts w:eastAsiaTheme="minorEastAsia"/>
          <w:sz w:val="22"/>
          <w:szCs w:val="22"/>
          <w:lang w:eastAsia="ja-JP"/>
        </w:rPr>
        <w:t>“</w:t>
      </w:r>
      <w:r w:rsidR="006E2D67" w:rsidRPr="0070604B">
        <w:rPr>
          <w:rFonts w:eastAsiaTheme="minorEastAsia"/>
          <w:sz w:val="22"/>
          <w:szCs w:val="22"/>
          <w:lang w:val="en-US" w:eastAsia="ja-JP"/>
        </w:rPr>
        <w:t>at least one of {49-1/1b/2/2b}</w:t>
      </w:r>
      <w:r w:rsidR="006E2D67">
        <w:rPr>
          <w:rFonts w:eastAsiaTheme="minorEastAsia"/>
          <w:sz w:val="22"/>
          <w:szCs w:val="22"/>
          <w:lang w:val="en-US" w:eastAsia="ja-JP"/>
        </w:rPr>
        <w:t>”</w:t>
      </w:r>
      <w:r w:rsidR="006E2D67" w:rsidRPr="0070604B">
        <w:rPr>
          <w:rFonts w:eastAsiaTheme="minorEastAsia"/>
          <w:sz w:val="22"/>
          <w:szCs w:val="22"/>
          <w:lang w:val="en-US" w:eastAsia="ja-JP"/>
        </w:rPr>
        <w:t xml:space="preserve"> as prerequisite</w:t>
      </w:r>
      <w:r w:rsidR="006E2D67">
        <w:rPr>
          <w:rFonts w:eastAsiaTheme="minorEastAsia" w:hint="eastAsia"/>
          <w:sz w:val="22"/>
          <w:szCs w:val="22"/>
          <w:lang w:val="en-US" w:eastAsia="ja-JP"/>
        </w:rPr>
        <w:t xml:space="preserve"> </w:t>
      </w:r>
      <w:r w:rsidR="00E76964">
        <w:rPr>
          <w:rFonts w:eastAsiaTheme="minorEastAsia" w:hint="eastAsia"/>
          <w:sz w:val="22"/>
          <w:szCs w:val="22"/>
          <w:lang w:val="en-US" w:eastAsia="ja-JP"/>
        </w:rPr>
        <w:t>with support of at least one of {66-1/2}</w:t>
      </w:r>
      <w:r w:rsidR="00D04758">
        <w:rPr>
          <w:rFonts w:eastAsiaTheme="minorEastAsia" w:hint="eastAsia"/>
          <w:sz w:val="22"/>
          <w:szCs w:val="22"/>
          <w:lang w:val="en-US" w:eastAsia="ja-JP"/>
        </w:rPr>
        <w:t xml:space="preserve">, even </w:t>
      </w:r>
      <w:r w:rsidR="00EF5BD8">
        <w:rPr>
          <w:rFonts w:eastAsiaTheme="minorEastAsia" w:hint="eastAsia"/>
          <w:sz w:val="22"/>
          <w:szCs w:val="22"/>
          <w:lang w:val="en-US" w:eastAsia="ja-JP"/>
        </w:rPr>
        <w:t>when</w:t>
      </w:r>
      <w:r w:rsidR="00D04758">
        <w:rPr>
          <w:rFonts w:eastAsiaTheme="minorEastAsia" w:hint="eastAsia"/>
          <w:sz w:val="22"/>
          <w:szCs w:val="22"/>
          <w:lang w:val="en-US" w:eastAsia="ja-JP"/>
        </w:rPr>
        <w:t xml:space="preserve"> </w:t>
      </w:r>
      <w:r w:rsidR="00447D05">
        <w:rPr>
          <w:rFonts w:eastAsiaTheme="minorEastAsia" w:hint="eastAsia"/>
          <w:sz w:val="22"/>
          <w:szCs w:val="22"/>
          <w:lang w:val="en-US" w:eastAsia="ja-JP"/>
        </w:rPr>
        <w:t xml:space="preserve">49-1/1b/2/2b is not supported by the UE. </w:t>
      </w:r>
      <w:r w:rsidR="00464CEC">
        <w:rPr>
          <w:rFonts w:eastAsiaTheme="minorEastAsia" w:hint="eastAsia"/>
          <w:sz w:val="22"/>
          <w:szCs w:val="22"/>
          <w:lang w:val="en-US" w:eastAsia="ja-JP"/>
        </w:rPr>
        <w:t xml:space="preserve">To achieve this, </w:t>
      </w:r>
      <w:r w:rsidR="00192353">
        <w:rPr>
          <w:rFonts w:eastAsiaTheme="minorEastAsia" w:hint="eastAsia"/>
          <w:sz w:val="22"/>
          <w:szCs w:val="22"/>
          <w:lang w:val="en-US" w:eastAsia="ja-JP"/>
        </w:rPr>
        <w:t xml:space="preserve">prerequisite FG of </w:t>
      </w:r>
      <w:r w:rsidR="00424F49">
        <w:rPr>
          <w:rFonts w:eastAsiaTheme="minorEastAsia" w:hint="eastAsia"/>
          <w:sz w:val="22"/>
          <w:szCs w:val="22"/>
          <w:lang w:val="en-US" w:eastAsia="ja-JP"/>
        </w:rPr>
        <w:t xml:space="preserve">those </w:t>
      </w:r>
      <w:r w:rsidR="00130D6D">
        <w:rPr>
          <w:rFonts w:eastAsiaTheme="minorEastAsia" w:hint="eastAsia"/>
          <w:sz w:val="22"/>
          <w:szCs w:val="22"/>
          <w:lang w:val="en-US" w:eastAsia="ja-JP"/>
        </w:rPr>
        <w:t xml:space="preserve">Rel-18 FGs can be updated </w:t>
      </w:r>
      <w:r w:rsidR="00192353">
        <w:rPr>
          <w:rFonts w:eastAsiaTheme="minorEastAsia" w:hint="eastAsia"/>
          <w:sz w:val="22"/>
          <w:szCs w:val="22"/>
          <w:lang w:val="en-US" w:eastAsia="ja-JP"/>
        </w:rPr>
        <w:t xml:space="preserve">to </w:t>
      </w:r>
      <w:r w:rsidR="00192353">
        <w:rPr>
          <w:rFonts w:eastAsiaTheme="minorEastAsia"/>
          <w:sz w:val="22"/>
          <w:szCs w:val="22"/>
          <w:lang w:val="en-US" w:eastAsia="ja-JP"/>
        </w:rPr>
        <w:t>“</w:t>
      </w:r>
      <w:r w:rsidR="00192353">
        <w:rPr>
          <w:rFonts w:eastAsiaTheme="minorEastAsia" w:hint="eastAsia"/>
          <w:sz w:val="22"/>
          <w:szCs w:val="22"/>
          <w:lang w:val="en-US" w:eastAsia="ja-JP"/>
        </w:rPr>
        <w:t>at least one of {49-1/1b/2/2b</w:t>
      </w:r>
      <w:r w:rsidR="0046799A">
        <w:rPr>
          <w:rFonts w:eastAsiaTheme="minorEastAsia" w:hint="eastAsia"/>
          <w:sz w:val="22"/>
          <w:szCs w:val="22"/>
          <w:lang w:val="en-US" w:eastAsia="ja-JP"/>
        </w:rPr>
        <w:t>, 66-1/2}</w:t>
      </w:r>
      <w:r w:rsidR="005E648B">
        <w:rPr>
          <w:rFonts w:eastAsiaTheme="minorEastAsia"/>
          <w:sz w:val="22"/>
          <w:szCs w:val="22"/>
          <w:lang w:val="en-US" w:eastAsia="ja-JP"/>
        </w:rPr>
        <w:t>”</w:t>
      </w:r>
      <w:r w:rsidR="005E648B">
        <w:rPr>
          <w:rFonts w:eastAsiaTheme="minorEastAsia" w:hint="eastAsia"/>
          <w:sz w:val="22"/>
          <w:szCs w:val="22"/>
          <w:lang w:val="en-US" w:eastAsia="ja-JP"/>
        </w:rPr>
        <w:t xml:space="preserve"> in Rel-19 </w:t>
      </w:r>
      <w:r w:rsidR="00E5007C">
        <w:rPr>
          <w:rFonts w:eastAsiaTheme="minorEastAsia" w:hint="eastAsia"/>
          <w:sz w:val="22"/>
          <w:szCs w:val="22"/>
          <w:lang w:val="en-US" w:eastAsia="ja-JP"/>
        </w:rPr>
        <w:t>onwards.</w:t>
      </w:r>
      <w:r w:rsidR="004241C7">
        <w:rPr>
          <w:rFonts w:eastAsiaTheme="minorEastAsia" w:hint="eastAsia"/>
          <w:sz w:val="22"/>
          <w:szCs w:val="22"/>
          <w:lang w:val="en-US" w:eastAsia="ja-JP"/>
        </w:rPr>
        <w:t xml:space="preserve"> </w:t>
      </w:r>
      <w:r w:rsidR="00C27618">
        <w:rPr>
          <w:rFonts w:eastAsiaTheme="minorEastAsia" w:hint="eastAsia"/>
          <w:sz w:val="22"/>
          <w:szCs w:val="22"/>
          <w:lang w:val="en-US" w:eastAsia="ja-JP"/>
        </w:rPr>
        <w:t xml:space="preserve">We think </w:t>
      </w:r>
      <w:r w:rsidR="00C418C7">
        <w:rPr>
          <w:rFonts w:eastAsiaTheme="minorEastAsia" w:hint="eastAsia"/>
          <w:sz w:val="22"/>
          <w:szCs w:val="22"/>
          <w:lang w:val="en-US" w:eastAsia="ja-JP"/>
        </w:rPr>
        <w:t xml:space="preserve">just updating prerequisite FG description in TS38.306 </w:t>
      </w:r>
      <w:r w:rsidR="00EA1584">
        <w:rPr>
          <w:rFonts w:eastAsiaTheme="minorEastAsia" w:hint="eastAsia"/>
          <w:sz w:val="22"/>
          <w:szCs w:val="22"/>
          <w:lang w:val="en-US" w:eastAsia="ja-JP"/>
        </w:rPr>
        <w:t>should not cause any NBC issue</w:t>
      </w:r>
      <w:r w:rsidR="00D50DFB">
        <w:rPr>
          <w:rFonts w:eastAsiaTheme="minorEastAsia" w:hint="eastAsia"/>
          <w:sz w:val="22"/>
          <w:szCs w:val="22"/>
          <w:lang w:val="en-US" w:eastAsia="ja-JP"/>
        </w:rPr>
        <w:t xml:space="preserve">. </w:t>
      </w:r>
      <w:r w:rsidR="0033116A">
        <w:rPr>
          <w:rFonts w:eastAsiaTheme="minorEastAsia" w:hint="eastAsia"/>
          <w:sz w:val="22"/>
          <w:szCs w:val="22"/>
          <w:lang w:val="en-US" w:eastAsia="ja-JP"/>
        </w:rPr>
        <w:t xml:space="preserve">Anyway, this aspect can be discussed once Rel-19 FGs and </w:t>
      </w:r>
      <w:r w:rsidR="00D5676E">
        <w:rPr>
          <w:rFonts w:eastAsiaTheme="minorEastAsia" w:hint="eastAsia"/>
          <w:sz w:val="22"/>
          <w:szCs w:val="22"/>
          <w:lang w:val="en-US" w:eastAsia="ja-JP"/>
        </w:rPr>
        <w:t xml:space="preserve">prerequisite FG for Rel-19 FGs </w:t>
      </w:r>
      <w:r w:rsidR="003A6D2E">
        <w:rPr>
          <w:rFonts w:eastAsiaTheme="minorEastAsia" w:hint="eastAsia"/>
          <w:sz w:val="22"/>
          <w:szCs w:val="22"/>
          <w:lang w:val="en-US" w:eastAsia="ja-JP"/>
        </w:rPr>
        <w:t xml:space="preserve">are </w:t>
      </w:r>
      <w:r w:rsidR="003C71B5">
        <w:rPr>
          <w:rFonts w:eastAsiaTheme="minorEastAsia" w:hint="eastAsia"/>
          <w:sz w:val="22"/>
          <w:szCs w:val="22"/>
          <w:lang w:val="en-US" w:eastAsia="ja-JP"/>
        </w:rPr>
        <w:t>decided.</w:t>
      </w:r>
    </w:p>
    <w:p w14:paraId="69245D96" w14:textId="77777777" w:rsidR="00734367" w:rsidRDefault="00734367" w:rsidP="00734367">
      <w:pPr>
        <w:rPr>
          <w:rFonts w:eastAsiaTheme="minorEastAsia"/>
          <w:sz w:val="22"/>
          <w:szCs w:val="22"/>
          <w:lang w:eastAsia="ja-JP"/>
        </w:rPr>
      </w:pPr>
    </w:p>
    <w:p w14:paraId="332743D8" w14:textId="50D53DB6" w:rsidR="00734367" w:rsidRPr="00541D22" w:rsidRDefault="00734367" w:rsidP="00734367">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DD613B">
        <w:rPr>
          <w:rFonts w:eastAsiaTheme="minorEastAsia" w:hint="eastAsia"/>
          <w:b/>
          <w:bCs/>
          <w:sz w:val="22"/>
          <w:szCs w:val="22"/>
          <w:lang w:val="en-US" w:eastAsia="ja-JP"/>
        </w:rPr>
        <w:t>4</w:t>
      </w:r>
      <w:r w:rsidRPr="1B590E3A">
        <w:rPr>
          <w:rFonts w:eastAsia="Times New Roman"/>
          <w:b/>
          <w:bCs/>
          <w:sz w:val="22"/>
          <w:szCs w:val="22"/>
          <w:lang w:val="en-US"/>
        </w:rPr>
        <w:t xml:space="preserve">: </w:t>
      </w:r>
      <w:r w:rsidR="00AD3DDF">
        <w:rPr>
          <w:rFonts w:eastAsiaTheme="minorEastAsia" w:hint="eastAsia"/>
          <w:b/>
          <w:bCs/>
          <w:sz w:val="22"/>
          <w:szCs w:val="22"/>
          <w:lang w:val="en-US" w:eastAsia="ja-JP"/>
        </w:rPr>
        <w:t>If Rel-19 FGs (such as 66-1/2)</w:t>
      </w:r>
      <w:r w:rsidR="006C4BD7">
        <w:rPr>
          <w:rFonts w:eastAsiaTheme="minorEastAsia" w:hint="eastAsia"/>
          <w:b/>
          <w:bCs/>
          <w:sz w:val="22"/>
          <w:szCs w:val="22"/>
          <w:lang w:val="en-US" w:eastAsia="ja-JP"/>
        </w:rPr>
        <w:t xml:space="preserve"> </w:t>
      </w:r>
      <w:r w:rsidR="00AE4F05">
        <w:rPr>
          <w:rFonts w:eastAsiaTheme="minorEastAsia" w:hint="eastAsia"/>
          <w:b/>
          <w:bCs/>
          <w:sz w:val="22"/>
          <w:szCs w:val="22"/>
          <w:lang w:val="en-US" w:eastAsia="ja-JP"/>
        </w:rPr>
        <w:t>can be supported</w:t>
      </w:r>
      <w:r w:rsidR="00702B83">
        <w:rPr>
          <w:rFonts w:eastAsiaTheme="minorEastAsia" w:hint="eastAsia"/>
          <w:b/>
          <w:bCs/>
          <w:sz w:val="22"/>
          <w:szCs w:val="22"/>
          <w:lang w:val="en-US" w:eastAsia="ja-JP"/>
        </w:rPr>
        <w:t xml:space="preserve"> without </w:t>
      </w:r>
      <w:r w:rsidR="00EC1B33">
        <w:rPr>
          <w:rFonts w:eastAsiaTheme="minorEastAsia" w:hint="eastAsia"/>
          <w:b/>
          <w:bCs/>
          <w:sz w:val="22"/>
          <w:szCs w:val="22"/>
          <w:lang w:val="en-US" w:eastAsia="ja-JP"/>
        </w:rPr>
        <w:t>supportin</w:t>
      </w:r>
      <w:r w:rsidR="00EA743E">
        <w:rPr>
          <w:rFonts w:eastAsiaTheme="minorEastAsia" w:hint="eastAsia"/>
          <w:b/>
          <w:bCs/>
          <w:sz w:val="22"/>
          <w:szCs w:val="22"/>
          <w:lang w:val="en-US" w:eastAsia="ja-JP"/>
        </w:rPr>
        <w:t xml:space="preserve">g any of FG49-1/1b/2/2b, </w:t>
      </w:r>
      <w:r w:rsidR="00E15E9A">
        <w:rPr>
          <w:rFonts w:eastAsiaTheme="minorEastAsia" w:hint="eastAsia"/>
          <w:b/>
          <w:bCs/>
          <w:sz w:val="22"/>
          <w:szCs w:val="22"/>
          <w:lang w:val="en-US" w:eastAsia="ja-JP"/>
        </w:rPr>
        <w:t xml:space="preserve">prerequisite FG of </w:t>
      </w:r>
      <w:r w:rsidR="00E15E9A" w:rsidRPr="00E15E9A">
        <w:rPr>
          <w:rFonts w:eastAsiaTheme="minorEastAsia"/>
          <w:b/>
          <w:bCs/>
          <w:sz w:val="22"/>
          <w:szCs w:val="22"/>
          <w:lang w:val="en-US" w:eastAsia="ja-JP"/>
        </w:rPr>
        <w:t>Rel-18 FGs having “at least one of {49-1/1b/2/2b}”</w:t>
      </w:r>
      <w:r w:rsidR="00E15E9A">
        <w:rPr>
          <w:rFonts w:eastAsiaTheme="minorEastAsia" w:hint="eastAsia"/>
          <w:b/>
          <w:bCs/>
          <w:sz w:val="22"/>
          <w:szCs w:val="22"/>
          <w:lang w:val="en-US" w:eastAsia="ja-JP"/>
        </w:rPr>
        <w:t xml:space="preserve"> as prerequisite</w:t>
      </w:r>
      <w:r w:rsidR="00E235B5">
        <w:rPr>
          <w:rFonts w:eastAsiaTheme="minorEastAsia" w:hint="eastAsia"/>
          <w:b/>
          <w:bCs/>
          <w:sz w:val="22"/>
          <w:szCs w:val="22"/>
          <w:lang w:val="en-US" w:eastAsia="ja-JP"/>
        </w:rPr>
        <w:t xml:space="preserve"> </w:t>
      </w:r>
      <w:r w:rsidR="00DB6AB4">
        <w:rPr>
          <w:rFonts w:eastAsiaTheme="minorEastAsia" w:hint="eastAsia"/>
          <w:b/>
          <w:bCs/>
          <w:sz w:val="22"/>
          <w:szCs w:val="22"/>
          <w:lang w:val="en-US" w:eastAsia="ja-JP"/>
        </w:rPr>
        <w:t xml:space="preserve">should be updated </w:t>
      </w:r>
      <w:r w:rsidR="00CB47ED">
        <w:rPr>
          <w:rFonts w:eastAsiaTheme="minorEastAsia" w:hint="eastAsia"/>
          <w:b/>
          <w:bCs/>
          <w:sz w:val="22"/>
          <w:szCs w:val="22"/>
          <w:lang w:val="en-US" w:eastAsia="ja-JP"/>
        </w:rPr>
        <w:t>so that the UE supporting Rel-19 FG</w:t>
      </w:r>
      <w:r w:rsidR="008C7FA1">
        <w:rPr>
          <w:rFonts w:eastAsiaTheme="minorEastAsia" w:hint="eastAsia"/>
          <w:b/>
          <w:bCs/>
          <w:sz w:val="22"/>
          <w:szCs w:val="22"/>
          <w:lang w:val="en-US" w:eastAsia="ja-JP"/>
        </w:rPr>
        <w:t xml:space="preserve"> but not supporting any of FG49-1/1b/2/2b </w:t>
      </w:r>
      <w:r w:rsidR="00E55C3D">
        <w:rPr>
          <w:rFonts w:eastAsiaTheme="minorEastAsia" w:hint="eastAsia"/>
          <w:b/>
          <w:bCs/>
          <w:sz w:val="22"/>
          <w:szCs w:val="22"/>
          <w:lang w:val="en-US" w:eastAsia="ja-JP"/>
        </w:rPr>
        <w:t>can support those Rel-18 FGs</w:t>
      </w:r>
      <w:r w:rsidRPr="001478EE">
        <w:rPr>
          <w:rFonts w:eastAsia="Times New Roman"/>
          <w:b/>
          <w:bCs/>
          <w:sz w:val="22"/>
          <w:szCs w:val="22"/>
          <w:lang w:val="en-US"/>
        </w:rPr>
        <w:t>.</w:t>
      </w:r>
      <w:r w:rsidR="004C120C" w:rsidRPr="004C120C">
        <w:rPr>
          <w:rFonts w:eastAsiaTheme="minorEastAsia" w:hint="eastAsia"/>
          <w:b/>
          <w:bCs/>
          <w:sz w:val="22"/>
          <w:szCs w:val="22"/>
          <w:lang w:val="en-US" w:eastAsia="ja-JP"/>
        </w:rPr>
        <w:t xml:space="preserve"> </w:t>
      </w:r>
      <w:r w:rsidR="004C120C">
        <w:rPr>
          <w:rFonts w:eastAsiaTheme="minorEastAsia" w:hint="eastAsia"/>
          <w:b/>
          <w:bCs/>
          <w:sz w:val="22"/>
          <w:szCs w:val="22"/>
          <w:lang w:val="en-US" w:eastAsia="ja-JP"/>
        </w:rPr>
        <w:t>FGs can be modified as follows.</w:t>
      </w:r>
    </w:p>
    <w:p w14:paraId="0EF1BB3C" w14:textId="77777777" w:rsidR="007973AF" w:rsidRDefault="007973AF" w:rsidP="00734367">
      <w:pPr>
        <w:spacing w:after="120"/>
        <w:jc w:val="both"/>
        <w:rPr>
          <w:rFonts w:eastAsiaTheme="minorEastAsia"/>
          <w:b/>
          <w:bCs/>
          <w:sz w:val="22"/>
          <w:szCs w:val="22"/>
          <w:lang w:val="en-US" w:eastAsia="ja-JP"/>
        </w:rPr>
      </w:pPr>
    </w:p>
    <w:tbl>
      <w:tblPr>
        <w:tblW w:w="5000" w:type="pct"/>
        <w:tblCellMar>
          <w:left w:w="0" w:type="dxa"/>
          <w:right w:w="0" w:type="dxa"/>
        </w:tblCellMar>
        <w:tblLook w:val="0600" w:firstRow="0" w:lastRow="0" w:firstColumn="0" w:lastColumn="0" w:noHBand="1" w:noVBand="1"/>
      </w:tblPr>
      <w:tblGrid>
        <w:gridCol w:w="724"/>
        <w:gridCol w:w="4654"/>
        <w:gridCol w:w="4574"/>
      </w:tblGrid>
      <w:tr w:rsidR="00674157" w:rsidRPr="000B3812" w14:paraId="17CF1BEE"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5F0D6F6" w14:textId="77777777" w:rsidR="00674157" w:rsidRPr="000B3812" w:rsidRDefault="00674157">
            <w:pPr>
              <w:spacing w:after="120"/>
              <w:jc w:val="both"/>
              <w:rPr>
                <w:rFonts w:eastAsiaTheme="minorEastAsia"/>
                <w:sz w:val="22"/>
                <w:szCs w:val="22"/>
                <w:lang w:val="en-US" w:eastAsia="ja-JP"/>
              </w:rPr>
            </w:pPr>
            <w:r w:rsidRPr="000B3812">
              <w:rPr>
                <w:rFonts w:eastAsiaTheme="minorEastAsia"/>
                <w:b/>
                <w:bCs/>
                <w:sz w:val="22"/>
                <w:szCs w:val="22"/>
                <w:lang w:val="en-US" w:eastAsia="ja-JP"/>
              </w:rPr>
              <w:t>Index</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3739A98" w14:textId="77777777" w:rsidR="00674157" w:rsidRPr="000B3812" w:rsidRDefault="00674157">
            <w:pPr>
              <w:spacing w:after="120"/>
              <w:jc w:val="both"/>
              <w:rPr>
                <w:rFonts w:eastAsiaTheme="minorEastAsia"/>
                <w:sz w:val="22"/>
                <w:szCs w:val="22"/>
                <w:lang w:val="en-US" w:eastAsia="ja-JP"/>
              </w:rPr>
            </w:pPr>
            <w:r w:rsidRPr="000B3812">
              <w:rPr>
                <w:rFonts w:eastAsiaTheme="minorEastAsia"/>
                <w:b/>
                <w:bCs/>
                <w:sz w:val="22"/>
                <w:szCs w:val="22"/>
                <w:lang w:val="en-US" w:eastAsia="ja-JP"/>
              </w:rPr>
              <w:t>Feature group</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4FEA364" w14:textId="77777777" w:rsidR="00674157" w:rsidRPr="000B3812" w:rsidRDefault="00674157">
            <w:pPr>
              <w:spacing w:after="120"/>
              <w:jc w:val="both"/>
              <w:rPr>
                <w:rFonts w:eastAsiaTheme="minorEastAsia"/>
                <w:b/>
                <w:bCs/>
                <w:sz w:val="22"/>
                <w:szCs w:val="22"/>
                <w:lang w:val="en-US" w:eastAsia="ja-JP"/>
              </w:rPr>
            </w:pPr>
            <w:r w:rsidRPr="00665388">
              <w:rPr>
                <w:rFonts w:eastAsiaTheme="minorEastAsia"/>
                <w:b/>
                <w:bCs/>
                <w:sz w:val="22"/>
                <w:szCs w:val="22"/>
                <w:lang w:val="en-US" w:eastAsia="ja-JP"/>
              </w:rPr>
              <w:t>Prerequisite feature groups</w:t>
            </w:r>
          </w:p>
        </w:tc>
      </w:tr>
      <w:tr w:rsidR="00674157" w:rsidRPr="00263855" w14:paraId="3B55D73D"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F6F42D0" w14:textId="77777777" w:rsidR="00674157" w:rsidRPr="00C60DDC" w:rsidRDefault="00674157">
            <w:pPr>
              <w:spacing w:after="120"/>
              <w:jc w:val="both"/>
              <w:rPr>
                <w:rFonts w:eastAsiaTheme="minorEastAsia"/>
                <w:sz w:val="22"/>
                <w:szCs w:val="22"/>
                <w:lang w:val="en-US" w:eastAsia="ja-JP"/>
              </w:rPr>
            </w:pPr>
            <w:r w:rsidRPr="00C60DDC">
              <w:rPr>
                <w:rFonts w:eastAsiaTheme="minorEastAsia"/>
                <w:sz w:val="22"/>
                <w:szCs w:val="22"/>
                <w:lang w:val="en-US" w:eastAsia="ja-JP"/>
              </w:rPr>
              <w:t>49-4a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A631F18" w14:textId="77777777" w:rsidR="00674157" w:rsidRPr="00C60DDC" w:rsidRDefault="00674157">
            <w:pPr>
              <w:spacing w:after="120"/>
              <w:jc w:val="both"/>
              <w:rPr>
                <w:rFonts w:eastAsiaTheme="minorEastAsia"/>
                <w:sz w:val="22"/>
                <w:szCs w:val="22"/>
                <w:lang w:val="en-US" w:eastAsia="ja-JP"/>
              </w:rPr>
            </w:pPr>
            <w:r w:rsidRPr="00C60DDC">
              <w:rPr>
                <w:rFonts w:eastAsiaTheme="minorEastAsia"/>
                <w:sz w:val="22"/>
                <w:szCs w:val="22"/>
                <w:lang w:val="en-US" w:eastAsia="ja-JP"/>
              </w:rPr>
              <w:t>Nominal RBG size of Configuration 3 for FDRA type 0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7ACCD88" w14:textId="0DA639B3" w:rsidR="00674157" w:rsidRPr="00C60DDC" w:rsidRDefault="00674157">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00A921D5">
              <w:rPr>
                <w:rFonts w:eastAsiaTheme="minorEastAsia" w:hint="eastAsia"/>
                <w:color w:val="FF0000"/>
                <w:sz w:val="22"/>
                <w:szCs w:val="22"/>
                <w:lang w:val="en-US" w:eastAsia="ja-JP"/>
              </w:rPr>
              <w:t>}</w:t>
            </w:r>
          </w:p>
        </w:tc>
      </w:tr>
      <w:tr w:rsidR="00674157" w:rsidRPr="0055447A" w14:paraId="3A3350DC"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72F0A50" w14:textId="77777777" w:rsidR="00674157" w:rsidRPr="00C60DDC" w:rsidRDefault="00674157">
            <w:pPr>
              <w:spacing w:after="120"/>
              <w:jc w:val="both"/>
              <w:rPr>
                <w:rFonts w:eastAsiaTheme="minorEastAsia"/>
                <w:sz w:val="22"/>
                <w:szCs w:val="22"/>
                <w:lang w:val="en-US" w:eastAsia="ja-JP"/>
              </w:rPr>
            </w:pPr>
            <w:r w:rsidRPr="00C60DDC">
              <w:rPr>
                <w:rFonts w:eastAsiaTheme="minorEastAsia"/>
                <w:sz w:val="22"/>
                <w:szCs w:val="22"/>
                <w:lang w:val="en-US" w:eastAsia="ja-JP"/>
              </w:rPr>
              <w:t>49-4b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2AB8006" w14:textId="77777777" w:rsidR="00674157" w:rsidRPr="00C60DDC" w:rsidRDefault="00674157">
            <w:pPr>
              <w:spacing w:after="120"/>
              <w:jc w:val="both"/>
              <w:rPr>
                <w:rFonts w:eastAsiaTheme="minorEastAsia"/>
                <w:sz w:val="22"/>
                <w:szCs w:val="22"/>
                <w:lang w:val="en-US" w:eastAsia="ja-JP"/>
              </w:rPr>
            </w:pPr>
            <w:r w:rsidRPr="00C60DDC">
              <w:rPr>
                <w:rFonts w:eastAsiaTheme="minorEastAsia"/>
                <w:sz w:val="22"/>
                <w:szCs w:val="22"/>
                <w:lang w:val="en-US" w:eastAsia="ja-JP"/>
              </w:rPr>
              <w:t>Nominal RBG size of Configuration 3 for FDRA type 0 for DCI format 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85B1B4D" w14:textId="500A1C03" w:rsidR="00674157" w:rsidRPr="00C60DDC" w:rsidRDefault="00674157">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{49-2, 49-2b</w:t>
            </w:r>
            <w:r w:rsidRPr="007C013F">
              <w:rPr>
                <w:rFonts w:eastAsiaTheme="minorEastAsia" w:hint="eastAsia"/>
                <w:color w:val="FF0000"/>
                <w:sz w:val="22"/>
                <w:szCs w:val="22"/>
                <w:lang w:val="en-US" w:eastAsia="ja-JP"/>
              </w:rPr>
              <w:t>, 66-2</w:t>
            </w:r>
            <w:r w:rsidRPr="00C60DDC">
              <w:rPr>
                <w:rFonts w:eastAsiaTheme="minorEastAsia"/>
                <w:sz w:val="22"/>
                <w:szCs w:val="22"/>
                <w:lang w:val="en-US" w:eastAsia="ja-JP"/>
              </w:rPr>
              <w:t>}</w:t>
            </w:r>
          </w:p>
        </w:tc>
      </w:tr>
      <w:tr w:rsidR="00674157" w:rsidRPr="005121A6" w14:paraId="6183D57A"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DB1D360" w14:textId="77777777" w:rsidR="00674157" w:rsidRPr="00C60DDC" w:rsidRDefault="00674157">
            <w:pPr>
              <w:spacing w:after="120"/>
              <w:jc w:val="both"/>
              <w:rPr>
                <w:rFonts w:eastAsiaTheme="minorEastAsia"/>
                <w:sz w:val="22"/>
                <w:szCs w:val="22"/>
                <w:lang w:val="en-US" w:eastAsia="ja-JP"/>
              </w:rPr>
            </w:pPr>
            <w:r w:rsidRPr="00C60DDC">
              <w:rPr>
                <w:rFonts w:eastAsiaTheme="minorEastAsia"/>
                <w:sz w:val="22"/>
                <w:szCs w:val="22"/>
                <w:lang w:val="en-US" w:eastAsia="ja-JP"/>
              </w:rPr>
              <w:t>49-4c</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A06E059" w14:textId="77777777" w:rsidR="00674157" w:rsidRPr="00C60DDC" w:rsidRDefault="00674157">
            <w:pPr>
              <w:spacing w:after="120"/>
              <w:jc w:val="both"/>
              <w:rPr>
                <w:rFonts w:eastAsiaTheme="minorEastAsia"/>
                <w:sz w:val="22"/>
                <w:szCs w:val="22"/>
                <w:lang w:val="en-US" w:eastAsia="ja-JP"/>
              </w:rPr>
            </w:pPr>
            <w:r w:rsidRPr="00C60DDC">
              <w:rPr>
                <w:rFonts w:eastAsiaTheme="minorEastAsia"/>
                <w:sz w:val="22"/>
                <w:szCs w:val="22"/>
                <w:lang w:val="en-US" w:eastAsia="ja-JP"/>
              </w:rPr>
              <w:t>Configurable Type-1A fields for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4D95AF9" w14:textId="249A8F3F" w:rsidR="00674157" w:rsidRPr="00C60DDC" w:rsidRDefault="00674157">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p>
        </w:tc>
      </w:tr>
      <w:tr w:rsidR="000C60E6" w:rsidRPr="00263855" w14:paraId="3EF12E2B"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9A18D0D" w14:textId="77777777" w:rsidR="000C60E6" w:rsidRPr="00C60DDC" w:rsidRDefault="000C60E6" w:rsidP="000C60E6">
            <w:pPr>
              <w:spacing w:after="120"/>
              <w:jc w:val="both"/>
              <w:rPr>
                <w:rFonts w:eastAsiaTheme="minorEastAsia"/>
                <w:sz w:val="22"/>
                <w:szCs w:val="22"/>
                <w:lang w:val="en-US" w:eastAsia="ja-JP"/>
              </w:rPr>
            </w:pPr>
            <w:r w:rsidRPr="00C60DDC">
              <w:rPr>
                <w:rFonts w:eastAsiaTheme="minorEastAsia"/>
                <w:sz w:val="22"/>
                <w:szCs w:val="22"/>
                <w:lang w:val="en-US" w:eastAsia="ja-JP"/>
              </w:rPr>
              <w:t>49-4d</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5ACFC7E" w14:textId="77777777" w:rsidR="000C60E6" w:rsidRPr="00C60DDC" w:rsidRDefault="000C60E6" w:rsidP="000C60E6">
            <w:pPr>
              <w:spacing w:after="120"/>
              <w:jc w:val="both"/>
              <w:rPr>
                <w:rFonts w:eastAsiaTheme="minorEastAsia"/>
                <w:sz w:val="22"/>
                <w:szCs w:val="22"/>
                <w:lang w:val="en-US" w:eastAsia="ja-JP"/>
              </w:rPr>
            </w:pPr>
            <w:r w:rsidRPr="00C60DDC">
              <w:rPr>
                <w:rFonts w:eastAsiaTheme="minorEastAsia"/>
                <w:sz w:val="22"/>
                <w:szCs w:val="22"/>
                <w:lang w:val="en-US" w:eastAsia="ja-JP"/>
              </w:rPr>
              <w:t>FDRA Type 1 granularity of 2, 4, 8, or 16 consecutive RBs based RIV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85F66A2" w14:textId="386D9C42" w:rsidR="000C60E6" w:rsidRPr="00C60DDC" w:rsidRDefault="000C60E6" w:rsidP="000C60E6">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p>
        </w:tc>
      </w:tr>
      <w:tr w:rsidR="000C60E6" w:rsidRPr="007A1977" w14:paraId="253EC09F"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584EEE1" w14:textId="77777777" w:rsidR="000C60E6" w:rsidRPr="00BE201D" w:rsidRDefault="000C60E6" w:rsidP="000C60E6">
            <w:pPr>
              <w:spacing w:after="120"/>
              <w:jc w:val="both"/>
              <w:rPr>
                <w:rFonts w:eastAsiaTheme="minorEastAsia"/>
                <w:sz w:val="22"/>
                <w:szCs w:val="22"/>
                <w:lang w:val="en-US" w:eastAsia="ja-JP"/>
              </w:rPr>
            </w:pPr>
            <w:r w:rsidRPr="00BE201D">
              <w:rPr>
                <w:rFonts w:eastAsiaTheme="minorEastAsia"/>
                <w:sz w:val="22"/>
                <w:szCs w:val="22"/>
                <w:lang w:val="en-US" w:eastAsia="ja-JP"/>
              </w:rPr>
              <w:lastRenderedPageBreak/>
              <w:t>49-5a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7CCFD9D" w14:textId="77777777" w:rsidR="000C60E6" w:rsidRPr="00BE201D" w:rsidRDefault="000C60E6" w:rsidP="000C60E6">
            <w:pPr>
              <w:spacing w:after="120"/>
              <w:jc w:val="both"/>
              <w:rPr>
                <w:rFonts w:eastAsiaTheme="minorEastAsia"/>
                <w:sz w:val="22"/>
                <w:szCs w:val="22"/>
                <w:lang w:val="en-US" w:eastAsia="ja-JP"/>
              </w:rPr>
            </w:pPr>
            <w:r w:rsidRPr="00BE201D">
              <w:rPr>
                <w:rFonts w:eastAsiaTheme="minorEastAsia"/>
                <w:sz w:val="22"/>
                <w:szCs w:val="22"/>
                <w:lang w:val="en-US" w:eastAsia="ja-JP"/>
              </w:rPr>
              <w:t xml:space="preserve">Trigger </w:t>
            </w:r>
            <w:r w:rsidRPr="00BE201D">
              <w:rPr>
                <w:rFonts w:eastAsiaTheme="minorEastAsia" w:hint="eastAsia"/>
                <w:sz w:val="22"/>
                <w:szCs w:val="22"/>
                <w:lang w:val="en-US" w:eastAsia="ja-JP"/>
              </w:rPr>
              <w:t>T</w:t>
            </w:r>
            <w:r w:rsidRPr="00BE201D">
              <w:rPr>
                <w:rFonts w:eastAsiaTheme="minorEastAsia"/>
                <w:sz w:val="22"/>
                <w:szCs w:val="22"/>
                <w:lang w:val="en-US" w:eastAsia="ja-JP"/>
              </w:rPr>
              <w:t xml:space="preserve">ype </w:t>
            </w:r>
            <w:r w:rsidRPr="00BE201D">
              <w:rPr>
                <w:rFonts w:eastAsiaTheme="minorEastAsia" w:hint="eastAsia"/>
                <w:sz w:val="22"/>
                <w:szCs w:val="22"/>
                <w:lang w:val="en-US" w:eastAsia="ja-JP"/>
              </w:rPr>
              <w:t>3</w:t>
            </w:r>
            <w:r w:rsidRPr="00BE201D">
              <w:rPr>
                <w:rFonts w:eastAsiaTheme="minorEastAsia"/>
                <w:sz w:val="22"/>
                <w:szCs w:val="22"/>
                <w:lang w:val="en-US" w:eastAsia="ja-JP"/>
              </w:rPr>
              <w:t xml:space="preserve">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E2A3BA4" w14:textId="184233ED" w:rsidR="000C60E6" w:rsidRPr="00BE201D" w:rsidRDefault="000C60E6" w:rsidP="000C60E6">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0C60E6" w:rsidRPr="00B06EE3" w14:paraId="0322F0E7"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3705685" w14:textId="77777777" w:rsidR="000C60E6" w:rsidRPr="00BE201D" w:rsidRDefault="000C60E6" w:rsidP="000C60E6">
            <w:pPr>
              <w:spacing w:after="120"/>
              <w:jc w:val="both"/>
              <w:rPr>
                <w:rFonts w:eastAsiaTheme="minorEastAsia"/>
                <w:sz w:val="22"/>
                <w:szCs w:val="22"/>
                <w:lang w:val="en-US" w:eastAsia="ja-JP"/>
              </w:rPr>
            </w:pPr>
            <w:r w:rsidRPr="00BE201D">
              <w:rPr>
                <w:rFonts w:eastAsiaTheme="minorEastAsia"/>
                <w:sz w:val="22"/>
                <w:szCs w:val="22"/>
                <w:lang w:val="en-US" w:eastAsia="ja-JP"/>
              </w:rPr>
              <w:t>49-5b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7B42673" w14:textId="77777777" w:rsidR="000C60E6" w:rsidRPr="00BE201D" w:rsidRDefault="000C60E6" w:rsidP="000C60E6">
            <w:pPr>
              <w:spacing w:after="120"/>
              <w:jc w:val="both"/>
              <w:rPr>
                <w:rFonts w:eastAsiaTheme="minorEastAsia"/>
                <w:sz w:val="22"/>
                <w:szCs w:val="22"/>
                <w:lang w:val="en-US" w:eastAsia="ja-JP"/>
              </w:rPr>
            </w:pPr>
            <w:r w:rsidRPr="00BE201D">
              <w:rPr>
                <w:rFonts w:eastAsiaTheme="minorEastAsia"/>
                <w:sz w:val="22"/>
                <w:szCs w:val="22"/>
                <w:lang w:val="en-US" w:eastAsia="ja-JP"/>
              </w:rPr>
              <w:t xml:space="preserve">Trigger enhanced </w:t>
            </w:r>
            <w:r w:rsidRPr="00BE201D">
              <w:rPr>
                <w:rFonts w:eastAsiaTheme="minorEastAsia" w:hint="eastAsia"/>
                <w:sz w:val="22"/>
                <w:szCs w:val="22"/>
                <w:lang w:val="en-US" w:eastAsia="ja-JP"/>
              </w:rPr>
              <w:t>T</w:t>
            </w:r>
            <w:r w:rsidRPr="00BE201D">
              <w:rPr>
                <w:rFonts w:eastAsiaTheme="minorEastAsia"/>
                <w:sz w:val="22"/>
                <w:szCs w:val="22"/>
                <w:lang w:val="en-US" w:eastAsia="ja-JP"/>
              </w:rPr>
              <w: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533E69E" w14:textId="5B8CBB72" w:rsidR="000C60E6" w:rsidRPr="00BE201D" w:rsidRDefault="000C60E6" w:rsidP="000C60E6">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0C60E6" w:rsidRPr="00B06EE3" w14:paraId="406182B4"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E80758D" w14:textId="77777777" w:rsidR="000C60E6" w:rsidRPr="00205EA1" w:rsidRDefault="000C60E6" w:rsidP="000C60E6">
            <w:pPr>
              <w:spacing w:after="120"/>
              <w:jc w:val="both"/>
              <w:rPr>
                <w:rFonts w:eastAsiaTheme="minorEastAsia"/>
                <w:sz w:val="22"/>
                <w:szCs w:val="22"/>
                <w:lang w:val="en-US" w:eastAsia="ja-JP"/>
              </w:rPr>
            </w:pPr>
            <w:r w:rsidRPr="00205EA1">
              <w:rPr>
                <w:rFonts w:eastAsiaTheme="minorEastAsia"/>
                <w:sz w:val="22"/>
                <w:szCs w:val="22"/>
                <w:lang w:val="en-US" w:eastAsia="ja-JP"/>
              </w:rPr>
              <w:t>49-6</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12AA5CC" w14:textId="77777777" w:rsidR="000C60E6" w:rsidRPr="00205EA1" w:rsidRDefault="000C60E6" w:rsidP="000C60E6">
            <w:pPr>
              <w:spacing w:after="120"/>
              <w:jc w:val="both"/>
              <w:rPr>
                <w:rFonts w:eastAsiaTheme="minorEastAsia"/>
                <w:sz w:val="22"/>
                <w:szCs w:val="22"/>
                <w:lang w:val="en-US" w:eastAsia="ja-JP"/>
              </w:rPr>
            </w:pPr>
            <w:r w:rsidRPr="00205EA1">
              <w:rPr>
                <w:rFonts w:eastAsiaTheme="minorEastAsia"/>
                <w:sz w:val="22"/>
                <w:szCs w:val="22"/>
                <w:lang w:val="en-US" w:eastAsia="ja-JP"/>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C277286" w14:textId="5A5EF5C4" w:rsidR="000C60E6" w:rsidRPr="00205EA1" w:rsidRDefault="000C60E6" w:rsidP="000C60E6">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0C60E6" w:rsidRPr="004F2D0B" w14:paraId="3FE31B2C"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7E00F53" w14:textId="77777777" w:rsidR="000C60E6" w:rsidRPr="004C2E33" w:rsidRDefault="000C60E6" w:rsidP="000C60E6">
            <w:pPr>
              <w:spacing w:after="120"/>
              <w:jc w:val="both"/>
              <w:rPr>
                <w:rFonts w:eastAsiaTheme="minorEastAsia"/>
                <w:sz w:val="22"/>
                <w:szCs w:val="22"/>
                <w:lang w:val="en-US" w:eastAsia="ja-JP"/>
              </w:rPr>
            </w:pPr>
            <w:r w:rsidRPr="004C2E33">
              <w:rPr>
                <w:rFonts w:eastAsiaTheme="minorEastAsia"/>
                <w:sz w:val="22"/>
                <w:szCs w:val="22"/>
                <w:lang w:val="en-US" w:eastAsia="ja-JP"/>
              </w:rPr>
              <w:t>49-7</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9B8DE7B" w14:textId="77777777" w:rsidR="000C60E6" w:rsidRPr="004C2E33" w:rsidRDefault="000C60E6" w:rsidP="000C60E6">
            <w:pPr>
              <w:spacing w:after="120"/>
              <w:jc w:val="both"/>
              <w:rPr>
                <w:rFonts w:eastAsiaTheme="minorEastAsia"/>
                <w:sz w:val="22"/>
                <w:szCs w:val="22"/>
                <w:lang w:val="en-US" w:eastAsia="ja-JP"/>
              </w:rPr>
            </w:pPr>
            <w:r w:rsidRPr="004C2E33">
              <w:rPr>
                <w:rFonts w:eastAsiaTheme="minorEastAsia"/>
                <w:sz w:val="22"/>
                <w:szCs w:val="22"/>
                <w:lang w:val="en-US" w:eastAsia="ja-JP"/>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43C1449" w14:textId="13C39D63" w:rsidR="000C60E6" w:rsidRPr="004C2E33" w:rsidRDefault="008B5B56" w:rsidP="000C60E6">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p>
        </w:tc>
      </w:tr>
      <w:tr w:rsidR="000C60E6" w14:paraId="31028850"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6963B22" w14:textId="77777777" w:rsidR="000C60E6" w:rsidRPr="00781DCB" w:rsidRDefault="000C60E6" w:rsidP="000C60E6">
            <w:pPr>
              <w:spacing w:after="120"/>
              <w:jc w:val="both"/>
              <w:rPr>
                <w:rFonts w:eastAsiaTheme="minorEastAsia"/>
                <w:sz w:val="22"/>
                <w:szCs w:val="22"/>
                <w:lang w:val="en-US" w:eastAsia="ja-JP"/>
              </w:rPr>
            </w:pPr>
            <w:r w:rsidRPr="00781DCB">
              <w:rPr>
                <w:rFonts w:eastAsiaTheme="minorEastAsia"/>
                <w:sz w:val="22"/>
                <w:szCs w:val="22"/>
                <w:lang w:val="en-US" w:eastAsia="ja-JP"/>
              </w:rPr>
              <w:t>49-8</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C673A27" w14:textId="77777777" w:rsidR="000C60E6" w:rsidRPr="00781DCB" w:rsidRDefault="000C60E6" w:rsidP="000C60E6">
            <w:pPr>
              <w:spacing w:after="120"/>
              <w:jc w:val="both"/>
              <w:rPr>
                <w:rFonts w:eastAsiaTheme="minorEastAsia"/>
                <w:sz w:val="22"/>
                <w:szCs w:val="22"/>
                <w:lang w:val="en-US" w:eastAsia="ja-JP"/>
              </w:rPr>
            </w:pPr>
            <w:r w:rsidRPr="00781DCB">
              <w:rPr>
                <w:rFonts w:eastAsiaTheme="minorEastAsia"/>
                <w:sz w:val="22"/>
                <w:szCs w:val="22"/>
                <w:lang w:val="en-US" w:eastAsia="ja-JP"/>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F2EC9DA" w14:textId="45768709" w:rsidR="000C60E6" w:rsidRPr="00781DCB" w:rsidRDefault="000C60E6" w:rsidP="000C60E6">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0C60E6" w:rsidRPr="004F2D0B" w14:paraId="2E1D45A3"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9342FEA" w14:textId="77777777" w:rsidR="000C60E6" w:rsidRPr="00781DCB" w:rsidRDefault="000C60E6" w:rsidP="000C60E6">
            <w:pPr>
              <w:spacing w:after="120"/>
              <w:jc w:val="both"/>
              <w:rPr>
                <w:rFonts w:eastAsiaTheme="minorEastAsia"/>
                <w:sz w:val="22"/>
                <w:szCs w:val="22"/>
                <w:lang w:val="en-US" w:eastAsia="ja-JP"/>
              </w:rPr>
            </w:pPr>
            <w:r w:rsidRPr="00781DCB">
              <w:rPr>
                <w:rFonts w:eastAsiaTheme="minorEastAsia"/>
                <w:sz w:val="22"/>
                <w:szCs w:val="22"/>
                <w:lang w:val="en-US" w:eastAsia="ja-JP"/>
              </w:rPr>
              <w:t>49-9</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21F0F74" w14:textId="77777777" w:rsidR="000C60E6" w:rsidRPr="00781DCB" w:rsidRDefault="000C60E6" w:rsidP="000C60E6">
            <w:pPr>
              <w:spacing w:after="120"/>
              <w:jc w:val="both"/>
              <w:rPr>
                <w:rFonts w:eastAsiaTheme="minorEastAsia"/>
                <w:sz w:val="22"/>
                <w:szCs w:val="22"/>
                <w:lang w:val="en-US" w:eastAsia="ja-JP"/>
              </w:rPr>
            </w:pPr>
            <w:proofErr w:type="spellStart"/>
            <w:r w:rsidRPr="00781DCB">
              <w:rPr>
                <w:rFonts w:eastAsiaTheme="minorEastAsia"/>
                <w:sz w:val="22"/>
                <w:szCs w:val="22"/>
                <w:lang w:val="en-US" w:eastAsia="ja-JP"/>
              </w:rPr>
              <w:t>SCell</w:t>
            </w:r>
            <w:proofErr w:type="spellEnd"/>
            <w:r w:rsidRPr="00781DCB">
              <w:rPr>
                <w:rFonts w:eastAsiaTheme="minorEastAsia"/>
                <w:sz w:val="22"/>
                <w:szCs w:val="22"/>
                <w:lang w:val="en-US" w:eastAsia="ja-JP"/>
              </w:rPr>
              <w:t xml:space="preserve">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CA0C11D" w14:textId="0014A9E5" w:rsidR="000C60E6" w:rsidRPr="00781DCB" w:rsidRDefault="000C60E6" w:rsidP="000C60E6">
            <w:pPr>
              <w:spacing w:after="120"/>
              <w:jc w:val="both"/>
              <w:rPr>
                <w:rFonts w:eastAsiaTheme="minorEastAsia"/>
                <w:sz w:val="22"/>
                <w:szCs w:val="22"/>
                <w:lang w:val="en-US" w:eastAsia="ja-JP"/>
              </w:rPr>
            </w:pPr>
            <w:r w:rsidRPr="00781DCB">
              <w:rPr>
                <w:rFonts w:eastAsiaTheme="minorEastAsia"/>
                <w:sz w:val="22"/>
                <w:szCs w:val="22"/>
                <w:lang w:val="en-US" w:eastAsia="ja-JP"/>
              </w:rPr>
              <w:t xml:space="preserve">6-5, </w:t>
            </w:r>
            <w:r w:rsidR="00250A64" w:rsidRPr="00C60DDC">
              <w:rPr>
                <w:rFonts w:eastAsiaTheme="minorEastAsia"/>
                <w:sz w:val="22"/>
                <w:szCs w:val="22"/>
                <w:lang w:val="en-US" w:eastAsia="ja-JP"/>
              </w:rPr>
              <w:t>At least one of {49-1, 49-1b, 49-2, 49-2b</w:t>
            </w:r>
            <w:r w:rsidR="00250A64" w:rsidRPr="007C013F">
              <w:rPr>
                <w:rFonts w:eastAsiaTheme="minorEastAsia" w:hint="eastAsia"/>
                <w:color w:val="FF0000"/>
                <w:sz w:val="22"/>
                <w:szCs w:val="22"/>
                <w:lang w:val="en-US" w:eastAsia="ja-JP"/>
              </w:rPr>
              <w:t>, 66-1</w:t>
            </w:r>
            <w:r w:rsidR="00250A64">
              <w:rPr>
                <w:rFonts w:eastAsiaTheme="minorEastAsia" w:hint="eastAsia"/>
                <w:color w:val="FF0000"/>
                <w:sz w:val="22"/>
                <w:szCs w:val="22"/>
                <w:lang w:val="en-US" w:eastAsia="ja-JP"/>
              </w:rPr>
              <w:t>,</w:t>
            </w:r>
            <w:r w:rsidR="00250A64" w:rsidRPr="007C013F">
              <w:rPr>
                <w:rFonts w:eastAsiaTheme="minorEastAsia" w:hint="eastAsia"/>
                <w:color w:val="FF0000"/>
                <w:sz w:val="22"/>
                <w:szCs w:val="22"/>
                <w:lang w:val="en-US" w:eastAsia="ja-JP"/>
              </w:rPr>
              <w:t xml:space="preserve"> 66-2</w:t>
            </w:r>
            <w:r w:rsidR="00250A64" w:rsidRPr="00C60DDC">
              <w:rPr>
                <w:rFonts w:eastAsiaTheme="minorEastAsia"/>
                <w:sz w:val="22"/>
                <w:szCs w:val="22"/>
                <w:lang w:val="en-US" w:eastAsia="ja-JP"/>
              </w:rPr>
              <w:t>}</w:t>
            </w:r>
          </w:p>
        </w:tc>
      </w:tr>
      <w:tr w:rsidR="000C60E6" w:rsidRPr="004F2D0B" w14:paraId="4F845E1A"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405385C" w14:textId="77777777" w:rsidR="000C60E6" w:rsidRPr="00781DCB" w:rsidRDefault="000C60E6" w:rsidP="000C60E6">
            <w:pPr>
              <w:spacing w:after="120"/>
              <w:jc w:val="both"/>
              <w:rPr>
                <w:rFonts w:eastAsiaTheme="minorEastAsia"/>
                <w:sz w:val="22"/>
                <w:szCs w:val="22"/>
                <w:lang w:val="en-US" w:eastAsia="ja-JP"/>
              </w:rPr>
            </w:pPr>
            <w:r w:rsidRPr="00781DCB">
              <w:rPr>
                <w:rFonts w:eastAsiaTheme="minorEastAsia"/>
                <w:sz w:val="22"/>
                <w:szCs w:val="22"/>
                <w:lang w:val="en-US" w:eastAsia="ja-JP"/>
              </w:rPr>
              <w:t>49-10</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74FF976" w14:textId="77777777" w:rsidR="000C60E6" w:rsidRPr="00781DCB" w:rsidRDefault="000C60E6" w:rsidP="000C60E6">
            <w:pPr>
              <w:spacing w:after="120"/>
              <w:jc w:val="both"/>
              <w:rPr>
                <w:rFonts w:eastAsiaTheme="minorEastAsia"/>
                <w:sz w:val="22"/>
                <w:szCs w:val="22"/>
                <w:lang w:val="en-US" w:eastAsia="ja-JP"/>
              </w:rPr>
            </w:pPr>
            <w:r w:rsidRPr="00781DCB">
              <w:rPr>
                <w:rFonts w:eastAsiaTheme="minorEastAsia"/>
                <w:sz w:val="22"/>
                <w:szCs w:val="22"/>
                <w:lang w:val="en-US" w:eastAsia="ja-JP"/>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2220E1D" w14:textId="0F295483" w:rsidR="000C60E6" w:rsidRPr="00781DCB" w:rsidRDefault="00025B9F" w:rsidP="000C60E6">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p>
        </w:tc>
      </w:tr>
      <w:tr w:rsidR="000C60E6" w14:paraId="02A5FE16"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41AF70B" w14:textId="77777777" w:rsidR="000C60E6" w:rsidRPr="00637984" w:rsidRDefault="000C60E6" w:rsidP="000C60E6">
            <w:pPr>
              <w:spacing w:after="120"/>
              <w:jc w:val="both"/>
              <w:rPr>
                <w:rFonts w:eastAsiaTheme="minorEastAsia"/>
                <w:sz w:val="22"/>
                <w:szCs w:val="22"/>
                <w:lang w:val="en-US" w:eastAsia="ja-JP"/>
              </w:rPr>
            </w:pPr>
            <w:r w:rsidRPr="00637984">
              <w:rPr>
                <w:rFonts w:eastAsiaTheme="minorEastAsia" w:hint="eastAsia"/>
                <w:sz w:val="22"/>
                <w:szCs w:val="22"/>
                <w:lang w:val="en-US" w:eastAsia="ja-JP"/>
              </w:rPr>
              <w:t>4</w:t>
            </w:r>
            <w:r w:rsidRPr="00637984">
              <w:rPr>
                <w:rFonts w:eastAsiaTheme="minorEastAsia"/>
                <w:sz w:val="22"/>
                <w:szCs w:val="22"/>
                <w:lang w:val="en-US" w:eastAsia="ja-JP"/>
              </w:rPr>
              <w:t>9-12</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984348B" w14:textId="77777777" w:rsidR="000C60E6" w:rsidRPr="00637984" w:rsidRDefault="000C60E6" w:rsidP="000C60E6">
            <w:pPr>
              <w:spacing w:after="120"/>
              <w:jc w:val="both"/>
              <w:rPr>
                <w:rFonts w:eastAsiaTheme="minorEastAsia"/>
                <w:sz w:val="22"/>
                <w:szCs w:val="22"/>
                <w:lang w:val="en-US" w:eastAsia="ja-JP"/>
              </w:rPr>
            </w:pPr>
            <w:r w:rsidRPr="00637984">
              <w:rPr>
                <w:rFonts w:eastAsiaTheme="minorEastAsia"/>
                <w:sz w:val="22"/>
                <w:szCs w:val="22"/>
                <w:lang w:val="en-US" w:eastAsia="ja-JP"/>
              </w:rPr>
              <w:t xml:space="preserve">Unified TCI with joint DL/UL TCI update by DCI format 1_3 for intra-cell </w:t>
            </w:r>
            <w:r w:rsidRPr="00637984">
              <w:rPr>
                <w:rFonts w:eastAsiaTheme="minorEastAsia" w:hint="eastAsia"/>
                <w:sz w:val="22"/>
                <w:szCs w:val="22"/>
                <w:lang w:val="en-US" w:eastAsia="ja-JP"/>
              </w:rPr>
              <w:t xml:space="preserve">and inter-cell </w:t>
            </w:r>
            <w:r w:rsidRPr="00637984">
              <w:rPr>
                <w:rFonts w:eastAsiaTheme="minorEastAsia"/>
                <w:sz w:val="22"/>
                <w:szCs w:val="22"/>
                <w:lang w:val="en-US" w:eastAsia="ja-JP"/>
              </w:rPr>
              <w:t>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FE08048" w14:textId="05B52ACC" w:rsidR="000C60E6" w:rsidRPr="00637984" w:rsidRDefault="000C60E6" w:rsidP="000C60E6">
            <w:pPr>
              <w:spacing w:after="120"/>
              <w:jc w:val="both"/>
              <w:rPr>
                <w:rFonts w:eastAsiaTheme="minorEastAsia"/>
                <w:sz w:val="22"/>
                <w:szCs w:val="22"/>
                <w:lang w:val="en-US" w:eastAsia="ja-JP"/>
              </w:rPr>
            </w:pPr>
            <w:r w:rsidRPr="00637984">
              <w:rPr>
                <w:rFonts w:eastAsiaTheme="minorEastAsia"/>
                <w:sz w:val="22"/>
                <w:szCs w:val="22"/>
                <w:lang w:val="en-US" w:eastAsia="ja-JP"/>
              </w:rPr>
              <w:t xml:space="preserve">23-1-1, </w:t>
            </w: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0C60E6" w14:paraId="735C128A"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51140C0" w14:textId="77777777" w:rsidR="000C60E6" w:rsidRPr="00637984" w:rsidRDefault="000C60E6" w:rsidP="000C60E6">
            <w:pPr>
              <w:spacing w:after="120"/>
              <w:jc w:val="both"/>
              <w:rPr>
                <w:rFonts w:eastAsiaTheme="minorEastAsia"/>
                <w:sz w:val="22"/>
                <w:szCs w:val="22"/>
                <w:lang w:val="en-US" w:eastAsia="ja-JP"/>
              </w:rPr>
            </w:pPr>
            <w:r w:rsidRPr="00637984">
              <w:rPr>
                <w:rFonts w:eastAsiaTheme="minorEastAsia" w:hint="eastAsia"/>
                <w:sz w:val="22"/>
                <w:szCs w:val="22"/>
                <w:lang w:val="en-US" w:eastAsia="ja-JP"/>
              </w:rPr>
              <w:t>4</w:t>
            </w:r>
            <w:r w:rsidRPr="00637984">
              <w:rPr>
                <w:rFonts w:eastAsiaTheme="minorEastAsia"/>
                <w:sz w:val="22"/>
                <w:szCs w:val="22"/>
                <w:lang w:val="en-US" w:eastAsia="ja-JP"/>
              </w:rPr>
              <w:t>9-12a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EDC66A" w14:textId="77777777" w:rsidR="000C60E6" w:rsidRPr="00637984" w:rsidRDefault="000C60E6" w:rsidP="000C60E6">
            <w:pPr>
              <w:spacing w:after="120"/>
              <w:jc w:val="both"/>
              <w:rPr>
                <w:rFonts w:eastAsiaTheme="minorEastAsia"/>
                <w:sz w:val="22"/>
                <w:szCs w:val="22"/>
                <w:lang w:val="en-US" w:eastAsia="ja-JP"/>
              </w:rPr>
            </w:pPr>
            <w:r w:rsidRPr="00637984">
              <w:rPr>
                <w:rFonts w:eastAsiaTheme="minorEastAsia"/>
                <w:sz w:val="22"/>
                <w:szCs w:val="22"/>
                <w:lang w:val="en-US" w:eastAsia="ja-JP"/>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9E1B7FC" w14:textId="15F7D67A" w:rsidR="000C60E6" w:rsidRPr="00637984" w:rsidRDefault="000C60E6" w:rsidP="000C60E6">
            <w:pPr>
              <w:spacing w:after="120"/>
              <w:jc w:val="both"/>
              <w:rPr>
                <w:rFonts w:eastAsiaTheme="minorEastAsia"/>
                <w:sz w:val="22"/>
                <w:szCs w:val="22"/>
                <w:lang w:val="en-US" w:eastAsia="ja-JP"/>
              </w:rPr>
            </w:pPr>
            <w:r w:rsidRPr="00637984">
              <w:rPr>
                <w:rFonts w:eastAsiaTheme="minorEastAsia"/>
                <w:sz w:val="22"/>
                <w:szCs w:val="22"/>
                <w:lang w:val="en-US" w:eastAsia="ja-JP"/>
              </w:rPr>
              <w:t xml:space="preserve">23-10-1, </w:t>
            </w: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0C60E6" w:rsidRPr="00314289" w14:paraId="5D326DE4"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E4029BA" w14:textId="77777777" w:rsidR="000C60E6" w:rsidRPr="00637984" w:rsidRDefault="000C60E6" w:rsidP="000C60E6">
            <w:pPr>
              <w:spacing w:after="120"/>
              <w:jc w:val="both"/>
              <w:rPr>
                <w:rFonts w:eastAsiaTheme="minorEastAsia"/>
                <w:sz w:val="22"/>
                <w:szCs w:val="22"/>
                <w:lang w:val="en-US" w:eastAsia="ja-JP"/>
              </w:rPr>
            </w:pPr>
            <w:r w:rsidRPr="00637984">
              <w:rPr>
                <w:rFonts w:eastAsiaTheme="minorEastAsia" w:hint="eastAsia"/>
                <w:sz w:val="22"/>
                <w:szCs w:val="22"/>
                <w:lang w:val="en-US" w:eastAsia="ja-JP"/>
              </w:rPr>
              <w:t>49-13</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E8D8621" w14:textId="77777777" w:rsidR="000C60E6" w:rsidRPr="00637984" w:rsidRDefault="000C60E6" w:rsidP="000C60E6">
            <w:pPr>
              <w:spacing w:after="120"/>
              <w:jc w:val="both"/>
              <w:rPr>
                <w:rFonts w:eastAsiaTheme="minorEastAsia"/>
                <w:sz w:val="22"/>
                <w:szCs w:val="22"/>
                <w:lang w:val="en-US" w:eastAsia="ja-JP"/>
              </w:rPr>
            </w:pPr>
            <w:r w:rsidRPr="00637984">
              <w:rPr>
                <w:rFonts w:eastAsiaTheme="minorEastAsia"/>
                <w:sz w:val="22"/>
                <w:szCs w:val="22"/>
                <w:lang w:val="en-US" w:eastAsia="ja-JP"/>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65F9DB8" w14:textId="2559192C" w:rsidR="000C60E6" w:rsidRPr="00637984" w:rsidRDefault="000C60E6" w:rsidP="000C60E6">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0C60E6" w:rsidRPr="000C161B" w14:paraId="242CA7A4" w14:textId="77777777" w:rsidTr="000C60E6">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2AE99B1" w14:textId="77777777" w:rsidR="000C60E6" w:rsidRPr="00637984" w:rsidRDefault="000C60E6" w:rsidP="000C60E6">
            <w:pPr>
              <w:spacing w:after="120"/>
              <w:jc w:val="both"/>
              <w:rPr>
                <w:rFonts w:eastAsiaTheme="minorEastAsia"/>
                <w:sz w:val="22"/>
                <w:szCs w:val="22"/>
                <w:lang w:val="en-US" w:eastAsia="ja-JP"/>
              </w:rPr>
            </w:pPr>
            <w:r w:rsidRPr="00637984">
              <w:rPr>
                <w:rFonts w:eastAsiaTheme="minorEastAsia" w:hint="eastAsia"/>
                <w:sz w:val="22"/>
                <w:szCs w:val="22"/>
                <w:lang w:val="en-US" w:eastAsia="ja-JP"/>
              </w:rPr>
              <w:t>49-14</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F4B21A6" w14:textId="77777777" w:rsidR="000C60E6" w:rsidRPr="00637984" w:rsidRDefault="000C60E6" w:rsidP="000C60E6">
            <w:pPr>
              <w:spacing w:after="120"/>
              <w:jc w:val="both"/>
              <w:rPr>
                <w:rFonts w:eastAsiaTheme="minorEastAsia"/>
                <w:sz w:val="22"/>
                <w:szCs w:val="22"/>
                <w:lang w:val="en-US" w:eastAsia="ja-JP"/>
              </w:rPr>
            </w:pPr>
            <w:r w:rsidRPr="00637984">
              <w:rPr>
                <w:rFonts w:eastAsiaTheme="minorEastAsia"/>
                <w:sz w:val="22"/>
                <w:szCs w:val="22"/>
                <w:lang w:val="en-US" w:eastAsia="ja-JP"/>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056AB01" w14:textId="0B57AA3F" w:rsidR="000C60E6" w:rsidRPr="00637984" w:rsidRDefault="00CF7E55" w:rsidP="000C60E6">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r w:rsidR="000C60E6">
              <w:rPr>
                <w:rFonts w:eastAsiaTheme="minorEastAsia" w:hint="eastAsia"/>
                <w:sz w:val="22"/>
                <w:szCs w:val="22"/>
                <w:lang w:val="en-US" w:eastAsia="ja-JP"/>
              </w:rPr>
              <w:t xml:space="preserve"> </w:t>
            </w:r>
            <w:r w:rsidR="000C60E6" w:rsidRPr="00637984">
              <w:rPr>
                <w:rFonts w:eastAsiaTheme="minorEastAsia"/>
                <w:sz w:val="22"/>
                <w:szCs w:val="22"/>
                <w:lang w:val="en-US" w:eastAsia="ja-JP"/>
              </w:rPr>
              <w:t>for the BC</w:t>
            </w:r>
          </w:p>
          <w:p w14:paraId="47EB2D10" w14:textId="77777777" w:rsidR="000C60E6" w:rsidRPr="00637984" w:rsidRDefault="000C60E6" w:rsidP="000C60E6">
            <w:pPr>
              <w:spacing w:after="120"/>
              <w:jc w:val="both"/>
              <w:rPr>
                <w:rFonts w:eastAsiaTheme="minorEastAsia"/>
                <w:sz w:val="22"/>
                <w:szCs w:val="22"/>
                <w:lang w:val="en-US" w:eastAsia="ja-JP"/>
              </w:rPr>
            </w:pPr>
            <w:r w:rsidRPr="00637984">
              <w:rPr>
                <w:rFonts w:eastAsiaTheme="minorEastAsia"/>
                <w:sz w:val="22"/>
                <w:szCs w:val="22"/>
                <w:lang w:val="en-US" w:eastAsia="ja-JP"/>
              </w:rPr>
              <w:t>At least one of {6-2, 6-3, 6-4} for at least one band of the BC</w:t>
            </w:r>
          </w:p>
        </w:tc>
      </w:tr>
    </w:tbl>
    <w:p w14:paraId="1DC61C03" w14:textId="77777777" w:rsidR="00734367" w:rsidRPr="00734367" w:rsidRDefault="00734367" w:rsidP="009F65A1">
      <w:pPr>
        <w:rPr>
          <w:rFonts w:eastAsiaTheme="minorEastAsia"/>
          <w:sz w:val="22"/>
          <w:szCs w:val="22"/>
          <w:lang w:val="en-US" w:eastAsia="ja-JP"/>
        </w:rPr>
      </w:pPr>
    </w:p>
    <w:p w14:paraId="06808475" w14:textId="0E8EE79F" w:rsidR="00C919DD" w:rsidRDefault="00B73218" w:rsidP="00234DA8">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1C505E">
        <w:rPr>
          <w:rFonts w:eastAsiaTheme="minorEastAsia" w:cs="Arial" w:hint="eastAsia"/>
          <w:sz w:val="22"/>
          <w:szCs w:val="22"/>
          <w:lang w:eastAsia="ja-JP"/>
        </w:rPr>
        <w:t>3</w:t>
      </w:r>
      <w:r>
        <w:tab/>
      </w:r>
      <w:r w:rsidRPr="00AF7724">
        <w:rPr>
          <w:rFonts w:eastAsiaTheme="minorEastAsia" w:cs="Arial"/>
          <w:sz w:val="22"/>
          <w:szCs w:val="22"/>
          <w:lang w:eastAsia="ja-JP"/>
        </w:rPr>
        <w:t xml:space="preserve">UE features for </w:t>
      </w:r>
      <w:r w:rsidRPr="00B73218">
        <w:rPr>
          <w:rFonts w:eastAsiaTheme="minorEastAsia" w:cs="Arial"/>
          <w:sz w:val="22"/>
          <w:szCs w:val="22"/>
          <w:lang w:eastAsia="ja-JP"/>
        </w:rPr>
        <w:t>multiple PUSCHs/PDSCHs per scheduled cell by the single DCI</w:t>
      </w:r>
    </w:p>
    <w:p w14:paraId="461405AE" w14:textId="779214E0" w:rsidR="00B33CE6" w:rsidRDefault="00234DA8" w:rsidP="00234DA8">
      <w:pPr>
        <w:rPr>
          <w:rFonts w:eastAsiaTheme="minorEastAsia"/>
          <w:sz w:val="22"/>
          <w:szCs w:val="22"/>
          <w:lang w:eastAsia="ja-JP"/>
        </w:rPr>
      </w:pPr>
      <w:r w:rsidRPr="00234DA8">
        <w:rPr>
          <w:rFonts w:eastAsiaTheme="minorEastAsia"/>
          <w:sz w:val="22"/>
          <w:szCs w:val="22"/>
          <w:lang w:eastAsia="ja-JP"/>
        </w:rPr>
        <w:t>R</w:t>
      </w:r>
      <w:r w:rsidRPr="00234DA8">
        <w:rPr>
          <w:rFonts w:eastAsiaTheme="minorEastAsia" w:hint="eastAsia"/>
          <w:sz w:val="22"/>
          <w:szCs w:val="22"/>
          <w:lang w:eastAsia="ja-JP"/>
        </w:rPr>
        <w:t xml:space="preserve">egarding </w:t>
      </w:r>
      <w:r w:rsidR="000768C9">
        <w:rPr>
          <w:rFonts w:eastAsiaTheme="minorEastAsia" w:hint="eastAsia"/>
          <w:sz w:val="22"/>
          <w:szCs w:val="22"/>
          <w:lang w:eastAsia="ja-JP"/>
        </w:rPr>
        <w:t>multi-cell multi-PUSCHs/PDSCHs scheduling</w:t>
      </w:r>
      <w:r w:rsidR="00B12274">
        <w:rPr>
          <w:rFonts w:eastAsiaTheme="minorEastAsia" w:hint="eastAsia"/>
          <w:sz w:val="22"/>
          <w:szCs w:val="22"/>
          <w:lang w:eastAsia="ja-JP"/>
        </w:rPr>
        <w:t xml:space="preserve">, </w:t>
      </w:r>
      <w:r w:rsidR="00B33CE6">
        <w:rPr>
          <w:rFonts w:eastAsiaTheme="minorEastAsia" w:hint="eastAsia"/>
          <w:sz w:val="22"/>
          <w:szCs w:val="22"/>
          <w:lang w:eastAsia="ja-JP"/>
        </w:rPr>
        <w:t>our views are shown below.</w:t>
      </w:r>
    </w:p>
    <w:p w14:paraId="00F94809" w14:textId="2E6E9CF6" w:rsidR="001F2320" w:rsidRDefault="001F2320" w:rsidP="001F2320">
      <w:pPr>
        <w:pStyle w:val="afe"/>
        <w:numPr>
          <w:ilvl w:val="0"/>
          <w:numId w:val="43"/>
        </w:numPr>
        <w:ind w:leftChars="0"/>
        <w:rPr>
          <w:rFonts w:eastAsiaTheme="minorEastAsia"/>
          <w:sz w:val="22"/>
          <w:szCs w:val="22"/>
          <w:lang w:eastAsia="ja-JP"/>
        </w:rPr>
      </w:pPr>
      <w:r>
        <w:rPr>
          <w:rFonts w:eastAsiaTheme="minorEastAsia" w:hint="eastAsia"/>
          <w:sz w:val="22"/>
          <w:szCs w:val="22"/>
          <w:lang w:eastAsia="ja-JP"/>
        </w:rPr>
        <w:t>Components</w:t>
      </w:r>
    </w:p>
    <w:p w14:paraId="61121488" w14:textId="6611D118" w:rsidR="008D3EC0" w:rsidRDefault="008D3EC0" w:rsidP="001F2320">
      <w:pPr>
        <w:pStyle w:val="afe"/>
        <w:numPr>
          <w:ilvl w:val="1"/>
          <w:numId w:val="43"/>
        </w:numPr>
        <w:ind w:leftChars="0"/>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component 1, </w:t>
      </w:r>
      <w:r w:rsidR="00223A70">
        <w:rPr>
          <w:rFonts w:eastAsiaTheme="minorEastAsia" w:hint="eastAsia"/>
          <w:sz w:val="22"/>
          <w:szCs w:val="22"/>
          <w:lang w:eastAsia="ja-JP"/>
        </w:rPr>
        <w:t>in our understanding, FG 66-3/4</w:t>
      </w:r>
      <w:r w:rsidR="009F6BA0">
        <w:rPr>
          <w:rFonts w:eastAsiaTheme="minorEastAsia" w:hint="eastAsia"/>
          <w:sz w:val="22"/>
          <w:szCs w:val="22"/>
          <w:lang w:eastAsia="ja-JP"/>
        </w:rPr>
        <w:t xml:space="preserve"> can also be used for </w:t>
      </w:r>
      <w:r w:rsidR="00FE5A1C">
        <w:rPr>
          <w:rFonts w:eastAsiaTheme="minorEastAsia" w:hint="eastAsia"/>
          <w:sz w:val="22"/>
          <w:szCs w:val="22"/>
          <w:lang w:eastAsia="ja-JP"/>
        </w:rPr>
        <w:t>one PDSCH/PUSCH scheduling by DCI format 1_3/0_3 as a special c</w:t>
      </w:r>
      <w:r w:rsidR="00FE5A1C" w:rsidRPr="002144F5">
        <w:rPr>
          <w:rFonts w:eastAsiaTheme="minorEastAsia" w:hint="eastAsia"/>
          <w:sz w:val="22"/>
          <w:szCs w:val="22"/>
          <w:lang w:eastAsia="ja-JP"/>
        </w:rPr>
        <w:t>ase</w:t>
      </w:r>
      <w:r w:rsidR="00E07CAF" w:rsidRPr="002144F5">
        <w:rPr>
          <w:rFonts w:eastAsiaTheme="minorEastAsia" w:hint="eastAsia"/>
          <w:sz w:val="22"/>
          <w:szCs w:val="22"/>
          <w:lang w:eastAsia="ja-JP"/>
        </w:rPr>
        <w:t xml:space="preserve"> based on the WID des</w:t>
      </w:r>
      <w:r w:rsidR="002F0B48" w:rsidRPr="002144F5">
        <w:rPr>
          <w:rFonts w:eastAsiaTheme="minorEastAsia" w:hint="eastAsia"/>
          <w:sz w:val="22"/>
          <w:szCs w:val="22"/>
          <w:lang w:eastAsia="ja-JP"/>
        </w:rPr>
        <w:t>cription</w:t>
      </w:r>
      <w:r w:rsidR="00FE5A1C" w:rsidRPr="002144F5">
        <w:rPr>
          <w:rFonts w:eastAsiaTheme="minorEastAsia" w:hint="eastAsia"/>
          <w:sz w:val="22"/>
          <w:szCs w:val="22"/>
          <w:lang w:eastAsia="ja-JP"/>
        </w:rPr>
        <w:t xml:space="preserve">. </w:t>
      </w:r>
      <w:r w:rsidR="00A7392A" w:rsidRPr="002144F5">
        <w:rPr>
          <w:rFonts w:eastAsiaTheme="minorEastAsia"/>
          <w:sz w:val="22"/>
          <w:szCs w:val="22"/>
          <w:lang w:eastAsia="ja-JP"/>
        </w:rPr>
        <w:t>T</w:t>
      </w:r>
      <w:r w:rsidR="00A7392A" w:rsidRPr="002144F5">
        <w:rPr>
          <w:rFonts w:eastAsiaTheme="minorEastAsia" w:hint="eastAsia"/>
          <w:sz w:val="22"/>
          <w:szCs w:val="22"/>
          <w:lang w:eastAsia="ja-JP"/>
        </w:rPr>
        <w:t>h</w:t>
      </w:r>
      <w:r w:rsidR="00A7392A">
        <w:rPr>
          <w:rFonts w:eastAsiaTheme="minorEastAsia" w:hint="eastAsia"/>
          <w:sz w:val="22"/>
          <w:szCs w:val="22"/>
          <w:lang w:eastAsia="ja-JP"/>
        </w:rPr>
        <w:t>e bracket [one or] should be removed.</w:t>
      </w:r>
    </w:p>
    <w:p w14:paraId="6EE63682" w14:textId="1FAD50FA" w:rsidR="001F2320" w:rsidRDefault="001F2320" w:rsidP="001F2320">
      <w:pPr>
        <w:pStyle w:val="afe"/>
        <w:numPr>
          <w:ilvl w:val="1"/>
          <w:numId w:val="43"/>
        </w:numPr>
        <w:ind w:leftChars="0"/>
        <w:rPr>
          <w:rFonts w:eastAsiaTheme="minorEastAsia"/>
          <w:sz w:val="22"/>
          <w:szCs w:val="22"/>
          <w:lang w:eastAsia="ja-JP"/>
        </w:rPr>
      </w:pPr>
      <w:r>
        <w:rPr>
          <w:rFonts w:eastAsiaTheme="minorEastAsia"/>
          <w:sz w:val="22"/>
          <w:szCs w:val="22"/>
          <w:lang w:eastAsia="ja-JP"/>
        </w:rPr>
        <w:lastRenderedPageBreak/>
        <w:t>F</w:t>
      </w:r>
      <w:r>
        <w:rPr>
          <w:rFonts w:eastAsiaTheme="minorEastAsia" w:hint="eastAsia"/>
          <w:sz w:val="22"/>
          <w:szCs w:val="22"/>
          <w:lang w:eastAsia="ja-JP"/>
        </w:rPr>
        <w:t xml:space="preserve">or </w:t>
      </w:r>
      <w:r>
        <w:rPr>
          <w:rFonts w:eastAsiaTheme="minorEastAsia"/>
          <w:sz w:val="22"/>
          <w:szCs w:val="22"/>
          <w:lang w:eastAsia="ja-JP"/>
        </w:rPr>
        <w:t>component</w:t>
      </w:r>
      <w:r>
        <w:rPr>
          <w:rFonts w:eastAsiaTheme="minorEastAsia" w:hint="eastAsia"/>
          <w:sz w:val="22"/>
          <w:szCs w:val="22"/>
          <w:lang w:eastAsia="ja-JP"/>
        </w:rPr>
        <w:t xml:space="preserve"> 2, </w:t>
      </w:r>
      <w:r w:rsidR="00735BFE">
        <w:rPr>
          <w:rFonts w:eastAsiaTheme="minorEastAsia" w:hint="eastAsia"/>
          <w:sz w:val="22"/>
          <w:szCs w:val="22"/>
          <w:lang w:eastAsia="ja-JP"/>
        </w:rPr>
        <w:t xml:space="preserve">as we proposed in the contribution for 9.12.1, </w:t>
      </w:r>
      <w:r w:rsidR="00CE7CC9">
        <w:rPr>
          <w:rFonts w:eastAsiaTheme="minorEastAsia" w:hint="eastAsia"/>
          <w:sz w:val="22"/>
          <w:szCs w:val="22"/>
          <w:lang w:eastAsia="ja-JP"/>
        </w:rPr>
        <w:t>w</w:t>
      </w:r>
      <w:r w:rsidR="00CE7CC9" w:rsidRPr="00CE7CC9">
        <w:rPr>
          <w:rFonts w:eastAsiaTheme="minorEastAsia"/>
          <w:sz w:val="22"/>
          <w:szCs w:val="22"/>
          <w:lang w:eastAsia="ja-JP"/>
        </w:rPr>
        <w:t>hether Rel-19 multi-cell multi-PDSCHs suppo</w:t>
      </w:r>
      <w:r w:rsidR="00CE7CC9" w:rsidRPr="00FC71AE">
        <w:rPr>
          <w:rFonts w:eastAsiaTheme="minorEastAsia"/>
          <w:sz w:val="22"/>
          <w:szCs w:val="22"/>
          <w:lang w:eastAsia="ja-JP"/>
        </w:rPr>
        <w:t xml:space="preserve">rts </w:t>
      </w:r>
      <w:r w:rsidR="008B0E93" w:rsidRPr="00FC71AE">
        <w:rPr>
          <w:rFonts w:eastAsiaTheme="minorEastAsia" w:hint="eastAsia"/>
          <w:sz w:val="22"/>
          <w:szCs w:val="22"/>
          <w:lang w:eastAsia="ja-JP"/>
        </w:rPr>
        <w:t xml:space="preserve">time domain HARQ-ACK bundling for </w:t>
      </w:r>
      <w:r w:rsidR="00CE7CC9" w:rsidRPr="00FC71AE">
        <w:rPr>
          <w:rFonts w:eastAsiaTheme="minorEastAsia"/>
          <w:sz w:val="22"/>
          <w:szCs w:val="22"/>
          <w:lang w:eastAsia="ja-JP"/>
        </w:rPr>
        <w:t>type-1 and/or type-2 HARQ</w:t>
      </w:r>
      <w:r w:rsidR="004C084F" w:rsidRPr="00FC71AE">
        <w:rPr>
          <w:rFonts w:eastAsiaTheme="minorEastAsia" w:hint="eastAsia"/>
          <w:sz w:val="22"/>
          <w:szCs w:val="22"/>
          <w:lang w:eastAsia="ja-JP"/>
        </w:rPr>
        <w:t xml:space="preserve"> codebook</w:t>
      </w:r>
      <w:r w:rsidR="00CE7CC9" w:rsidRPr="00FC71AE">
        <w:rPr>
          <w:rFonts w:eastAsiaTheme="minorEastAsia"/>
          <w:sz w:val="22"/>
          <w:szCs w:val="22"/>
          <w:lang w:eastAsia="ja-JP"/>
        </w:rPr>
        <w:t xml:space="preserve"> needs to be clearly captured in the agreement.</w:t>
      </w:r>
      <w:r w:rsidR="00357F03" w:rsidRPr="00FC71AE">
        <w:rPr>
          <w:rFonts w:eastAsiaTheme="minorEastAsia" w:hint="eastAsia"/>
          <w:sz w:val="22"/>
          <w:szCs w:val="22"/>
          <w:lang w:eastAsia="ja-JP"/>
        </w:rPr>
        <w:t xml:space="preserve"> If </w:t>
      </w:r>
      <w:r w:rsidR="00E4323A" w:rsidRPr="00FC71AE">
        <w:rPr>
          <w:rFonts w:eastAsiaTheme="minorEastAsia" w:hint="eastAsia"/>
          <w:sz w:val="22"/>
          <w:szCs w:val="22"/>
          <w:lang w:eastAsia="ja-JP"/>
        </w:rPr>
        <w:t>time domain HARQ-ACK bundling for</w:t>
      </w:r>
      <w:r w:rsidR="00357F03" w:rsidRPr="00FC71AE">
        <w:rPr>
          <w:rFonts w:eastAsiaTheme="minorEastAsia" w:hint="eastAsia"/>
          <w:sz w:val="22"/>
          <w:szCs w:val="22"/>
          <w:lang w:eastAsia="ja-JP"/>
        </w:rPr>
        <w:t xml:space="preserve"> both types-1 and -2 </w:t>
      </w:r>
      <w:r w:rsidR="003012DF" w:rsidRPr="00FC71AE">
        <w:rPr>
          <w:rFonts w:eastAsiaTheme="minorEastAsia" w:hint="eastAsia"/>
          <w:sz w:val="22"/>
          <w:szCs w:val="22"/>
          <w:lang w:eastAsia="ja-JP"/>
        </w:rPr>
        <w:t>HARQ</w:t>
      </w:r>
      <w:r w:rsidR="00E4323A" w:rsidRPr="00FC71AE">
        <w:rPr>
          <w:rFonts w:eastAsiaTheme="minorEastAsia" w:hint="eastAsia"/>
          <w:sz w:val="22"/>
          <w:szCs w:val="22"/>
          <w:lang w:eastAsia="ja-JP"/>
        </w:rPr>
        <w:t xml:space="preserve"> CB </w:t>
      </w:r>
      <w:r w:rsidR="003012DF" w:rsidRPr="00FC71AE">
        <w:rPr>
          <w:rFonts w:eastAsiaTheme="minorEastAsia" w:hint="eastAsia"/>
          <w:sz w:val="22"/>
          <w:szCs w:val="22"/>
          <w:lang w:eastAsia="ja-JP"/>
        </w:rPr>
        <w:t xml:space="preserve">are supported, the component 2 of </w:t>
      </w:r>
      <w:r w:rsidR="007F1CDB" w:rsidRPr="00FC71AE">
        <w:rPr>
          <w:rFonts w:eastAsiaTheme="minorEastAsia" w:hint="eastAsia"/>
          <w:sz w:val="22"/>
          <w:szCs w:val="22"/>
          <w:lang w:eastAsia="ja-JP"/>
        </w:rPr>
        <w:t>FG 24-1</w:t>
      </w:r>
      <w:r w:rsidR="00352055" w:rsidRPr="00FC71AE">
        <w:rPr>
          <w:rFonts w:eastAsiaTheme="minorEastAsia" w:hint="eastAsia"/>
          <w:sz w:val="22"/>
          <w:szCs w:val="22"/>
          <w:lang w:eastAsia="ja-JP"/>
        </w:rPr>
        <w:t xml:space="preserve">d/f can be </w:t>
      </w:r>
      <w:r w:rsidR="00C163E1" w:rsidRPr="00FC71AE">
        <w:rPr>
          <w:rFonts w:eastAsiaTheme="minorEastAsia" w:hint="eastAsia"/>
          <w:sz w:val="22"/>
          <w:szCs w:val="22"/>
          <w:lang w:eastAsia="ja-JP"/>
        </w:rPr>
        <w:t xml:space="preserve">almost </w:t>
      </w:r>
      <w:r w:rsidR="00352055" w:rsidRPr="00FC71AE">
        <w:rPr>
          <w:rFonts w:eastAsiaTheme="minorEastAsia" w:hint="eastAsia"/>
          <w:sz w:val="22"/>
          <w:szCs w:val="22"/>
          <w:lang w:eastAsia="ja-JP"/>
        </w:rPr>
        <w:t>reused</w:t>
      </w:r>
      <w:r w:rsidR="001C2934" w:rsidRPr="00FC71AE">
        <w:rPr>
          <w:rFonts w:eastAsiaTheme="minorEastAsia" w:hint="eastAsia"/>
          <w:sz w:val="22"/>
          <w:szCs w:val="22"/>
          <w:lang w:eastAsia="ja-JP"/>
        </w:rPr>
        <w:t xml:space="preserve"> (</w:t>
      </w:r>
      <w:r w:rsidR="00DA447B" w:rsidRPr="00FC71AE">
        <w:rPr>
          <w:rFonts w:eastAsiaTheme="minorEastAsia" w:hint="eastAsia"/>
          <w:sz w:val="22"/>
          <w:szCs w:val="22"/>
          <w:lang w:eastAsia="ja-JP"/>
        </w:rPr>
        <w:t>e.g</w:t>
      </w:r>
      <w:r w:rsidR="001C2934" w:rsidRPr="00FC71AE">
        <w:rPr>
          <w:rFonts w:eastAsiaTheme="minorEastAsia" w:hint="eastAsia"/>
          <w:sz w:val="22"/>
          <w:szCs w:val="22"/>
          <w:lang w:eastAsia="ja-JP"/>
        </w:rPr>
        <w:t xml:space="preserve">., </w:t>
      </w:r>
      <w:r w:rsidR="000823BF" w:rsidRPr="00FC71AE">
        <w:rPr>
          <w:rFonts w:eastAsiaTheme="minorEastAsia"/>
          <w:sz w:val="22"/>
          <w:szCs w:val="22"/>
          <w:lang w:eastAsia="ja-JP"/>
        </w:rPr>
        <w:t>“</w:t>
      </w:r>
      <w:r w:rsidR="006E2ABF" w:rsidRPr="00FC71AE">
        <w:rPr>
          <w:rFonts w:eastAsiaTheme="minorEastAsia"/>
          <w:sz w:val="22"/>
          <w:szCs w:val="22"/>
          <w:lang w:eastAsia="ja-JP"/>
        </w:rPr>
        <w:t>HARQ enhancements for both type 1 and type 2 HARQ codebook for supporting multi-PDSCH scheduling with sing</w:t>
      </w:r>
      <w:r w:rsidR="006F7D73" w:rsidRPr="00FC71AE">
        <w:rPr>
          <w:rFonts w:eastAsiaTheme="minorEastAsia" w:hint="eastAsia"/>
          <w:sz w:val="22"/>
          <w:szCs w:val="22"/>
          <w:lang w:eastAsia="ja-JP"/>
        </w:rPr>
        <w:t>l</w:t>
      </w:r>
      <w:r w:rsidR="006E2ABF" w:rsidRPr="00FC71AE">
        <w:rPr>
          <w:rFonts w:eastAsiaTheme="minorEastAsia"/>
          <w:sz w:val="22"/>
          <w:szCs w:val="22"/>
          <w:lang w:eastAsia="ja-JP"/>
        </w:rPr>
        <w:t xml:space="preserve">e </w:t>
      </w:r>
      <w:r w:rsidR="006E2ABF" w:rsidRPr="00FC71AE">
        <w:rPr>
          <w:rFonts w:eastAsiaTheme="minorEastAsia" w:hint="eastAsia"/>
          <w:sz w:val="22"/>
          <w:szCs w:val="22"/>
          <w:lang w:eastAsia="ja-JP"/>
        </w:rPr>
        <w:t>MC-</w:t>
      </w:r>
      <w:r w:rsidR="006E2ABF" w:rsidRPr="00FC71AE">
        <w:rPr>
          <w:rFonts w:eastAsiaTheme="minorEastAsia"/>
          <w:sz w:val="22"/>
          <w:szCs w:val="22"/>
          <w:lang w:eastAsia="ja-JP"/>
        </w:rPr>
        <w:t>DCI</w:t>
      </w:r>
      <w:r w:rsidR="000823BF" w:rsidRPr="00FC71AE">
        <w:rPr>
          <w:rFonts w:eastAsiaTheme="minorEastAsia"/>
          <w:sz w:val="22"/>
          <w:szCs w:val="22"/>
          <w:lang w:eastAsia="ja-JP"/>
        </w:rPr>
        <w:t>”</w:t>
      </w:r>
      <w:r w:rsidR="000823BF" w:rsidRPr="00FC71AE">
        <w:rPr>
          <w:rFonts w:eastAsiaTheme="minorEastAsia" w:hint="eastAsia"/>
          <w:sz w:val="22"/>
          <w:szCs w:val="22"/>
          <w:lang w:eastAsia="ja-JP"/>
        </w:rPr>
        <w:t>)</w:t>
      </w:r>
      <w:r w:rsidR="00352055" w:rsidRPr="00FC71AE">
        <w:rPr>
          <w:rFonts w:eastAsiaTheme="minorEastAsia" w:hint="eastAsia"/>
          <w:sz w:val="22"/>
          <w:szCs w:val="22"/>
          <w:lang w:eastAsia="ja-JP"/>
        </w:rPr>
        <w:t xml:space="preserve">, otherwise, </w:t>
      </w:r>
      <w:r w:rsidR="00912AB8" w:rsidRPr="00FC71AE">
        <w:rPr>
          <w:rFonts w:eastAsiaTheme="minorEastAsia" w:hint="eastAsia"/>
          <w:sz w:val="22"/>
          <w:szCs w:val="22"/>
          <w:lang w:eastAsia="ja-JP"/>
        </w:rPr>
        <w:t xml:space="preserve">a component to support only time domain </w:t>
      </w:r>
      <w:r w:rsidR="00E4323A" w:rsidRPr="00FC71AE">
        <w:rPr>
          <w:rFonts w:eastAsiaTheme="minorEastAsia" w:hint="eastAsia"/>
          <w:sz w:val="22"/>
          <w:szCs w:val="22"/>
          <w:lang w:eastAsia="ja-JP"/>
        </w:rPr>
        <w:t xml:space="preserve">HARQ-ACK </w:t>
      </w:r>
      <w:r w:rsidR="00912AB8" w:rsidRPr="00FC71AE">
        <w:rPr>
          <w:rFonts w:eastAsiaTheme="minorEastAsia" w:hint="eastAsia"/>
          <w:sz w:val="22"/>
          <w:szCs w:val="22"/>
          <w:lang w:eastAsia="ja-JP"/>
        </w:rPr>
        <w:t xml:space="preserve">bundling </w:t>
      </w:r>
      <w:r w:rsidR="00E4323A" w:rsidRPr="00FC71AE">
        <w:rPr>
          <w:rFonts w:eastAsiaTheme="minorEastAsia" w:hint="eastAsia"/>
          <w:sz w:val="22"/>
          <w:szCs w:val="22"/>
          <w:lang w:eastAsia="ja-JP"/>
        </w:rPr>
        <w:t>for type-2 HARQ CB</w:t>
      </w:r>
      <w:r w:rsidR="00912AB8" w:rsidRPr="00FC71AE">
        <w:rPr>
          <w:rFonts w:eastAsiaTheme="minorEastAsia" w:hint="eastAsia"/>
          <w:sz w:val="22"/>
          <w:szCs w:val="22"/>
          <w:lang w:eastAsia="ja-JP"/>
        </w:rPr>
        <w:t xml:space="preserve"> </w:t>
      </w:r>
      <w:r w:rsidR="00EB7F1C" w:rsidRPr="00FC71AE">
        <w:rPr>
          <w:rFonts w:eastAsiaTheme="minorEastAsia" w:hint="eastAsia"/>
          <w:sz w:val="22"/>
          <w:szCs w:val="22"/>
          <w:lang w:eastAsia="ja-JP"/>
        </w:rPr>
        <w:t>should be intro</w:t>
      </w:r>
      <w:r w:rsidR="00EB7F1C">
        <w:rPr>
          <w:rFonts w:eastAsiaTheme="minorEastAsia" w:hint="eastAsia"/>
          <w:sz w:val="22"/>
          <w:szCs w:val="22"/>
          <w:lang w:eastAsia="ja-JP"/>
        </w:rPr>
        <w:t>duced.</w:t>
      </w:r>
    </w:p>
    <w:p w14:paraId="29178D39" w14:textId="1FBF7E9B" w:rsidR="00A9199A" w:rsidRDefault="00DD5800" w:rsidP="001F2320">
      <w:pPr>
        <w:pStyle w:val="afe"/>
        <w:numPr>
          <w:ilvl w:val="1"/>
          <w:numId w:val="43"/>
        </w:numPr>
        <w:ind w:leftChars="0"/>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FFS </w:t>
      </w:r>
      <w:r w:rsidR="00CF41FD">
        <w:rPr>
          <w:rFonts w:eastAsiaTheme="minorEastAsia" w:hint="eastAsia"/>
          <w:sz w:val="22"/>
          <w:szCs w:val="22"/>
          <w:lang w:eastAsia="ja-JP"/>
        </w:rPr>
        <w:t>on w</w:t>
      </w:r>
      <w:r w:rsidR="00CF41FD" w:rsidRPr="00CF41FD">
        <w:rPr>
          <w:rFonts w:eastAsiaTheme="minorEastAsia"/>
          <w:sz w:val="22"/>
          <w:szCs w:val="22"/>
          <w:lang w:eastAsia="ja-JP"/>
        </w:rPr>
        <w:t>hether to limit this FG to particular FR and/or SCS</w:t>
      </w:r>
      <w:r w:rsidR="00A9199A">
        <w:rPr>
          <w:rFonts w:eastAsiaTheme="minorEastAsia" w:hint="eastAsia"/>
          <w:sz w:val="22"/>
          <w:szCs w:val="22"/>
          <w:lang w:eastAsia="ja-JP"/>
        </w:rPr>
        <w:t xml:space="preserve">, </w:t>
      </w:r>
      <w:r w:rsidR="00FB0C23">
        <w:rPr>
          <w:rFonts w:eastAsiaTheme="minorEastAsia" w:hint="eastAsia"/>
          <w:sz w:val="22"/>
          <w:szCs w:val="22"/>
          <w:lang w:eastAsia="ja-JP"/>
        </w:rPr>
        <w:t xml:space="preserve">no </w:t>
      </w:r>
      <w:r w:rsidR="005B33D1">
        <w:rPr>
          <w:rFonts w:eastAsiaTheme="minorEastAsia" w:hint="eastAsia"/>
          <w:sz w:val="22"/>
          <w:szCs w:val="22"/>
          <w:lang w:eastAsia="ja-JP"/>
        </w:rPr>
        <w:t>limitation is needed.</w:t>
      </w:r>
      <w:r w:rsidR="005B33D1" w:rsidRPr="005B33D1">
        <w:t xml:space="preserve"> </w:t>
      </w:r>
      <w:r w:rsidR="00A84593" w:rsidRPr="00F47402">
        <w:rPr>
          <w:rFonts w:eastAsiaTheme="minorEastAsia"/>
          <w:sz w:val="22"/>
          <w:szCs w:val="22"/>
          <w:lang w:eastAsia="ja-JP"/>
        </w:rPr>
        <w:t>W</w:t>
      </w:r>
      <w:r w:rsidR="00A84593" w:rsidRPr="00F47402">
        <w:rPr>
          <w:rFonts w:eastAsiaTheme="minorEastAsia" w:hint="eastAsia"/>
          <w:sz w:val="22"/>
          <w:szCs w:val="22"/>
          <w:lang w:eastAsia="ja-JP"/>
        </w:rPr>
        <w:t xml:space="preserve">e understand that there is no </w:t>
      </w:r>
      <w:r w:rsidR="00A84593" w:rsidRPr="00F47402">
        <w:rPr>
          <w:rFonts w:eastAsiaTheme="minorEastAsia"/>
          <w:sz w:val="22"/>
          <w:szCs w:val="22"/>
          <w:lang w:eastAsia="ja-JP"/>
        </w:rPr>
        <w:t>precedence</w:t>
      </w:r>
      <w:r w:rsidR="00A84593" w:rsidRPr="00F47402">
        <w:rPr>
          <w:rFonts w:eastAsiaTheme="minorEastAsia" w:hint="eastAsia"/>
          <w:sz w:val="22"/>
          <w:szCs w:val="22"/>
          <w:lang w:eastAsia="ja-JP"/>
        </w:rPr>
        <w:t xml:space="preserve"> in previous releases for some FR</w:t>
      </w:r>
      <w:r w:rsidR="005F3EF6" w:rsidRPr="00F47402">
        <w:rPr>
          <w:rFonts w:eastAsiaTheme="minorEastAsia" w:hint="eastAsia"/>
          <w:sz w:val="22"/>
          <w:szCs w:val="22"/>
          <w:lang w:eastAsia="ja-JP"/>
        </w:rPr>
        <w:t xml:space="preserve">/SCS; however, we do not think it can be a showstopper to support this feature for certain FR/SCS. </w:t>
      </w:r>
      <w:r w:rsidR="00030386" w:rsidRPr="00F47402">
        <w:rPr>
          <w:rFonts w:eastAsiaTheme="minorEastAsia"/>
          <w:sz w:val="22"/>
          <w:szCs w:val="22"/>
          <w:lang w:eastAsia="ja-JP"/>
        </w:rPr>
        <w:t>I</w:t>
      </w:r>
      <w:r w:rsidR="00030386" w:rsidRPr="00F47402">
        <w:rPr>
          <w:rFonts w:eastAsiaTheme="minorEastAsia" w:hint="eastAsia"/>
          <w:sz w:val="22"/>
          <w:szCs w:val="22"/>
          <w:lang w:eastAsia="ja-JP"/>
        </w:rPr>
        <w:t xml:space="preserve">t should be well understood that single DCI scheduling more than one </w:t>
      </w:r>
      <w:proofErr w:type="spellStart"/>
      <w:r w:rsidR="00030386" w:rsidRPr="00F47402">
        <w:rPr>
          <w:rFonts w:eastAsiaTheme="minorEastAsia" w:hint="eastAsia"/>
          <w:sz w:val="22"/>
          <w:szCs w:val="22"/>
          <w:lang w:eastAsia="ja-JP"/>
        </w:rPr>
        <w:t>PxSCHs</w:t>
      </w:r>
      <w:proofErr w:type="spellEnd"/>
      <w:r w:rsidR="00030386" w:rsidRPr="00F47402">
        <w:rPr>
          <w:rFonts w:eastAsiaTheme="minorEastAsia" w:hint="eastAsia"/>
          <w:sz w:val="22"/>
          <w:szCs w:val="22"/>
          <w:lang w:eastAsia="ja-JP"/>
        </w:rPr>
        <w:t xml:space="preserve">, irrespective of in time or frequency domain, would have a gain </w:t>
      </w:r>
      <w:r w:rsidR="00F47402" w:rsidRPr="00F47402">
        <w:rPr>
          <w:rFonts w:eastAsiaTheme="minorEastAsia" w:hint="eastAsia"/>
          <w:sz w:val="22"/>
          <w:szCs w:val="22"/>
          <w:lang w:eastAsia="ja-JP"/>
        </w:rPr>
        <w:t xml:space="preserve">from </w:t>
      </w:r>
      <w:r w:rsidR="00030386" w:rsidRPr="00F47402">
        <w:rPr>
          <w:rFonts w:eastAsiaTheme="minorEastAsia" w:hint="eastAsia"/>
          <w:sz w:val="22"/>
          <w:szCs w:val="22"/>
          <w:lang w:eastAsia="ja-JP"/>
        </w:rPr>
        <w:t xml:space="preserve">DCI monitoring reduction for UE. </w:t>
      </w:r>
      <w:r w:rsidR="005B33D1" w:rsidRPr="005B33D1">
        <w:rPr>
          <w:rFonts w:eastAsiaTheme="minorEastAsia"/>
          <w:sz w:val="22"/>
          <w:szCs w:val="22"/>
          <w:lang w:eastAsia="ja-JP"/>
        </w:rPr>
        <w:t xml:space="preserve">For example, this feature would be beneficial </w:t>
      </w:r>
      <w:r w:rsidR="00F47402">
        <w:rPr>
          <w:rFonts w:eastAsiaTheme="minorEastAsia" w:hint="eastAsia"/>
          <w:sz w:val="22"/>
          <w:szCs w:val="22"/>
          <w:lang w:eastAsia="ja-JP"/>
        </w:rPr>
        <w:t xml:space="preserve">even </w:t>
      </w:r>
      <w:r w:rsidR="005B33D1" w:rsidRPr="005B33D1">
        <w:rPr>
          <w:rFonts w:eastAsiaTheme="minorEastAsia"/>
          <w:sz w:val="22"/>
          <w:szCs w:val="22"/>
          <w:lang w:eastAsia="ja-JP"/>
        </w:rPr>
        <w:t>for scheduling multiple FR1 TDD cells from FR1 FDD cell.</w:t>
      </w:r>
    </w:p>
    <w:p w14:paraId="5542B940" w14:textId="365DEF77" w:rsidR="00DD5800" w:rsidRDefault="005B33D1" w:rsidP="001F2320">
      <w:pPr>
        <w:pStyle w:val="afe"/>
        <w:numPr>
          <w:ilvl w:val="1"/>
          <w:numId w:val="43"/>
        </w:numPr>
        <w:ind w:leftChars="0"/>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FFS on </w:t>
      </w:r>
      <w:r w:rsidR="00A9199A">
        <w:rPr>
          <w:rFonts w:eastAsiaTheme="minorEastAsia" w:hint="eastAsia"/>
          <w:sz w:val="22"/>
          <w:szCs w:val="22"/>
          <w:lang w:eastAsia="ja-JP"/>
        </w:rPr>
        <w:t>w</w:t>
      </w:r>
      <w:r w:rsidR="00A9199A" w:rsidRPr="00A9199A">
        <w:rPr>
          <w:rFonts w:eastAsiaTheme="minorEastAsia"/>
          <w:sz w:val="22"/>
          <w:szCs w:val="22"/>
          <w:lang w:eastAsia="ja-JP"/>
        </w:rPr>
        <w:t>hether to separate this FG per FR and/or SCS</w:t>
      </w:r>
      <w:r w:rsidR="00F04A04">
        <w:rPr>
          <w:rFonts w:eastAsiaTheme="minorEastAsia" w:hint="eastAsia"/>
          <w:sz w:val="22"/>
          <w:szCs w:val="22"/>
          <w:lang w:eastAsia="ja-JP"/>
        </w:rPr>
        <w:t xml:space="preserve">, </w:t>
      </w:r>
      <w:r w:rsidR="006E44D1" w:rsidRPr="006E44D1">
        <w:rPr>
          <w:rFonts w:eastAsiaTheme="minorEastAsia"/>
          <w:sz w:val="22"/>
          <w:szCs w:val="22"/>
          <w:lang w:eastAsia="ja-JP"/>
        </w:rPr>
        <w:t>we think making this FG per-band reporting would be sufficient</w:t>
      </w:r>
      <w:r w:rsidR="006E44D1">
        <w:rPr>
          <w:rFonts w:eastAsiaTheme="minorEastAsia" w:hint="eastAsia"/>
          <w:sz w:val="22"/>
          <w:szCs w:val="22"/>
          <w:lang w:eastAsia="ja-JP"/>
        </w:rPr>
        <w:t>.</w:t>
      </w:r>
    </w:p>
    <w:p w14:paraId="7892660E" w14:textId="54639615" w:rsidR="00565338" w:rsidRDefault="000A11A9" w:rsidP="00F04F80">
      <w:pPr>
        <w:pStyle w:val="afe"/>
        <w:numPr>
          <w:ilvl w:val="1"/>
          <w:numId w:val="43"/>
        </w:numPr>
        <w:ind w:leftChars="0"/>
        <w:rPr>
          <w:rFonts w:eastAsiaTheme="minorEastAsia"/>
          <w:sz w:val="22"/>
          <w:szCs w:val="22"/>
          <w:lang w:eastAsia="ja-JP"/>
        </w:rPr>
      </w:pPr>
      <w:r w:rsidRPr="00F04F80">
        <w:rPr>
          <w:rFonts w:eastAsiaTheme="minorEastAsia"/>
          <w:sz w:val="22"/>
          <w:szCs w:val="22"/>
          <w:lang w:eastAsia="ja-JP"/>
        </w:rPr>
        <w:t>F</w:t>
      </w:r>
      <w:r w:rsidRPr="00F04F80">
        <w:rPr>
          <w:rFonts w:eastAsiaTheme="minorEastAsia" w:hint="eastAsia"/>
          <w:sz w:val="22"/>
          <w:szCs w:val="22"/>
          <w:lang w:eastAsia="ja-JP"/>
        </w:rPr>
        <w:t>or the FFS on</w:t>
      </w:r>
      <w:r w:rsidR="00497B22" w:rsidRPr="00F04F80">
        <w:rPr>
          <w:rFonts w:eastAsiaTheme="minorEastAsia" w:hint="eastAsia"/>
          <w:sz w:val="22"/>
          <w:szCs w:val="22"/>
          <w:lang w:eastAsia="ja-JP"/>
        </w:rPr>
        <w:t xml:space="preserve"> w</w:t>
      </w:r>
      <w:r w:rsidR="00497B22" w:rsidRPr="00F04F80">
        <w:rPr>
          <w:rFonts w:eastAsiaTheme="minorEastAsia"/>
          <w:sz w:val="22"/>
          <w:szCs w:val="22"/>
          <w:lang w:eastAsia="ja-JP"/>
        </w:rPr>
        <w:t>hether/how to define component to report the supported number of maximum schedulable PDSCHs per cell</w:t>
      </w:r>
      <w:r w:rsidR="000A480E" w:rsidRPr="00F04F80">
        <w:rPr>
          <w:rFonts w:eastAsiaTheme="minorEastAsia" w:hint="eastAsia"/>
          <w:sz w:val="22"/>
          <w:szCs w:val="22"/>
          <w:lang w:eastAsia="ja-JP"/>
        </w:rPr>
        <w:t xml:space="preserve">, </w:t>
      </w:r>
      <w:r w:rsidR="00206954">
        <w:rPr>
          <w:rFonts w:eastAsiaTheme="minorEastAsia" w:hint="eastAsia"/>
          <w:sz w:val="22"/>
          <w:szCs w:val="22"/>
          <w:lang w:eastAsia="ja-JP"/>
        </w:rPr>
        <w:t xml:space="preserve">we do not see any strong need to have </w:t>
      </w:r>
      <w:r w:rsidR="00D7582F" w:rsidRPr="00F04F80">
        <w:rPr>
          <w:rFonts w:eastAsiaTheme="minorEastAsia" w:hint="eastAsia"/>
          <w:sz w:val="22"/>
          <w:szCs w:val="22"/>
          <w:lang w:eastAsia="ja-JP"/>
        </w:rPr>
        <w:t>such a component</w:t>
      </w:r>
      <w:r w:rsidR="00CA35AA">
        <w:rPr>
          <w:rFonts w:eastAsiaTheme="minorEastAsia" w:hint="eastAsia"/>
          <w:sz w:val="22"/>
          <w:szCs w:val="22"/>
          <w:lang w:eastAsia="ja-JP"/>
        </w:rPr>
        <w:t>, following the</w:t>
      </w:r>
      <w:r w:rsidR="00D7582F" w:rsidRPr="00F04F80">
        <w:rPr>
          <w:rFonts w:eastAsiaTheme="minorEastAsia" w:hint="eastAsia"/>
          <w:sz w:val="22"/>
          <w:szCs w:val="22"/>
          <w:lang w:eastAsia="ja-JP"/>
        </w:rPr>
        <w:t xml:space="preserve"> </w:t>
      </w:r>
      <w:r w:rsidR="00883885" w:rsidRPr="00F04F80">
        <w:rPr>
          <w:rFonts w:eastAsiaTheme="minorEastAsia" w:hint="eastAsia"/>
          <w:sz w:val="22"/>
          <w:szCs w:val="22"/>
          <w:lang w:eastAsia="ja-JP"/>
        </w:rPr>
        <w:t xml:space="preserve">same </w:t>
      </w:r>
      <w:r w:rsidR="00CA35AA">
        <w:rPr>
          <w:rFonts w:eastAsiaTheme="minorEastAsia" w:hint="eastAsia"/>
          <w:sz w:val="22"/>
          <w:szCs w:val="22"/>
          <w:lang w:eastAsia="ja-JP"/>
        </w:rPr>
        <w:t xml:space="preserve">principle </w:t>
      </w:r>
      <w:r w:rsidR="00784AA8">
        <w:rPr>
          <w:rFonts w:eastAsiaTheme="minorEastAsia" w:hint="eastAsia"/>
          <w:sz w:val="22"/>
          <w:szCs w:val="22"/>
          <w:lang w:eastAsia="ja-JP"/>
        </w:rPr>
        <w:t>as</w:t>
      </w:r>
      <w:r w:rsidR="00883885" w:rsidRPr="00F04F80">
        <w:rPr>
          <w:rFonts w:eastAsiaTheme="minorEastAsia" w:hint="eastAsia"/>
          <w:sz w:val="22"/>
          <w:szCs w:val="22"/>
          <w:lang w:eastAsia="ja-JP"/>
        </w:rPr>
        <w:t xml:space="preserve"> Rel-17 FG </w:t>
      </w:r>
      <w:r w:rsidR="00883885" w:rsidRPr="00F04F80">
        <w:rPr>
          <w:rFonts w:eastAsiaTheme="minorEastAsia"/>
          <w:sz w:val="22"/>
          <w:szCs w:val="22"/>
          <w:lang w:eastAsia="ja-JP"/>
        </w:rPr>
        <w:t>24-1d/1f/1e/1g</w:t>
      </w:r>
      <w:r w:rsidR="00883885" w:rsidRPr="00F04F80">
        <w:rPr>
          <w:rFonts w:eastAsiaTheme="minorEastAsia" w:hint="eastAsia"/>
          <w:sz w:val="22"/>
          <w:szCs w:val="22"/>
          <w:lang w:eastAsia="ja-JP"/>
        </w:rPr>
        <w:t xml:space="preserve">. </w:t>
      </w:r>
      <w:r w:rsidR="00A349CE">
        <w:rPr>
          <w:rFonts w:eastAsiaTheme="minorEastAsia" w:hint="eastAsia"/>
          <w:sz w:val="22"/>
          <w:szCs w:val="22"/>
          <w:lang w:eastAsia="ja-JP"/>
        </w:rPr>
        <w:t>Meanwhile, i</w:t>
      </w:r>
      <w:r w:rsidRPr="000A11A9">
        <w:rPr>
          <w:rFonts w:eastAsiaTheme="minorEastAsia"/>
          <w:sz w:val="22"/>
          <w:szCs w:val="22"/>
          <w:lang w:eastAsia="ja-JP"/>
        </w:rPr>
        <w:t xml:space="preserve">f it is </w:t>
      </w:r>
      <w:r w:rsidR="00A349CE">
        <w:rPr>
          <w:rFonts w:eastAsiaTheme="minorEastAsia" w:hint="eastAsia"/>
          <w:sz w:val="22"/>
          <w:szCs w:val="22"/>
          <w:lang w:eastAsia="ja-JP"/>
        </w:rPr>
        <w:t xml:space="preserve">deemed </w:t>
      </w:r>
      <w:r w:rsidRPr="000A11A9">
        <w:rPr>
          <w:rFonts w:eastAsiaTheme="minorEastAsia"/>
          <w:sz w:val="22"/>
          <w:szCs w:val="22"/>
          <w:lang w:eastAsia="ja-JP"/>
        </w:rPr>
        <w:t>necessary, candidate values should be {4, 8}</w:t>
      </w:r>
      <w:r w:rsidR="00A349CE">
        <w:rPr>
          <w:rFonts w:eastAsiaTheme="minorEastAsia" w:hint="eastAsia"/>
          <w:sz w:val="22"/>
          <w:szCs w:val="22"/>
          <w:lang w:eastAsia="ja-JP"/>
        </w:rPr>
        <w:t xml:space="preserve">, i.e., </w:t>
      </w:r>
      <w:r w:rsidR="00955674">
        <w:rPr>
          <w:rFonts w:eastAsiaTheme="minorEastAsia" w:hint="eastAsia"/>
          <w:sz w:val="22"/>
          <w:szCs w:val="22"/>
          <w:lang w:eastAsia="ja-JP"/>
        </w:rPr>
        <w:t xml:space="preserve">allowing UE to implement up to </w:t>
      </w:r>
      <w:r w:rsidR="00A349CE">
        <w:rPr>
          <w:rFonts w:eastAsiaTheme="minorEastAsia" w:hint="eastAsia"/>
          <w:sz w:val="22"/>
          <w:szCs w:val="22"/>
          <w:lang w:eastAsia="ja-JP"/>
        </w:rPr>
        <w:t xml:space="preserve">smaller than </w:t>
      </w:r>
      <w:r w:rsidR="00955674">
        <w:rPr>
          <w:rFonts w:eastAsiaTheme="minorEastAsia" w:hint="eastAsia"/>
          <w:sz w:val="22"/>
          <w:szCs w:val="22"/>
          <w:lang w:eastAsia="ja-JP"/>
        </w:rPr>
        <w:t xml:space="preserve">4 </w:t>
      </w:r>
      <w:proofErr w:type="spellStart"/>
      <w:r w:rsidR="00955674">
        <w:rPr>
          <w:rFonts w:eastAsiaTheme="minorEastAsia" w:hint="eastAsia"/>
          <w:sz w:val="22"/>
          <w:szCs w:val="22"/>
          <w:lang w:eastAsia="ja-JP"/>
        </w:rPr>
        <w:t>PxSCH</w:t>
      </w:r>
      <w:proofErr w:type="spellEnd"/>
      <w:r w:rsidR="00955674">
        <w:rPr>
          <w:rFonts w:eastAsiaTheme="minorEastAsia" w:hint="eastAsia"/>
          <w:sz w:val="22"/>
          <w:szCs w:val="22"/>
          <w:lang w:eastAsia="ja-JP"/>
        </w:rPr>
        <w:t xml:space="preserve"> per cell is not acceptable</w:t>
      </w:r>
      <w:r w:rsidR="00982CB4">
        <w:rPr>
          <w:rFonts w:eastAsiaTheme="minorEastAsia" w:hint="eastAsia"/>
          <w:sz w:val="22"/>
          <w:szCs w:val="22"/>
          <w:lang w:eastAsia="ja-JP"/>
        </w:rPr>
        <w:t xml:space="preserve"> because we believe </w:t>
      </w:r>
      <w:r w:rsidR="001727EE">
        <w:rPr>
          <w:rFonts w:eastAsiaTheme="minorEastAsia" w:hint="eastAsia"/>
          <w:sz w:val="22"/>
          <w:szCs w:val="22"/>
          <w:lang w:eastAsia="ja-JP"/>
        </w:rPr>
        <w:t xml:space="preserve">the support of total 16 </w:t>
      </w:r>
      <w:proofErr w:type="spellStart"/>
      <w:r w:rsidR="001727EE">
        <w:rPr>
          <w:rFonts w:eastAsiaTheme="minorEastAsia" w:hint="eastAsia"/>
          <w:sz w:val="22"/>
          <w:szCs w:val="22"/>
          <w:lang w:eastAsia="ja-JP"/>
        </w:rPr>
        <w:t>PxSCHs</w:t>
      </w:r>
      <w:proofErr w:type="spellEnd"/>
      <w:r w:rsidR="001727EE">
        <w:rPr>
          <w:rFonts w:eastAsiaTheme="minorEastAsia" w:hint="eastAsia"/>
          <w:sz w:val="22"/>
          <w:szCs w:val="22"/>
          <w:lang w:eastAsia="ja-JP"/>
        </w:rPr>
        <w:t xml:space="preserve"> (4 </w:t>
      </w:r>
      <w:proofErr w:type="spellStart"/>
      <w:r w:rsidR="001727EE">
        <w:rPr>
          <w:rFonts w:eastAsiaTheme="minorEastAsia" w:hint="eastAsia"/>
          <w:sz w:val="22"/>
          <w:szCs w:val="22"/>
          <w:lang w:eastAsia="ja-JP"/>
        </w:rPr>
        <w:t>PxSCH</w:t>
      </w:r>
      <w:proofErr w:type="spellEnd"/>
      <w:r w:rsidR="001727EE">
        <w:rPr>
          <w:rFonts w:eastAsiaTheme="minorEastAsia" w:hint="eastAsia"/>
          <w:sz w:val="22"/>
          <w:szCs w:val="22"/>
          <w:lang w:eastAsia="ja-JP"/>
        </w:rPr>
        <w:t xml:space="preserve"> across 4 cells)</w:t>
      </w:r>
      <w:r w:rsidR="005D1A86">
        <w:rPr>
          <w:rFonts w:eastAsiaTheme="minorEastAsia" w:hint="eastAsia"/>
          <w:sz w:val="22"/>
          <w:szCs w:val="22"/>
          <w:lang w:eastAsia="ja-JP"/>
        </w:rPr>
        <w:t xml:space="preserve"> should be straightforward considering legacy UE HARQ buffer size and so on</w:t>
      </w:r>
      <w:r w:rsidRPr="000A11A9">
        <w:rPr>
          <w:rFonts w:eastAsiaTheme="minorEastAsia"/>
          <w:sz w:val="22"/>
          <w:szCs w:val="22"/>
          <w:lang w:eastAsia="ja-JP"/>
        </w:rPr>
        <w:t>.</w:t>
      </w:r>
    </w:p>
    <w:p w14:paraId="6FBB49AE" w14:textId="0B817647" w:rsidR="005C7451" w:rsidRDefault="000A11A9" w:rsidP="00E41022">
      <w:pPr>
        <w:pStyle w:val="afe"/>
        <w:numPr>
          <w:ilvl w:val="1"/>
          <w:numId w:val="43"/>
        </w:numPr>
        <w:ind w:leftChars="0"/>
        <w:rPr>
          <w:rFonts w:eastAsiaTheme="minorEastAsia"/>
          <w:sz w:val="22"/>
          <w:szCs w:val="22"/>
          <w:lang w:eastAsia="ja-JP"/>
        </w:rPr>
      </w:pPr>
      <w:r w:rsidRPr="00F04F80">
        <w:rPr>
          <w:rFonts w:eastAsiaTheme="minorEastAsia"/>
          <w:sz w:val="22"/>
          <w:szCs w:val="22"/>
          <w:lang w:eastAsia="ja-JP"/>
        </w:rPr>
        <w:t>F</w:t>
      </w:r>
      <w:r w:rsidRPr="00F04F80">
        <w:rPr>
          <w:rFonts w:eastAsiaTheme="minorEastAsia" w:hint="eastAsia"/>
          <w:sz w:val="22"/>
          <w:szCs w:val="22"/>
          <w:lang w:eastAsia="ja-JP"/>
        </w:rPr>
        <w:t>or the FFS on</w:t>
      </w:r>
      <w:r w:rsidR="005C7451" w:rsidRPr="005C7451">
        <w:t xml:space="preserve"> </w:t>
      </w:r>
      <w:r w:rsidR="005C7451">
        <w:rPr>
          <w:rFonts w:eastAsiaTheme="minorEastAsia" w:hint="eastAsia"/>
          <w:sz w:val="22"/>
          <w:szCs w:val="22"/>
          <w:lang w:eastAsia="ja-JP"/>
        </w:rPr>
        <w:t>w</w:t>
      </w:r>
      <w:r w:rsidR="005C7451" w:rsidRPr="005C7451">
        <w:rPr>
          <w:rFonts w:eastAsiaTheme="minorEastAsia"/>
          <w:sz w:val="22"/>
          <w:szCs w:val="22"/>
          <w:lang w:eastAsia="ja-JP"/>
        </w:rPr>
        <w:t>hether/how to define component to report the supported maximum total number of schedulable PDSCHs per DCI</w:t>
      </w:r>
      <w:r w:rsidR="005C7451">
        <w:rPr>
          <w:rFonts w:eastAsiaTheme="minorEastAsia" w:hint="eastAsia"/>
          <w:sz w:val="22"/>
          <w:szCs w:val="22"/>
          <w:lang w:eastAsia="ja-JP"/>
        </w:rPr>
        <w:t xml:space="preserve">, </w:t>
      </w:r>
      <w:r w:rsidR="005C7451" w:rsidRPr="00F04F80">
        <w:rPr>
          <w:rFonts w:eastAsiaTheme="minorEastAsia" w:hint="eastAsia"/>
          <w:sz w:val="22"/>
          <w:szCs w:val="22"/>
          <w:lang w:eastAsia="ja-JP"/>
        </w:rPr>
        <w:t xml:space="preserve">such a component is not needed same </w:t>
      </w:r>
      <w:r w:rsidR="005C7451">
        <w:rPr>
          <w:rFonts w:eastAsiaTheme="minorEastAsia" w:hint="eastAsia"/>
          <w:sz w:val="22"/>
          <w:szCs w:val="22"/>
          <w:lang w:eastAsia="ja-JP"/>
        </w:rPr>
        <w:t>as</w:t>
      </w:r>
      <w:r w:rsidR="005C7451" w:rsidRPr="00F04F80">
        <w:rPr>
          <w:rFonts w:eastAsiaTheme="minorEastAsia" w:hint="eastAsia"/>
          <w:sz w:val="22"/>
          <w:szCs w:val="22"/>
          <w:lang w:eastAsia="ja-JP"/>
        </w:rPr>
        <w:t xml:space="preserve"> Rel-17 FG </w:t>
      </w:r>
      <w:r w:rsidR="005C7451" w:rsidRPr="00F04F80">
        <w:rPr>
          <w:rFonts w:eastAsiaTheme="minorEastAsia"/>
          <w:sz w:val="22"/>
          <w:szCs w:val="22"/>
          <w:lang w:eastAsia="ja-JP"/>
        </w:rPr>
        <w:t>24-1d/1f/1e/1g</w:t>
      </w:r>
      <w:r w:rsidR="005C7451" w:rsidRPr="00F04F80">
        <w:rPr>
          <w:rFonts w:eastAsiaTheme="minorEastAsia" w:hint="eastAsia"/>
          <w:sz w:val="22"/>
          <w:szCs w:val="22"/>
          <w:lang w:eastAsia="ja-JP"/>
        </w:rPr>
        <w:t>. Moreover, the agreement made in RAN1#119 simply says that</w:t>
      </w:r>
      <w:r w:rsidR="005C7451" w:rsidRPr="00F04F80">
        <w:t xml:space="preserve"> </w:t>
      </w:r>
      <w:r w:rsidR="005C7451">
        <w:rPr>
          <w:rFonts w:eastAsiaTheme="minorEastAsia" w:hint="eastAsia"/>
          <w:sz w:val="22"/>
          <w:szCs w:val="22"/>
          <w:lang w:eastAsia="ja-JP"/>
        </w:rPr>
        <w:t>p</w:t>
      </w:r>
      <w:r w:rsidR="005C7451" w:rsidRPr="00F04F80">
        <w:rPr>
          <w:rFonts w:eastAsiaTheme="minorEastAsia"/>
          <w:sz w:val="22"/>
          <w:szCs w:val="22"/>
          <w:lang w:eastAsia="ja-JP"/>
        </w:rPr>
        <w:t>ayload size of a DCI format 0_3/1_3 exceeding 140 is not supported in Rel-19.</w:t>
      </w:r>
      <w:r w:rsidR="005C7451">
        <w:rPr>
          <w:rFonts w:eastAsiaTheme="minorEastAsia" w:hint="eastAsia"/>
          <w:sz w:val="22"/>
          <w:szCs w:val="22"/>
          <w:lang w:eastAsia="ja-JP"/>
        </w:rPr>
        <w:t xml:space="preserve"> It means it is up to gNB to handle so as not to exceed 140 bits.</w:t>
      </w:r>
      <w:r w:rsidR="00E41022">
        <w:rPr>
          <w:rFonts w:eastAsiaTheme="minorEastAsia" w:hint="eastAsia"/>
          <w:sz w:val="22"/>
          <w:szCs w:val="22"/>
          <w:lang w:eastAsia="ja-JP"/>
        </w:rPr>
        <w:t xml:space="preserve"> </w:t>
      </w:r>
      <w:r w:rsidR="005C7451" w:rsidRPr="00E41022">
        <w:rPr>
          <w:rFonts w:eastAsiaTheme="minorEastAsia"/>
          <w:sz w:val="22"/>
          <w:szCs w:val="22"/>
          <w:lang w:eastAsia="ja-JP"/>
        </w:rPr>
        <w:t xml:space="preserve">If it is necessary, candidate values should be </w:t>
      </w:r>
      <w:r w:rsidR="00E41022">
        <w:rPr>
          <w:rFonts w:eastAsiaTheme="minorEastAsia" w:hint="eastAsia"/>
          <w:sz w:val="22"/>
          <w:szCs w:val="22"/>
          <w:lang w:eastAsia="ja-JP"/>
        </w:rPr>
        <w:t>16</w:t>
      </w:r>
      <w:r w:rsidR="009F5024">
        <w:rPr>
          <w:rFonts w:eastAsiaTheme="minorEastAsia" w:hint="eastAsia"/>
          <w:sz w:val="22"/>
          <w:szCs w:val="22"/>
          <w:lang w:eastAsia="ja-JP"/>
        </w:rPr>
        <w:t xml:space="preserve"> or larger, based on the same </w:t>
      </w:r>
      <w:r w:rsidR="00080A0E">
        <w:rPr>
          <w:rFonts w:eastAsiaTheme="minorEastAsia" w:hint="eastAsia"/>
          <w:sz w:val="22"/>
          <w:szCs w:val="22"/>
          <w:lang w:eastAsia="ja-JP"/>
        </w:rPr>
        <w:t>analysis as above</w:t>
      </w:r>
      <w:r w:rsidR="005C7451" w:rsidRPr="00E41022">
        <w:rPr>
          <w:rFonts w:eastAsiaTheme="minorEastAsia"/>
          <w:sz w:val="22"/>
          <w:szCs w:val="22"/>
          <w:lang w:eastAsia="ja-JP"/>
        </w:rPr>
        <w:t>.</w:t>
      </w:r>
    </w:p>
    <w:p w14:paraId="0CCB5293" w14:textId="76D67D3A" w:rsidR="006211DA" w:rsidRPr="00F53772" w:rsidRDefault="006211DA" w:rsidP="00F53772">
      <w:pPr>
        <w:pStyle w:val="afe"/>
        <w:numPr>
          <w:ilvl w:val="1"/>
          <w:numId w:val="43"/>
        </w:numPr>
        <w:spacing w:after="120"/>
        <w:ind w:leftChars="0"/>
        <w:jc w:val="both"/>
        <w:rPr>
          <w:rFonts w:eastAsiaTheme="minorEastAsia"/>
          <w:sz w:val="22"/>
          <w:szCs w:val="22"/>
          <w:lang w:val="en-US" w:eastAsia="ja-JP"/>
        </w:rPr>
      </w:pPr>
      <w:r>
        <w:rPr>
          <w:rFonts w:eastAsiaTheme="minorEastAsia"/>
          <w:sz w:val="22"/>
          <w:szCs w:val="22"/>
          <w:lang w:val="en-US" w:eastAsia="ja-JP"/>
        </w:rPr>
        <w:t>F</w:t>
      </w:r>
      <w:r>
        <w:rPr>
          <w:rFonts w:eastAsiaTheme="minorEastAsia" w:hint="eastAsia"/>
          <w:sz w:val="22"/>
          <w:szCs w:val="22"/>
          <w:lang w:val="en-US" w:eastAsia="ja-JP"/>
        </w:rPr>
        <w:t>or other components, whether some of component(s) in FG</w:t>
      </w:r>
      <w:r w:rsidR="00C023C2">
        <w:rPr>
          <w:rFonts w:eastAsiaTheme="minorEastAsia" w:hint="eastAsia"/>
          <w:sz w:val="22"/>
          <w:szCs w:val="22"/>
          <w:lang w:val="en-US" w:eastAsia="ja-JP"/>
        </w:rPr>
        <w:t xml:space="preserve"> </w:t>
      </w:r>
      <w:r>
        <w:rPr>
          <w:rFonts w:eastAsiaTheme="minorEastAsia" w:hint="eastAsia"/>
          <w:sz w:val="22"/>
          <w:szCs w:val="22"/>
          <w:lang w:val="en-US" w:eastAsia="ja-JP"/>
        </w:rPr>
        <w:t>49-1b/2b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w:t>
      </w:r>
      <w:r w:rsidR="00286788">
        <w:rPr>
          <w:rFonts w:eastAsiaTheme="minorEastAsia" w:hint="eastAsia"/>
          <w:sz w:val="22"/>
          <w:szCs w:val="22"/>
          <w:lang w:val="en-US" w:eastAsia="ja-JP"/>
        </w:rPr>
        <w:t xml:space="preserve"> </w:t>
      </w:r>
      <w:r>
        <w:rPr>
          <w:rFonts w:eastAsiaTheme="minorEastAsia" w:hint="eastAsia"/>
          <w:sz w:val="22"/>
          <w:szCs w:val="22"/>
          <w:lang w:val="en-US" w:eastAsia="ja-JP"/>
        </w:rPr>
        <w:t>66-3/4 is supported.</w:t>
      </w:r>
    </w:p>
    <w:p w14:paraId="64FE199C" w14:textId="045563EB" w:rsidR="00497B22" w:rsidRDefault="00F53772" w:rsidP="00E41022">
      <w:pPr>
        <w:pStyle w:val="afe"/>
        <w:numPr>
          <w:ilvl w:val="0"/>
          <w:numId w:val="43"/>
        </w:numPr>
        <w:ind w:leftChars="0"/>
        <w:rPr>
          <w:rFonts w:eastAsiaTheme="minorEastAsia"/>
          <w:sz w:val="22"/>
          <w:szCs w:val="22"/>
          <w:lang w:eastAsia="ja-JP"/>
        </w:rPr>
      </w:pPr>
      <w:r>
        <w:rPr>
          <w:rFonts w:eastAsiaTheme="minorEastAsia"/>
          <w:sz w:val="22"/>
          <w:szCs w:val="22"/>
          <w:lang w:eastAsia="ja-JP"/>
        </w:rPr>
        <w:t>P</w:t>
      </w:r>
      <w:r>
        <w:rPr>
          <w:rFonts w:eastAsiaTheme="minorEastAsia" w:hint="eastAsia"/>
          <w:sz w:val="22"/>
          <w:szCs w:val="22"/>
          <w:lang w:eastAsia="ja-JP"/>
        </w:rPr>
        <w:t>rerequisite feature groups</w:t>
      </w:r>
    </w:p>
    <w:p w14:paraId="1C97D215" w14:textId="5F6E738F" w:rsidR="00E343BB" w:rsidRPr="00DD220B" w:rsidRDefault="00A11C0D" w:rsidP="00DD220B">
      <w:pPr>
        <w:pStyle w:val="afe"/>
        <w:numPr>
          <w:ilvl w:val="1"/>
          <w:numId w:val="43"/>
        </w:numPr>
        <w:ind w:leftChars="0"/>
        <w:rPr>
          <w:rFonts w:eastAsiaTheme="minorEastAsia"/>
          <w:sz w:val="22"/>
          <w:szCs w:val="22"/>
          <w:lang w:eastAsia="ja-JP"/>
        </w:rPr>
      </w:pPr>
      <w:r>
        <w:rPr>
          <w:rFonts w:eastAsiaTheme="minorEastAsia" w:hint="eastAsia"/>
          <w:sz w:val="22"/>
          <w:szCs w:val="22"/>
          <w:lang w:eastAsia="ja-JP"/>
        </w:rPr>
        <w:t>A</w:t>
      </w:r>
      <w:r w:rsidRPr="00A11C0D">
        <w:rPr>
          <w:rFonts w:eastAsiaTheme="minorEastAsia"/>
          <w:sz w:val="22"/>
          <w:szCs w:val="22"/>
          <w:lang w:eastAsia="ja-JP"/>
        </w:rPr>
        <w:t>t least one of {49-1/1b}</w:t>
      </w:r>
      <w:r>
        <w:rPr>
          <w:rFonts w:eastAsiaTheme="minorEastAsia" w:hint="eastAsia"/>
          <w:sz w:val="22"/>
          <w:szCs w:val="22"/>
          <w:lang w:eastAsia="ja-JP"/>
        </w:rPr>
        <w:t xml:space="preserve"> should be added as prerequisite feature groups</w:t>
      </w:r>
      <w:r w:rsidR="00413996">
        <w:rPr>
          <w:rFonts w:eastAsiaTheme="minorEastAsia" w:hint="eastAsia"/>
          <w:sz w:val="22"/>
          <w:szCs w:val="22"/>
          <w:lang w:eastAsia="ja-JP"/>
        </w:rPr>
        <w:t xml:space="preserve"> for FG66-3</w:t>
      </w:r>
      <w:r w:rsidR="003D524C">
        <w:rPr>
          <w:rFonts w:eastAsiaTheme="minorEastAsia" w:hint="eastAsia"/>
          <w:sz w:val="22"/>
          <w:szCs w:val="22"/>
          <w:lang w:eastAsia="ja-JP"/>
        </w:rPr>
        <w:t xml:space="preserve">, and </w:t>
      </w:r>
      <w:r w:rsidR="00D50A38">
        <w:rPr>
          <w:rFonts w:eastAsiaTheme="minorEastAsia" w:hint="eastAsia"/>
          <w:sz w:val="22"/>
          <w:szCs w:val="22"/>
          <w:lang w:eastAsia="ja-JP"/>
        </w:rPr>
        <w:t>similarly for FG66-4</w:t>
      </w:r>
      <w:r>
        <w:rPr>
          <w:rFonts w:eastAsiaTheme="minorEastAsia" w:hint="eastAsia"/>
          <w:sz w:val="22"/>
          <w:szCs w:val="22"/>
          <w:lang w:eastAsia="ja-JP"/>
        </w:rPr>
        <w:t>.</w:t>
      </w:r>
    </w:p>
    <w:p w14:paraId="70C56DD1" w14:textId="77777777" w:rsidR="00DE0331" w:rsidRDefault="00DE0331" w:rsidP="00DE0331">
      <w:pPr>
        <w:pStyle w:val="afe"/>
        <w:numPr>
          <w:ilvl w:val="0"/>
          <w:numId w:val="43"/>
        </w:numPr>
        <w:ind w:leftChars="0"/>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ype, FDD/TDD differentiation, FR1/FR2</w:t>
      </w:r>
      <w:r w:rsidRPr="000540D3">
        <w:rPr>
          <w:rFonts w:eastAsiaTheme="minorEastAsia" w:hint="eastAsia"/>
          <w:sz w:val="22"/>
          <w:szCs w:val="22"/>
          <w:lang w:eastAsia="ja-JP"/>
        </w:rPr>
        <w:t xml:space="preserve"> </w:t>
      </w:r>
      <w:r>
        <w:rPr>
          <w:rFonts w:eastAsiaTheme="minorEastAsia" w:hint="eastAsia"/>
          <w:sz w:val="22"/>
          <w:szCs w:val="22"/>
          <w:lang w:eastAsia="ja-JP"/>
        </w:rPr>
        <w:t>differentiation, and mixture of FDD/TDD and/or FR1/FR2</w:t>
      </w:r>
    </w:p>
    <w:p w14:paraId="5EE98B75" w14:textId="00A342AF" w:rsidR="00E536F7" w:rsidRDefault="00097696" w:rsidP="00014036">
      <w:pPr>
        <w:pStyle w:val="afe"/>
        <w:numPr>
          <w:ilvl w:val="1"/>
          <w:numId w:val="43"/>
        </w:numPr>
        <w:ind w:leftChars="0"/>
        <w:jc w:val="both"/>
        <w:rPr>
          <w:rFonts w:eastAsiaTheme="minorEastAsia"/>
          <w:sz w:val="22"/>
          <w:szCs w:val="22"/>
          <w:lang w:eastAsia="ja-JP"/>
        </w:rPr>
      </w:pPr>
      <w:r>
        <w:rPr>
          <w:rFonts w:eastAsiaTheme="minorEastAsia" w:hint="eastAsia"/>
          <w:sz w:val="22"/>
          <w:szCs w:val="22"/>
          <w:lang w:eastAsia="ja-JP"/>
        </w:rPr>
        <w:t xml:space="preserve">Type should be per band, not per BC. </w:t>
      </w:r>
      <w:r>
        <w:rPr>
          <w:rFonts w:eastAsiaTheme="minorEastAsia"/>
          <w:sz w:val="22"/>
          <w:szCs w:val="22"/>
          <w:lang w:eastAsia="ja-JP"/>
        </w:rPr>
        <w:t>I</w:t>
      </w:r>
      <w:r>
        <w:rPr>
          <w:rFonts w:eastAsiaTheme="minorEastAsia" w:hint="eastAsia"/>
          <w:sz w:val="22"/>
          <w:szCs w:val="22"/>
          <w:lang w:eastAsia="ja-JP"/>
        </w:rPr>
        <w:t>f it is defined as per BC, our understanding is that it may imply that a UE supporting this FG needs to support multi</w:t>
      </w:r>
      <w:r w:rsidR="009910C3">
        <w:rPr>
          <w:rFonts w:eastAsiaTheme="minorEastAsia" w:hint="eastAsia"/>
          <w:sz w:val="22"/>
          <w:szCs w:val="22"/>
          <w:lang w:eastAsia="ja-JP"/>
        </w:rPr>
        <w:t>-cell multi-</w:t>
      </w:r>
      <w:proofErr w:type="spellStart"/>
      <w:r w:rsidR="009910C3">
        <w:rPr>
          <w:rFonts w:eastAsiaTheme="minorEastAsia" w:hint="eastAsia"/>
          <w:sz w:val="22"/>
          <w:szCs w:val="22"/>
          <w:lang w:eastAsia="ja-JP"/>
        </w:rPr>
        <w:t>PxSCH</w:t>
      </w:r>
      <w:proofErr w:type="spellEnd"/>
      <w:r w:rsidR="009910C3">
        <w:rPr>
          <w:rFonts w:eastAsiaTheme="minorEastAsia" w:hint="eastAsia"/>
          <w:sz w:val="22"/>
          <w:szCs w:val="22"/>
          <w:lang w:eastAsia="ja-JP"/>
        </w:rPr>
        <w:t xml:space="preserve"> scheduling in any of cell in the set of cells that support multi-cell scheduling. </w:t>
      </w:r>
      <w:r w:rsidR="009E40EF">
        <w:rPr>
          <w:rFonts w:eastAsiaTheme="minorEastAsia" w:hint="eastAsia"/>
          <w:sz w:val="22"/>
          <w:szCs w:val="22"/>
          <w:lang w:eastAsia="ja-JP"/>
        </w:rPr>
        <w:t xml:space="preserve">It is not very problematic for us, while we think it could be for </w:t>
      </w:r>
      <w:r w:rsidR="00C850A2">
        <w:rPr>
          <w:rFonts w:eastAsiaTheme="minorEastAsia" w:hint="eastAsia"/>
          <w:sz w:val="22"/>
          <w:szCs w:val="22"/>
          <w:lang w:eastAsia="ja-JP"/>
        </w:rPr>
        <w:t xml:space="preserve">gNB/UE vendor point of views, which may cause under reporting issue. </w:t>
      </w:r>
      <w:r w:rsidR="00C850A2">
        <w:rPr>
          <w:rFonts w:eastAsiaTheme="minorEastAsia"/>
          <w:sz w:val="22"/>
          <w:szCs w:val="22"/>
          <w:lang w:eastAsia="ja-JP"/>
        </w:rPr>
        <w:t>M</w:t>
      </w:r>
      <w:r w:rsidR="00C850A2">
        <w:rPr>
          <w:rFonts w:eastAsiaTheme="minorEastAsia" w:hint="eastAsia"/>
          <w:sz w:val="22"/>
          <w:szCs w:val="22"/>
          <w:lang w:eastAsia="ja-JP"/>
        </w:rPr>
        <w:t xml:space="preserve">eanwhile, </w:t>
      </w:r>
      <w:r w:rsidR="00085107">
        <w:rPr>
          <w:rFonts w:eastAsiaTheme="minorEastAsia" w:hint="eastAsia"/>
          <w:sz w:val="22"/>
          <w:szCs w:val="22"/>
          <w:lang w:eastAsia="ja-JP"/>
        </w:rPr>
        <w:t xml:space="preserve">we assume one may </w:t>
      </w:r>
      <w:r w:rsidR="00085107">
        <w:rPr>
          <w:rFonts w:eastAsiaTheme="minorEastAsia"/>
          <w:sz w:val="22"/>
          <w:szCs w:val="22"/>
          <w:lang w:eastAsia="ja-JP"/>
        </w:rPr>
        <w:t>argue</w:t>
      </w:r>
      <w:r w:rsidR="00085107">
        <w:rPr>
          <w:rFonts w:eastAsiaTheme="minorEastAsia" w:hint="eastAsia"/>
          <w:sz w:val="22"/>
          <w:szCs w:val="22"/>
          <w:lang w:eastAsia="ja-JP"/>
        </w:rPr>
        <w:t xml:space="preserve"> it should be per FS, which we believe is not </w:t>
      </w:r>
      <w:r w:rsidR="00085107">
        <w:rPr>
          <w:rFonts w:eastAsiaTheme="minorEastAsia"/>
          <w:sz w:val="22"/>
          <w:szCs w:val="22"/>
          <w:lang w:eastAsia="ja-JP"/>
        </w:rPr>
        <w:t>proper</w:t>
      </w:r>
      <w:r w:rsidR="00085107">
        <w:rPr>
          <w:rFonts w:eastAsiaTheme="minorEastAsia" w:hint="eastAsia"/>
          <w:sz w:val="22"/>
          <w:szCs w:val="22"/>
          <w:lang w:eastAsia="ja-JP"/>
        </w:rPr>
        <w:t xml:space="preserve"> here, since we believe support of scheduling enhancements </w:t>
      </w:r>
      <w:r w:rsidR="00FE61BF">
        <w:rPr>
          <w:rFonts w:eastAsiaTheme="minorEastAsia" w:hint="eastAsia"/>
          <w:sz w:val="22"/>
          <w:szCs w:val="22"/>
          <w:lang w:eastAsia="ja-JP"/>
        </w:rPr>
        <w:t xml:space="preserve">do not vary for a particular band, irrespective of the involved band combinations. </w:t>
      </w:r>
    </w:p>
    <w:p w14:paraId="3248B93E" w14:textId="3287AE80" w:rsidR="00DE0331" w:rsidRPr="00014036" w:rsidRDefault="00E536F7" w:rsidP="00014036">
      <w:pPr>
        <w:pStyle w:val="afe"/>
        <w:numPr>
          <w:ilvl w:val="1"/>
          <w:numId w:val="43"/>
        </w:numPr>
        <w:ind w:leftChars="0"/>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 xml:space="preserve">ccordingly, the following three columns </w:t>
      </w:r>
      <w:r w:rsidR="00723D72">
        <w:rPr>
          <w:rFonts w:eastAsiaTheme="minorEastAsia" w:hint="eastAsia"/>
          <w:sz w:val="22"/>
          <w:szCs w:val="22"/>
          <w:lang w:eastAsia="ja-JP"/>
        </w:rPr>
        <w:t xml:space="preserve">can be all n/a. </w:t>
      </w:r>
    </w:p>
    <w:p w14:paraId="2A814AE9" w14:textId="77777777" w:rsidR="00765F26" w:rsidRDefault="00765F26" w:rsidP="00765F26">
      <w:pPr>
        <w:rPr>
          <w:rFonts w:eastAsiaTheme="minorEastAsia"/>
          <w:sz w:val="22"/>
          <w:szCs w:val="22"/>
          <w:lang w:eastAsia="ja-JP"/>
        </w:rPr>
      </w:pPr>
      <w:r>
        <w:rPr>
          <w:rFonts w:eastAsiaTheme="minorEastAsia" w:hint="eastAsia"/>
          <w:sz w:val="22"/>
          <w:szCs w:val="22"/>
          <w:lang w:eastAsia="ja-JP"/>
        </w:rPr>
        <w:t>Based on the discussion, we made a following proposal.</w:t>
      </w:r>
    </w:p>
    <w:p w14:paraId="03C8CD65" w14:textId="07D3C68E" w:rsidR="00765F26" w:rsidRPr="00C52C6E" w:rsidRDefault="00765F26" w:rsidP="00C52C6E">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AA157C">
        <w:rPr>
          <w:rFonts w:eastAsiaTheme="minorEastAsia" w:hint="eastAsia"/>
          <w:b/>
          <w:bCs/>
          <w:sz w:val="22"/>
          <w:szCs w:val="22"/>
          <w:lang w:val="en-US" w:eastAsia="ja-JP"/>
        </w:rPr>
        <w:t>5</w:t>
      </w:r>
      <w:r w:rsidRPr="1B590E3A">
        <w:rPr>
          <w:rFonts w:eastAsia="Times New Roman"/>
          <w:b/>
          <w:bCs/>
          <w:sz w:val="22"/>
          <w:szCs w:val="22"/>
          <w:lang w:val="en-US"/>
        </w:rPr>
        <w:t xml:space="preserve">: </w:t>
      </w:r>
      <w:r>
        <w:rPr>
          <w:rFonts w:eastAsiaTheme="minorEastAsia" w:hint="eastAsia"/>
          <w:b/>
          <w:bCs/>
          <w:sz w:val="22"/>
          <w:szCs w:val="22"/>
          <w:lang w:val="en-US" w:eastAsia="ja-JP"/>
        </w:rPr>
        <w:t>The FGs can be modified as follows.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850"/>
        <w:gridCol w:w="4111"/>
        <w:gridCol w:w="709"/>
        <w:gridCol w:w="283"/>
        <w:gridCol w:w="284"/>
        <w:gridCol w:w="850"/>
        <w:gridCol w:w="709"/>
        <w:gridCol w:w="284"/>
        <w:gridCol w:w="283"/>
        <w:gridCol w:w="284"/>
        <w:gridCol w:w="283"/>
        <w:gridCol w:w="823"/>
      </w:tblGrid>
      <w:tr w:rsidR="0078301F" w:rsidRPr="00263855" w14:paraId="0F3AA5C5" w14:textId="77777777" w:rsidTr="007A5078">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23D33E4C" w14:textId="77777777" w:rsidR="00C036C3" w:rsidRPr="008924AF" w:rsidRDefault="00C036C3">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lastRenderedPageBreak/>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9BD4D" w14:textId="77777777" w:rsidR="00C036C3" w:rsidRPr="00263855" w:rsidRDefault="00C036C3">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02F0D" w14:textId="77777777" w:rsidR="00C036C3" w:rsidRPr="009D454B" w:rsidRDefault="00C036C3" w:rsidP="00B253EB">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PDSCH(s) per cell in the set of cells</w:t>
            </w:r>
          </w:p>
          <w:p w14:paraId="1C09FE23" w14:textId="77777777" w:rsidR="00C036C3" w:rsidRPr="009D454B" w:rsidRDefault="00C036C3" w:rsidP="00B253EB">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2. supported HARQ enhancement. details for component 2</w:t>
            </w:r>
          </w:p>
          <w:p w14:paraId="46673438" w14:textId="77777777" w:rsidR="00C036C3" w:rsidRPr="009D454B" w:rsidRDefault="00C036C3" w:rsidP="00B253EB">
            <w:pPr>
              <w:spacing w:after="0"/>
              <w:rPr>
                <w:rFonts w:asciiTheme="majorHAnsi" w:hAnsiTheme="majorHAnsi" w:cstheme="majorHAnsi"/>
                <w:color w:val="000000" w:themeColor="text1"/>
                <w:sz w:val="18"/>
                <w:szCs w:val="18"/>
              </w:rPr>
            </w:pPr>
          </w:p>
          <w:p w14:paraId="004B2855" w14:textId="77777777" w:rsidR="00C036C3" w:rsidRPr="008B33C3" w:rsidRDefault="00C036C3" w:rsidP="00B253EB">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limit this FG to particular FR and/or SCS</w:t>
            </w:r>
          </w:p>
          <w:p w14:paraId="5E56EC24" w14:textId="77777777" w:rsidR="00C036C3" w:rsidRPr="008B33C3" w:rsidRDefault="00C036C3" w:rsidP="00B253EB">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47AE01D0" w14:textId="77777777" w:rsidR="00C036C3" w:rsidRPr="008B33C3" w:rsidRDefault="00C036C3" w:rsidP="00B253EB">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PDSCHs per cell </w:t>
            </w:r>
          </w:p>
          <w:p w14:paraId="79885D87" w14:textId="77777777" w:rsidR="00C036C3" w:rsidRPr="008B33C3" w:rsidRDefault="00C036C3" w:rsidP="00B253EB">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PDSCHs per DCI</w:t>
            </w:r>
          </w:p>
          <w:p w14:paraId="7F79037E" w14:textId="77777777" w:rsidR="00C036C3" w:rsidRPr="00DC10C8" w:rsidRDefault="00C036C3" w:rsidP="00B253EB">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087F7ED" w14:textId="41DED651" w:rsidR="00C036C3" w:rsidRPr="00263855" w:rsidRDefault="007A5078">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B3F2260" w14:textId="77777777" w:rsidR="00C036C3" w:rsidRPr="009D454B" w:rsidRDefault="00C036C3">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016B091" w14:textId="77777777" w:rsidR="00C036C3" w:rsidRPr="009D454B" w:rsidRDefault="00C036C3">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806F89" w14:textId="77777777" w:rsidR="00C036C3" w:rsidRPr="00263855" w:rsidRDefault="00C036C3">
            <w:pPr>
              <w:pStyle w:val="TAL"/>
              <w:rPr>
                <w:rFonts w:asciiTheme="majorHAnsi" w:eastAsia="SimSun" w:hAnsiTheme="majorHAnsi" w:cstheme="majorHAnsi"/>
                <w:color w:val="000000" w:themeColor="text1"/>
                <w:szCs w:val="18"/>
                <w:lang w:eastAsia="zh-CN"/>
              </w:rPr>
            </w:pPr>
            <w:r w:rsidRPr="00EA00FD">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743B1D6" w14:textId="07793BC9" w:rsidR="00C036C3" w:rsidRPr="0078301F" w:rsidRDefault="0078301F">
            <w:pPr>
              <w:pStyle w:val="TAL"/>
              <w:rPr>
                <w:rFonts w:asciiTheme="majorHAnsi" w:eastAsiaTheme="minorEastAsia" w:hAnsiTheme="majorHAnsi" w:cstheme="majorHAnsi"/>
                <w:color w:val="FF0000"/>
                <w:szCs w:val="18"/>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5B0A3B21" w14:textId="59C0505B" w:rsidR="00C036C3" w:rsidRPr="0078301F" w:rsidRDefault="0078301F">
            <w:pPr>
              <w:pStyle w:val="TAL"/>
              <w:rPr>
                <w:rFonts w:asciiTheme="majorHAnsi" w:eastAsiaTheme="minorEastAsia" w:hAnsiTheme="majorHAnsi" w:cstheme="majorHAnsi"/>
                <w:color w:val="FF0000"/>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28B3968" w14:textId="06BAD46B" w:rsidR="00C036C3" w:rsidRPr="00263855" w:rsidRDefault="0078301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2260B26" w14:textId="4873C13F" w:rsidR="00C036C3" w:rsidRPr="00263855" w:rsidRDefault="0078301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8866568" w14:textId="77777777" w:rsidR="00C036C3" w:rsidRPr="00263855" w:rsidRDefault="00C036C3">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46ED0DE3" w14:textId="77777777" w:rsidR="00C036C3" w:rsidRPr="00263855" w:rsidRDefault="00C036C3">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r w:rsidR="008B533F" w:rsidRPr="00263855" w14:paraId="3A0A09F3" w14:textId="77777777" w:rsidTr="007A5078">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18D1C404" w14:textId="55C15B01" w:rsidR="008B533F" w:rsidRPr="00263855" w:rsidRDefault="008B533F" w:rsidP="008B533F">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99742" w14:textId="77777777" w:rsidR="008B533F" w:rsidRPr="00263855" w:rsidRDefault="008B533F" w:rsidP="008B533F">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20C9599" w14:textId="5D404EEE" w:rsidR="008B533F" w:rsidRPr="009D454B" w:rsidRDefault="008B533F" w:rsidP="008B533F">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PUSCH(s) per cell in the set of cells</w:t>
            </w:r>
          </w:p>
          <w:p w14:paraId="37D3C129" w14:textId="77777777" w:rsidR="008B533F" w:rsidRPr="009D454B" w:rsidRDefault="008B533F" w:rsidP="008B533F">
            <w:pPr>
              <w:spacing w:after="0"/>
              <w:rPr>
                <w:rFonts w:asciiTheme="majorHAnsi" w:hAnsiTheme="majorHAnsi" w:cstheme="majorHAnsi"/>
                <w:color w:val="000000" w:themeColor="text1"/>
                <w:sz w:val="18"/>
                <w:szCs w:val="18"/>
              </w:rPr>
            </w:pPr>
          </w:p>
          <w:p w14:paraId="51A60CAD" w14:textId="77777777" w:rsidR="008B533F" w:rsidRPr="008B33C3" w:rsidRDefault="008B533F" w:rsidP="008B533F">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limit this FG to particular FR and/or SCS</w:t>
            </w:r>
          </w:p>
          <w:p w14:paraId="6A411DF7" w14:textId="77777777" w:rsidR="008B533F" w:rsidRPr="008B33C3" w:rsidRDefault="008B533F" w:rsidP="008B533F">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5F2773C1" w14:textId="77777777" w:rsidR="008B533F" w:rsidRPr="008B33C3" w:rsidRDefault="008B533F" w:rsidP="008B533F">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PUSCHs per cell </w:t>
            </w:r>
          </w:p>
          <w:p w14:paraId="0790A9F4" w14:textId="77777777" w:rsidR="008B533F" w:rsidRPr="008B33C3" w:rsidRDefault="008B533F" w:rsidP="008B533F">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PUSCHs per DCI</w:t>
            </w:r>
          </w:p>
          <w:p w14:paraId="53D4AC43" w14:textId="77777777" w:rsidR="008B533F" w:rsidRPr="00DC10C8" w:rsidRDefault="008B533F" w:rsidP="008B533F">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0E17024" w14:textId="38045448" w:rsidR="008B533F" w:rsidRPr="00263855" w:rsidRDefault="008B533F" w:rsidP="008B533F">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397DAD7" w14:textId="77777777" w:rsidR="008B533F" w:rsidRPr="009D454B" w:rsidRDefault="008B533F" w:rsidP="008B533F">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3B321B3" w14:textId="77777777" w:rsidR="008B533F" w:rsidRPr="009D454B" w:rsidRDefault="008B533F" w:rsidP="008B533F">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0C7B0" w14:textId="77777777" w:rsidR="008B533F" w:rsidRPr="00263855" w:rsidRDefault="008B533F" w:rsidP="008B533F">
            <w:pPr>
              <w:pStyle w:val="TAL"/>
              <w:rPr>
                <w:rFonts w:asciiTheme="majorHAnsi" w:eastAsia="SimSun" w:hAnsiTheme="majorHAnsi" w:cstheme="majorHAnsi"/>
                <w:color w:val="000000" w:themeColor="text1"/>
                <w:szCs w:val="18"/>
                <w:lang w:eastAsia="zh-CN"/>
              </w:rPr>
            </w:pPr>
            <w:r w:rsidRPr="00EA00FD">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69987ED" w14:textId="2D37996C" w:rsidR="008B533F" w:rsidRPr="00263855" w:rsidRDefault="008B533F" w:rsidP="008B533F">
            <w:pPr>
              <w:pStyle w:val="TAL"/>
              <w:rPr>
                <w:rFonts w:asciiTheme="majorHAnsi" w:eastAsia="SimSun" w:hAnsiTheme="majorHAnsi" w:cstheme="majorHAnsi"/>
                <w:color w:val="000000" w:themeColor="text1"/>
                <w:szCs w:val="18"/>
                <w:lang w:eastAsia="zh-CN"/>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B005289" w14:textId="49059F1F" w:rsidR="008B533F" w:rsidRPr="00263855" w:rsidRDefault="008B533F" w:rsidP="008B533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766B1786" w14:textId="77B64EC3" w:rsidR="008B533F" w:rsidRPr="00263855" w:rsidRDefault="008B533F" w:rsidP="008B533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5727402" w14:textId="27F87B43" w:rsidR="008B533F" w:rsidRPr="00263855" w:rsidRDefault="008B533F" w:rsidP="008B533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2D91BD0" w14:textId="77777777" w:rsidR="008B533F" w:rsidRPr="00263855" w:rsidRDefault="008B533F" w:rsidP="008B533F">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2E0CBF0C" w14:textId="77777777" w:rsidR="008B533F" w:rsidRPr="00263855" w:rsidRDefault="008B533F" w:rsidP="008B533F">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bl>
    <w:p w14:paraId="73A44CF3" w14:textId="77777777" w:rsidR="004538CA" w:rsidRPr="00264841" w:rsidRDefault="004538CA" w:rsidP="6D49308F">
      <w:pPr>
        <w:spacing w:after="120"/>
        <w:jc w:val="both"/>
        <w:rPr>
          <w:rFonts w:eastAsiaTheme="minorEastAsia"/>
          <w:sz w:val="22"/>
          <w:szCs w:val="22"/>
          <w:lang w:val="en-US" w:eastAsia="ja-JP"/>
        </w:rPr>
      </w:pPr>
    </w:p>
    <w:p w14:paraId="22C8059C" w14:textId="77777777" w:rsidR="00FC7B86" w:rsidRDefault="00FC7B86" w:rsidP="00A7646F">
      <w:pPr>
        <w:pStyle w:val="1"/>
        <w:numPr>
          <w:ilvl w:val="0"/>
          <w:numId w:val="5"/>
        </w:numPr>
        <w:rPr>
          <w:b/>
          <w:bCs/>
        </w:rPr>
      </w:pPr>
      <w:r w:rsidRPr="6D49308F">
        <w:rPr>
          <w:b/>
          <w:bCs/>
        </w:rPr>
        <w:t xml:space="preserve">Conclusion </w:t>
      </w:r>
    </w:p>
    <w:p w14:paraId="6E8BFB19" w14:textId="4B8F6789" w:rsidR="00FC7B86" w:rsidRDefault="00FC7B86" w:rsidP="00FC7B86">
      <w:pPr>
        <w:spacing w:afterLines="50" w:after="120"/>
        <w:jc w:val="both"/>
        <w:rPr>
          <w:rFonts w:eastAsia="ＭＳ 明朝"/>
          <w:sz w:val="22"/>
          <w:szCs w:val="22"/>
        </w:rPr>
      </w:pPr>
      <w:r w:rsidRPr="00527854">
        <w:rPr>
          <w:rFonts w:eastAsia="ＭＳ 明朝"/>
          <w:sz w:val="22"/>
          <w:szCs w:val="22"/>
        </w:rPr>
        <w:t>In this contribution, we</w:t>
      </w:r>
      <w:r w:rsidRPr="00527854">
        <w:rPr>
          <w:rFonts w:eastAsia="ＭＳ 明朝" w:hint="eastAsia"/>
          <w:sz w:val="22"/>
          <w:szCs w:val="22"/>
        </w:rPr>
        <w:t xml:space="preserve"> made </w:t>
      </w:r>
      <w:r w:rsidRPr="00527854">
        <w:rPr>
          <w:rFonts w:eastAsia="ＭＳ 明朝"/>
          <w:sz w:val="22"/>
          <w:szCs w:val="22"/>
        </w:rPr>
        <w:t>follow</w:t>
      </w:r>
      <w:r w:rsidRPr="00BC64F7">
        <w:rPr>
          <w:rFonts w:eastAsia="ＭＳ 明朝"/>
          <w:sz w:val="22"/>
          <w:szCs w:val="22"/>
        </w:rPr>
        <w:t>ing proposal</w:t>
      </w:r>
      <w:r w:rsidR="0099662F" w:rsidRPr="00BC64F7">
        <w:rPr>
          <w:rFonts w:eastAsia="ＭＳ 明朝"/>
          <w:sz w:val="22"/>
          <w:szCs w:val="22"/>
        </w:rPr>
        <w:t>s</w:t>
      </w:r>
      <w:r w:rsidRPr="00BC64F7">
        <w:rPr>
          <w:rFonts w:eastAsia="ＭＳ 明朝"/>
          <w:sz w:val="22"/>
          <w:szCs w:val="22"/>
        </w:rPr>
        <w:t>.</w:t>
      </w:r>
    </w:p>
    <w:p w14:paraId="278E2410" w14:textId="77777777" w:rsidR="00C52C6E" w:rsidRDefault="00C52C6E" w:rsidP="00C52C6E">
      <w:pPr>
        <w:spacing w:after="120"/>
        <w:jc w:val="both"/>
        <w:rPr>
          <w:rFonts w:eastAsiaTheme="minorEastAsia"/>
          <w:b/>
          <w:bCs/>
          <w:sz w:val="22"/>
          <w:szCs w:val="22"/>
          <w:lang w:eastAsia="ja-JP"/>
        </w:rPr>
      </w:pPr>
      <w:r>
        <w:rPr>
          <w:rFonts w:eastAsiaTheme="minorEastAsia" w:hint="eastAsia"/>
          <w:b/>
          <w:bCs/>
          <w:sz w:val="22"/>
          <w:szCs w:val="22"/>
          <w:lang w:eastAsia="ja-JP"/>
        </w:rPr>
        <w:t>Proposal 1: The basic FGs for m</w:t>
      </w:r>
      <w:r w:rsidRPr="00DE4D76">
        <w:rPr>
          <w:rFonts w:eastAsiaTheme="minorEastAsia"/>
          <w:b/>
          <w:bCs/>
          <w:sz w:val="22"/>
          <w:szCs w:val="22"/>
          <w:lang w:eastAsia="ja-JP"/>
        </w:rPr>
        <w:t>ulti-cell PDSCH</w:t>
      </w:r>
      <w:r>
        <w:rPr>
          <w:rFonts w:eastAsiaTheme="minorEastAsia" w:hint="eastAsia"/>
          <w:b/>
          <w:bCs/>
          <w:sz w:val="22"/>
          <w:szCs w:val="22"/>
          <w:lang w:eastAsia="ja-JP"/>
        </w:rPr>
        <w:t>/PUSCH</w:t>
      </w:r>
      <w:r w:rsidRPr="00DE4D76">
        <w:rPr>
          <w:rFonts w:eastAsiaTheme="minorEastAsia"/>
          <w:b/>
          <w:bCs/>
          <w:sz w:val="22"/>
          <w:szCs w:val="22"/>
          <w:lang w:eastAsia="ja-JP"/>
        </w:rPr>
        <w:t xml:space="preserve"> scheduling by DCI format 1_3</w:t>
      </w:r>
      <w:r>
        <w:rPr>
          <w:rFonts w:eastAsiaTheme="minorEastAsia" w:hint="eastAsia"/>
          <w:b/>
          <w:bCs/>
          <w:sz w:val="22"/>
          <w:szCs w:val="22"/>
          <w:lang w:eastAsia="ja-JP"/>
        </w:rPr>
        <w:t>/0_3</w:t>
      </w:r>
      <w:r w:rsidRPr="00DE4D76">
        <w:rPr>
          <w:rFonts w:eastAsiaTheme="minorEastAsia"/>
          <w:b/>
          <w:bCs/>
          <w:sz w:val="22"/>
          <w:szCs w:val="22"/>
          <w:lang w:eastAsia="ja-JP"/>
        </w:rPr>
        <w:t xml:space="preserve"> with different SCS</w:t>
      </w:r>
      <w:r>
        <w:rPr>
          <w:rFonts w:eastAsiaTheme="minorEastAsia" w:hint="eastAsia"/>
          <w:b/>
          <w:bCs/>
          <w:sz w:val="22"/>
          <w:szCs w:val="22"/>
          <w:lang w:eastAsia="ja-JP"/>
        </w:rPr>
        <w:t>/</w:t>
      </w:r>
      <w:r w:rsidRPr="00DE4D76">
        <w:rPr>
          <w:rFonts w:eastAsiaTheme="minorEastAsia"/>
          <w:b/>
          <w:bCs/>
          <w:sz w:val="22"/>
          <w:szCs w:val="22"/>
          <w:lang w:eastAsia="ja-JP"/>
        </w:rPr>
        <w:t>carrier type for the cells in the set</w:t>
      </w:r>
      <w:r>
        <w:rPr>
          <w:rFonts w:eastAsiaTheme="minorEastAsia" w:hint="eastAsia"/>
          <w:b/>
          <w:bCs/>
          <w:sz w:val="22"/>
          <w:szCs w:val="22"/>
          <w:lang w:eastAsia="ja-JP"/>
        </w:rPr>
        <w:t xml:space="preserve"> should be designed without considering followings.</w:t>
      </w:r>
    </w:p>
    <w:p w14:paraId="130A3C34" w14:textId="77777777" w:rsidR="00C52C6E" w:rsidRDefault="00C52C6E" w:rsidP="00C52C6E">
      <w:pPr>
        <w:pStyle w:val="afe"/>
        <w:numPr>
          <w:ilvl w:val="1"/>
          <w:numId w:val="8"/>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FR2-1, 60kHz as a candidate set</w:t>
      </w:r>
    </w:p>
    <w:p w14:paraId="0AB447D3" w14:textId="77777777" w:rsidR="00C52C6E" w:rsidRDefault="00C52C6E" w:rsidP="00C52C6E">
      <w:pPr>
        <w:pStyle w:val="afe"/>
        <w:numPr>
          <w:ilvl w:val="1"/>
          <w:numId w:val="8"/>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More than two (carrier type, SCS) sets for the co-scheduled cells</w:t>
      </w:r>
    </w:p>
    <w:p w14:paraId="41340E38" w14:textId="77777777" w:rsidR="00C52C6E" w:rsidRPr="009437C9" w:rsidRDefault="00C52C6E" w:rsidP="00C52C6E">
      <w:pPr>
        <w:pStyle w:val="afe"/>
        <w:numPr>
          <w:ilvl w:val="1"/>
          <w:numId w:val="8"/>
        </w:numPr>
        <w:spacing w:after="120"/>
        <w:ind w:leftChars="0"/>
        <w:jc w:val="both"/>
        <w:rPr>
          <w:rFonts w:eastAsiaTheme="minorEastAsia"/>
          <w:b/>
          <w:bCs/>
          <w:sz w:val="22"/>
          <w:szCs w:val="22"/>
          <w:lang w:val="en-US" w:eastAsia="ja-JP"/>
        </w:rPr>
      </w:pPr>
      <w:r>
        <w:rPr>
          <w:rFonts w:eastAsiaTheme="minorEastAsia"/>
          <w:b/>
          <w:bCs/>
          <w:sz w:val="22"/>
          <w:szCs w:val="22"/>
          <w:lang w:val="en-US" w:eastAsia="ja-JP"/>
        </w:rPr>
        <w:t>U</w:t>
      </w:r>
      <w:r>
        <w:rPr>
          <w:rFonts w:eastAsiaTheme="minorEastAsia" w:hint="eastAsia"/>
          <w:b/>
          <w:bCs/>
          <w:sz w:val="22"/>
          <w:szCs w:val="22"/>
          <w:lang w:val="en-US" w:eastAsia="ja-JP"/>
        </w:rPr>
        <w:t>nlicensed bands</w:t>
      </w:r>
    </w:p>
    <w:p w14:paraId="563DA0DE" w14:textId="77777777" w:rsidR="00C52C6E" w:rsidRDefault="00C52C6E" w:rsidP="00C52C6E">
      <w:pPr>
        <w:spacing w:after="120"/>
        <w:jc w:val="both"/>
        <w:rPr>
          <w:rFonts w:eastAsiaTheme="minorEastAsia"/>
          <w:b/>
          <w:bCs/>
          <w:sz w:val="22"/>
          <w:szCs w:val="22"/>
          <w:lang w:val="en-US" w:eastAsia="ja-JP"/>
        </w:rPr>
      </w:pPr>
    </w:p>
    <w:p w14:paraId="41D153CD" w14:textId="057435B9" w:rsidR="00C52C6E" w:rsidRPr="00C52C6E" w:rsidRDefault="00C52C6E" w:rsidP="00C52C6E">
      <w:pPr>
        <w:spacing w:after="120"/>
        <w:jc w:val="both"/>
        <w:rPr>
          <w:rFonts w:eastAsiaTheme="minorEastAsia"/>
          <w:b/>
          <w:bCs/>
          <w:sz w:val="22"/>
          <w:szCs w:val="22"/>
          <w:lang w:val="en-US" w:eastAsia="ja-JP"/>
        </w:rPr>
      </w:pPr>
      <w:r w:rsidRPr="00C52C6E">
        <w:rPr>
          <w:rFonts w:eastAsiaTheme="minorEastAsia" w:hint="eastAsia"/>
          <w:b/>
          <w:bCs/>
          <w:sz w:val="22"/>
          <w:szCs w:val="22"/>
          <w:lang w:val="en-US" w:eastAsia="ja-JP"/>
        </w:rPr>
        <w:t>Proposal</w:t>
      </w:r>
      <w:r w:rsidRPr="00C52C6E">
        <w:rPr>
          <w:rFonts w:eastAsia="Times New Roman"/>
          <w:b/>
          <w:bCs/>
          <w:sz w:val="22"/>
          <w:szCs w:val="22"/>
          <w:lang w:val="en-US"/>
        </w:rPr>
        <w:t xml:space="preserve"> </w:t>
      </w:r>
      <w:r w:rsidRPr="00C52C6E">
        <w:rPr>
          <w:rFonts w:eastAsiaTheme="minorEastAsia" w:hint="eastAsia"/>
          <w:b/>
          <w:bCs/>
          <w:sz w:val="22"/>
          <w:szCs w:val="22"/>
          <w:lang w:val="en-US" w:eastAsia="ja-JP"/>
        </w:rPr>
        <w:t>2</w:t>
      </w:r>
      <w:r w:rsidRPr="00C52C6E">
        <w:rPr>
          <w:rFonts w:eastAsia="Times New Roman"/>
          <w:b/>
          <w:bCs/>
          <w:sz w:val="22"/>
          <w:szCs w:val="22"/>
          <w:lang w:val="en-US"/>
        </w:rPr>
        <w:t xml:space="preserve">: </w:t>
      </w:r>
      <w:r w:rsidRPr="00C52C6E">
        <w:rPr>
          <w:rFonts w:eastAsiaTheme="minorEastAsia" w:hint="eastAsia"/>
          <w:b/>
          <w:bCs/>
          <w:sz w:val="22"/>
          <w:szCs w:val="22"/>
          <w:lang w:val="en-US" w:eastAsia="ja-JP"/>
        </w:rPr>
        <w:t xml:space="preserve">For FGs </w:t>
      </w:r>
      <w:r w:rsidRPr="00C52C6E">
        <w:rPr>
          <w:rFonts w:eastAsiaTheme="minorEastAsia"/>
          <w:b/>
          <w:bCs/>
          <w:sz w:val="22"/>
          <w:szCs w:val="22"/>
          <w:lang w:val="en-US" w:eastAsia="ja-JP"/>
        </w:rPr>
        <w:t>for different SCS/carrier type among co-scheduled cells by the single DCI</w:t>
      </w:r>
      <w:r w:rsidRPr="00C52C6E">
        <w:rPr>
          <w:rFonts w:eastAsiaTheme="minorEastAsia" w:hint="eastAsia"/>
          <w:b/>
          <w:bCs/>
          <w:sz w:val="22"/>
          <w:szCs w:val="22"/>
          <w:lang w:val="en-US" w:eastAsia="ja-JP"/>
        </w:rPr>
        <w:t xml:space="preserve">, Alt-1 should be supported, with the </w:t>
      </w:r>
      <w:r w:rsidRPr="00C52C6E">
        <w:rPr>
          <w:rFonts w:eastAsiaTheme="minorEastAsia"/>
          <w:b/>
          <w:bCs/>
          <w:sz w:val="22"/>
          <w:szCs w:val="22"/>
          <w:lang w:val="en-US" w:eastAsia="ja-JP"/>
        </w:rPr>
        <w:t>following</w:t>
      </w:r>
      <w:r w:rsidRPr="00C52C6E">
        <w:rPr>
          <w:rFonts w:eastAsiaTheme="minorEastAsia" w:hint="eastAsia"/>
          <w:b/>
          <w:bCs/>
          <w:sz w:val="22"/>
          <w:szCs w:val="22"/>
          <w:lang w:val="en-US" w:eastAsia="ja-JP"/>
        </w:rPr>
        <w:t xml:space="preserve"> updates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026"/>
        <w:gridCol w:w="6178"/>
      </w:tblGrid>
      <w:tr w:rsidR="00C52C6E" w:rsidRPr="00D322D1" w14:paraId="0E4F6E04" w14:textId="77777777" w:rsidTr="00C52C6E">
        <w:trPr>
          <w:trHeight w:val="20"/>
        </w:trPr>
        <w:tc>
          <w:tcPr>
            <w:tcW w:w="380" w:type="pct"/>
            <w:tcBorders>
              <w:top w:val="single" w:sz="4" w:space="0" w:color="auto"/>
              <w:left w:val="single" w:sz="4" w:space="0" w:color="auto"/>
              <w:bottom w:val="single" w:sz="4" w:space="0" w:color="auto"/>
              <w:right w:val="single" w:sz="4" w:space="0" w:color="auto"/>
            </w:tcBorders>
          </w:tcPr>
          <w:p w14:paraId="1688B8CA" w14:textId="77777777" w:rsidR="00C52C6E" w:rsidRPr="00D322D1" w:rsidRDefault="00C52C6E" w:rsidP="00682069">
            <w:pPr>
              <w:keepLines/>
              <w:spacing w:after="0"/>
              <w:rPr>
                <w:rFonts w:eastAsia="ＭＳ 明朝" w:cs="Arial"/>
                <w:color w:val="000000"/>
                <w:sz w:val="18"/>
                <w:szCs w:val="18"/>
              </w:rPr>
            </w:pPr>
            <w:r w:rsidRPr="00D322D1">
              <w:rPr>
                <w:rFonts w:eastAsia="ＭＳ 明朝" w:cs="Arial"/>
                <w:color w:val="000000"/>
                <w:sz w:val="18"/>
                <w:szCs w:val="18"/>
              </w:rPr>
              <w:t>66-1</w:t>
            </w:r>
            <w:r w:rsidRPr="007B1D7A">
              <w:rPr>
                <w:rFonts w:eastAsia="ＭＳ 明朝" w:cs="Arial" w:hint="eastAsia"/>
                <w:strike/>
                <w:color w:val="FF0000"/>
                <w:sz w:val="18"/>
                <w:szCs w:val="18"/>
              </w:rPr>
              <w:t>b</w:t>
            </w:r>
          </w:p>
        </w:tc>
        <w:tc>
          <w:tcPr>
            <w:tcW w:w="1519" w:type="pct"/>
            <w:tcBorders>
              <w:top w:val="single" w:sz="4" w:space="0" w:color="auto"/>
              <w:left w:val="single" w:sz="4" w:space="0" w:color="auto"/>
              <w:bottom w:val="single" w:sz="4" w:space="0" w:color="auto"/>
              <w:right w:val="single" w:sz="4" w:space="0" w:color="auto"/>
            </w:tcBorders>
          </w:tcPr>
          <w:p w14:paraId="1625E4A4" w14:textId="77777777" w:rsidR="00C52C6E" w:rsidRPr="00D322D1" w:rsidRDefault="00C52C6E" w:rsidP="00682069">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and different carrier type for </w:t>
            </w:r>
            <w:r w:rsidRPr="00D322D1">
              <w:rPr>
                <w:rFonts w:eastAsia="ＭＳ 明朝" w:cs="Arial" w:hint="eastAsia"/>
                <w:color w:val="000000"/>
                <w:sz w:val="18"/>
                <w:szCs w:val="18"/>
              </w:rPr>
              <w:t xml:space="preserve">the cells in the set </w:t>
            </w:r>
          </w:p>
        </w:tc>
        <w:tc>
          <w:tcPr>
            <w:tcW w:w="3101" w:type="pct"/>
            <w:tcBorders>
              <w:top w:val="single" w:sz="4" w:space="0" w:color="auto"/>
              <w:left w:val="single" w:sz="4" w:space="0" w:color="auto"/>
              <w:bottom w:val="single" w:sz="4" w:space="0" w:color="auto"/>
              <w:right w:val="single" w:sz="4" w:space="0" w:color="auto"/>
            </w:tcBorders>
          </w:tcPr>
          <w:p w14:paraId="46C13774" w14:textId="77777777" w:rsidR="00C52C6E" w:rsidRPr="00491833" w:rsidRDefault="00C52C6E" w:rsidP="00682069">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1_3 for DL scheduling with different SCS and different carrier type for </w:t>
            </w:r>
            <w:r w:rsidRPr="00491833">
              <w:rPr>
                <w:rFonts w:eastAsia="ＭＳ 明朝" w:cs="Arial" w:hint="eastAsia"/>
                <w:color w:val="000000"/>
                <w:sz w:val="18"/>
                <w:szCs w:val="18"/>
              </w:rPr>
              <w:t xml:space="preserve">the cells in the set </w:t>
            </w:r>
          </w:p>
          <w:p w14:paraId="7D7928BD" w14:textId="77777777" w:rsidR="00C52C6E" w:rsidRPr="00855CCF" w:rsidRDefault="00C52C6E" w:rsidP="00682069">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E23B8B">
              <w:rPr>
                <w:rFonts w:eastAsia="ＭＳ 明朝" w:cs="Arial" w:hint="eastAsia"/>
                <w:strike/>
                <w:color w:val="FF0000"/>
                <w:sz w:val="18"/>
                <w:szCs w:val="18"/>
              </w:rPr>
              <w:t>[</w:t>
            </w:r>
            <w:r w:rsidRPr="00E23B8B">
              <w:rPr>
                <w:rFonts w:eastAsia="ＭＳ 明朝" w:cs="Arial" w:hint="eastAsia"/>
                <w:color w:val="FF0000"/>
                <w:sz w:val="18"/>
                <w:szCs w:val="18"/>
              </w:rPr>
              <w:t>two</w:t>
            </w:r>
            <w:r w:rsidRPr="00E23B8B">
              <w:rPr>
                <w:rFonts w:eastAsia="ＭＳ 明朝" w:cs="Arial" w:hint="eastAsia"/>
                <w:strike/>
                <w:color w:val="FF0000"/>
                <w:sz w:val="18"/>
                <w:szCs w:val="18"/>
              </w:rPr>
              <w:t>]</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(FR1 FDD, 15kHz), (FR1 TDD, 30kHz),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2C1CE56E" w14:textId="77777777" w:rsidR="00C52C6E" w:rsidRDefault="00C52C6E" w:rsidP="00682069">
            <w:pPr>
              <w:spacing w:after="0"/>
              <w:rPr>
                <w:rFonts w:eastAsia="ＭＳ 明朝" w:cs="Arial"/>
                <w:color w:val="000000"/>
                <w:sz w:val="18"/>
                <w:szCs w:val="18"/>
                <w:highlight w:val="yellow"/>
              </w:rPr>
            </w:pPr>
          </w:p>
          <w:p w14:paraId="6B9A6FB8" w14:textId="77777777" w:rsidR="00C52C6E" w:rsidRPr="005F543F" w:rsidRDefault="00C52C6E" w:rsidP="00682069">
            <w:pPr>
              <w:spacing w:after="0"/>
              <w:rPr>
                <w:rFonts w:eastAsia="ＭＳ 明朝" w:cs="Arial"/>
                <w:strike/>
                <w:color w:val="FF0000"/>
                <w:sz w:val="18"/>
                <w:szCs w:val="18"/>
              </w:rPr>
            </w:pPr>
            <w:r w:rsidRPr="005F543F">
              <w:rPr>
                <w:rFonts w:eastAsia="ＭＳ 明朝" w:cs="Arial" w:hint="eastAsia"/>
                <w:strike/>
                <w:color w:val="FF0000"/>
                <w:sz w:val="18"/>
                <w:szCs w:val="18"/>
              </w:rPr>
              <w:t>FFS: Other combination(s) of (</w:t>
            </w:r>
            <w:r w:rsidRPr="005F543F">
              <w:rPr>
                <w:rFonts w:eastAsia="ＭＳ 明朝" w:cs="Arial"/>
                <w:strike/>
                <w:color w:val="FF0000"/>
                <w:sz w:val="18"/>
                <w:szCs w:val="18"/>
              </w:rPr>
              <w:t>carrier</w:t>
            </w:r>
            <w:r w:rsidRPr="005F543F">
              <w:rPr>
                <w:rFonts w:eastAsia="ＭＳ 明朝" w:cs="Arial" w:hint="eastAsia"/>
                <w:strike/>
                <w:color w:val="FF0000"/>
                <w:sz w:val="18"/>
                <w:szCs w:val="18"/>
              </w:rPr>
              <w:t xml:space="preserve"> type, SCS)</w:t>
            </w:r>
          </w:p>
          <w:p w14:paraId="1EBCDFFB" w14:textId="77777777" w:rsidR="00C52C6E" w:rsidRPr="00491833" w:rsidRDefault="00C52C6E" w:rsidP="00682069">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4EE956A8" w14:textId="77777777" w:rsidR="00C52C6E" w:rsidRPr="005F543F" w:rsidRDefault="00C52C6E" w:rsidP="00682069">
            <w:pPr>
              <w:spacing w:after="0"/>
              <w:rPr>
                <w:rFonts w:eastAsia="ＭＳ 明朝" w:cs="Arial"/>
                <w:strike/>
                <w:color w:val="FF0000"/>
                <w:sz w:val="18"/>
                <w:szCs w:val="18"/>
              </w:rPr>
            </w:pPr>
            <w:r w:rsidRPr="005F543F">
              <w:rPr>
                <w:rFonts w:eastAsia="ＭＳ 明朝" w:cs="Arial" w:hint="eastAsia"/>
                <w:strike/>
                <w:color w:val="FF0000"/>
                <w:sz w:val="18"/>
                <w:szCs w:val="18"/>
              </w:rPr>
              <w:t>FFS: Whether to limit FR1 TDD and/or FR2-1 to be licensed band only</w:t>
            </w:r>
          </w:p>
          <w:p w14:paraId="68AE46E4" w14:textId="77777777" w:rsidR="00C52C6E" w:rsidRPr="00491833" w:rsidRDefault="00C52C6E" w:rsidP="00682069">
            <w:pPr>
              <w:spacing w:after="0"/>
              <w:rPr>
                <w:rFonts w:eastAsia="ＭＳ 明朝" w:cs="Arial"/>
                <w:color w:val="000000"/>
                <w:sz w:val="18"/>
                <w:szCs w:val="18"/>
              </w:rPr>
            </w:pPr>
          </w:p>
          <w:p w14:paraId="00E28D32" w14:textId="77777777" w:rsidR="00C52C6E" w:rsidRPr="00D322D1" w:rsidRDefault="00C52C6E" w:rsidP="00682069">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C52C6E" w:rsidRPr="00D322D1" w14:paraId="5BEE24E9" w14:textId="77777777" w:rsidTr="00C52C6E">
        <w:trPr>
          <w:trHeight w:val="20"/>
        </w:trPr>
        <w:tc>
          <w:tcPr>
            <w:tcW w:w="380" w:type="pct"/>
            <w:tcBorders>
              <w:top w:val="single" w:sz="4" w:space="0" w:color="auto"/>
              <w:left w:val="single" w:sz="4" w:space="0" w:color="auto"/>
              <w:bottom w:val="single" w:sz="4" w:space="0" w:color="auto"/>
              <w:right w:val="single" w:sz="4" w:space="0" w:color="auto"/>
            </w:tcBorders>
          </w:tcPr>
          <w:p w14:paraId="183C416F" w14:textId="77777777" w:rsidR="00C52C6E" w:rsidRPr="00D322D1" w:rsidRDefault="00C52C6E" w:rsidP="00682069">
            <w:pPr>
              <w:keepLines/>
              <w:spacing w:after="0"/>
              <w:rPr>
                <w:rFonts w:eastAsia="ＭＳ 明朝" w:cs="Arial"/>
                <w:color w:val="000000"/>
                <w:sz w:val="18"/>
                <w:szCs w:val="18"/>
              </w:rPr>
            </w:pPr>
            <w:r w:rsidRPr="00D322D1">
              <w:rPr>
                <w:rFonts w:eastAsia="ＭＳ 明朝" w:cs="Arial"/>
                <w:color w:val="000000"/>
                <w:sz w:val="18"/>
                <w:szCs w:val="18"/>
              </w:rPr>
              <w:lastRenderedPageBreak/>
              <w:t>66-</w:t>
            </w:r>
            <w:r>
              <w:rPr>
                <w:rFonts w:eastAsia="ＭＳ 明朝" w:cs="Arial" w:hint="eastAsia"/>
                <w:color w:val="000000"/>
                <w:sz w:val="18"/>
                <w:szCs w:val="18"/>
              </w:rPr>
              <w:t>2</w:t>
            </w:r>
            <w:r w:rsidRPr="007B1D7A">
              <w:rPr>
                <w:rFonts w:eastAsia="ＭＳ 明朝" w:cs="Arial" w:hint="eastAsia"/>
                <w:strike/>
                <w:color w:val="FF0000"/>
                <w:sz w:val="18"/>
                <w:szCs w:val="18"/>
              </w:rPr>
              <w:t>b</w:t>
            </w:r>
          </w:p>
        </w:tc>
        <w:tc>
          <w:tcPr>
            <w:tcW w:w="1519" w:type="pct"/>
            <w:tcBorders>
              <w:top w:val="single" w:sz="4" w:space="0" w:color="auto"/>
              <w:left w:val="single" w:sz="4" w:space="0" w:color="auto"/>
              <w:bottom w:val="single" w:sz="4" w:space="0" w:color="auto"/>
              <w:right w:val="single" w:sz="4" w:space="0" w:color="auto"/>
            </w:tcBorders>
          </w:tcPr>
          <w:p w14:paraId="5AA70438" w14:textId="77777777" w:rsidR="00C52C6E" w:rsidRPr="00D322D1" w:rsidRDefault="00C52C6E" w:rsidP="00682069">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and different carrier type for </w:t>
            </w:r>
            <w:r w:rsidRPr="00D322D1">
              <w:rPr>
                <w:rFonts w:eastAsia="ＭＳ 明朝" w:cs="Arial" w:hint="eastAsia"/>
                <w:color w:val="000000"/>
                <w:sz w:val="18"/>
                <w:szCs w:val="18"/>
              </w:rPr>
              <w:t xml:space="preserve">the cells in the set </w:t>
            </w:r>
          </w:p>
        </w:tc>
        <w:tc>
          <w:tcPr>
            <w:tcW w:w="3101" w:type="pct"/>
            <w:tcBorders>
              <w:top w:val="single" w:sz="4" w:space="0" w:color="auto"/>
              <w:left w:val="single" w:sz="4" w:space="0" w:color="auto"/>
              <w:bottom w:val="single" w:sz="4" w:space="0" w:color="auto"/>
              <w:right w:val="single" w:sz="4" w:space="0" w:color="auto"/>
            </w:tcBorders>
          </w:tcPr>
          <w:p w14:paraId="5459C613" w14:textId="77777777" w:rsidR="00C52C6E" w:rsidRPr="00491833" w:rsidRDefault="00C52C6E" w:rsidP="00682069">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1310B473" w14:textId="77777777" w:rsidR="00C52C6E" w:rsidRDefault="00C52C6E" w:rsidP="00682069">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E23B8B">
              <w:rPr>
                <w:rFonts w:eastAsia="ＭＳ 明朝" w:cs="Arial" w:hint="eastAsia"/>
                <w:strike/>
                <w:color w:val="FF0000"/>
                <w:sz w:val="18"/>
                <w:szCs w:val="18"/>
              </w:rPr>
              <w:t>[</w:t>
            </w:r>
            <w:r w:rsidRPr="00E23B8B">
              <w:rPr>
                <w:rFonts w:eastAsia="ＭＳ 明朝" w:cs="Arial" w:hint="eastAsia"/>
                <w:color w:val="FF0000"/>
                <w:sz w:val="18"/>
                <w:szCs w:val="18"/>
              </w:rPr>
              <w:t>two</w:t>
            </w:r>
            <w:r w:rsidRPr="00E23B8B">
              <w:rPr>
                <w:rFonts w:eastAsia="ＭＳ 明朝" w:cs="Arial" w:hint="eastAsia"/>
                <w:strike/>
                <w:color w:val="FF0000"/>
                <w:sz w:val="18"/>
                <w:szCs w:val="18"/>
              </w:rPr>
              <w:t>]</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(FR1 FDD, 15kHz), (FR1 TDD, 30kHz), (FR2-1,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02E768B0" w14:textId="77777777" w:rsidR="00C52C6E" w:rsidRPr="00491833" w:rsidRDefault="00C52C6E" w:rsidP="00682069">
            <w:pPr>
              <w:spacing w:after="0"/>
              <w:rPr>
                <w:rFonts w:eastAsia="ＭＳ 明朝" w:cs="Arial"/>
                <w:color w:val="000000"/>
                <w:sz w:val="18"/>
                <w:szCs w:val="18"/>
              </w:rPr>
            </w:pPr>
          </w:p>
          <w:p w14:paraId="02A7D14D" w14:textId="77777777" w:rsidR="00C52C6E" w:rsidRPr="005F543F" w:rsidRDefault="00C52C6E" w:rsidP="00682069">
            <w:pPr>
              <w:spacing w:after="0"/>
              <w:rPr>
                <w:rFonts w:eastAsia="ＭＳ 明朝" w:cs="Arial"/>
                <w:strike/>
                <w:color w:val="FF0000"/>
                <w:sz w:val="18"/>
                <w:szCs w:val="18"/>
              </w:rPr>
            </w:pPr>
            <w:r w:rsidRPr="005F543F">
              <w:rPr>
                <w:rFonts w:eastAsia="ＭＳ 明朝" w:cs="Arial" w:hint="eastAsia"/>
                <w:strike/>
                <w:color w:val="FF0000"/>
                <w:sz w:val="18"/>
                <w:szCs w:val="18"/>
              </w:rPr>
              <w:t>FFS: Other combination(s) of (</w:t>
            </w:r>
            <w:r w:rsidRPr="005F543F">
              <w:rPr>
                <w:rFonts w:eastAsia="ＭＳ 明朝" w:cs="Arial"/>
                <w:strike/>
                <w:color w:val="FF0000"/>
                <w:sz w:val="18"/>
                <w:szCs w:val="18"/>
              </w:rPr>
              <w:t>carrier</w:t>
            </w:r>
            <w:r w:rsidRPr="005F543F">
              <w:rPr>
                <w:rFonts w:eastAsia="ＭＳ 明朝" w:cs="Arial" w:hint="eastAsia"/>
                <w:strike/>
                <w:color w:val="FF0000"/>
                <w:sz w:val="18"/>
                <w:szCs w:val="18"/>
              </w:rPr>
              <w:t xml:space="preserve"> type, SCS)</w:t>
            </w:r>
          </w:p>
          <w:p w14:paraId="7B1534A3" w14:textId="77777777" w:rsidR="00C52C6E" w:rsidRPr="00491833" w:rsidRDefault="00C52C6E" w:rsidP="00682069">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779154DB" w14:textId="77777777" w:rsidR="00C52C6E" w:rsidRPr="005F543F" w:rsidRDefault="00C52C6E" w:rsidP="00682069">
            <w:pPr>
              <w:spacing w:after="0"/>
              <w:rPr>
                <w:rFonts w:eastAsia="ＭＳ 明朝" w:cs="Arial"/>
                <w:strike/>
                <w:color w:val="FF0000"/>
                <w:sz w:val="18"/>
                <w:szCs w:val="18"/>
              </w:rPr>
            </w:pPr>
            <w:r w:rsidRPr="005F543F">
              <w:rPr>
                <w:rFonts w:eastAsia="ＭＳ 明朝" w:cs="Arial" w:hint="eastAsia"/>
                <w:strike/>
                <w:color w:val="FF0000"/>
                <w:sz w:val="18"/>
                <w:szCs w:val="18"/>
              </w:rPr>
              <w:t>FFS: Whether to limit FR1 TDD and/or FR2-1 to be licensed band only</w:t>
            </w:r>
          </w:p>
          <w:p w14:paraId="1D7153AA" w14:textId="77777777" w:rsidR="00C52C6E" w:rsidRPr="005F543F" w:rsidRDefault="00C52C6E" w:rsidP="00682069">
            <w:pPr>
              <w:spacing w:after="0"/>
              <w:rPr>
                <w:rFonts w:eastAsia="ＭＳ 明朝" w:cs="Arial"/>
                <w:color w:val="000000"/>
                <w:sz w:val="18"/>
                <w:szCs w:val="18"/>
              </w:rPr>
            </w:pPr>
          </w:p>
          <w:p w14:paraId="1FA36F36" w14:textId="77777777" w:rsidR="00C52C6E" w:rsidRPr="00D322D1" w:rsidRDefault="00C52C6E" w:rsidP="00682069">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6D0462F8" w14:textId="77777777" w:rsidR="00C52C6E" w:rsidRDefault="00C52C6E" w:rsidP="00C52C6E">
      <w:pPr>
        <w:spacing w:after="120"/>
        <w:jc w:val="both"/>
        <w:rPr>
          <w:rFonts w:eastAsiaTheme="minorEastAsia"/>
          <w:b/>
          <w:bCs/>
          <w:sz w:val="22"/>
          <w:szCs w:val="22"/>
          <w:lang w:val="en-US" w:eastAsia="ja-JP"/>
        </w:rPr>
      </w:pPr>
    </w:p>
    <w:p w14:paraId="1A85DBBF" w14:textId="1FA872E3" w:rsidR="00C52C6E" w:rsidRPr="00541D22" w:rsidRDefault="00C52C6E" w:rsidP="00C52C6E">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3</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For FGs </w:t>
      </w:r>
      <w:r w:rsidRPr="00A0452E">
        <w:rPr>
          <w:rFonts w:eastAsiaTheme="minorEastAsia"/>
          <w:b/>
          <w:bCs/>
          <w:sz w:val="22"/>
          <w:szCs w:val="22"/>
          <w:lang w:val="en-US" w:eastAsia="ja-JP"/>
        </w:rPr>
        <w:t>for different SCS/carrier type among co-scheduled cells by the single DCI</w:t>
      </w:r>
      <w:r>
        <w:rPr>
          <w:rFonts w:eastAsiaTheme="minorEastAsia" w:hint="eastAsia"/>
          <w:b/>
          <w:bCs/>
          <w:sz w:val="22"/>
          <w:szCs w:val="22"/>
          <w:lang w:val="en-US" w:eastAsia="ja-JP"/>
        </w:rPr>
        <w:t xml:space="preserve">, Alt-1 should be supported. The FGs can be modified as follows. </w:t>
      </w:r>
      <w:r w:rsidRPr="005C1D0D">
        <w:rPr>
          <w:rFonts w:eastAsiaTheme="minorEastAsia" w:hint="eastAsia"/>
          <w:b/>
          <w:bCs/>
          <w:sz w:val="22"/>
          <w:szCs w:val="22"/>
          <w:highlight w:val="lightGray"/>
          <w:lang w:val="en-US" w:eastAsia="ja-JP"/>
        </w:rPr>
        <w:t>Gray</w:t>
      </w:r>
      <w:r>
        <w:rPr>
          <w:rFonts w:eastAsiaTheme="minorEastAsia" w:hint="eastAsia"/>
          <w:b/>
          <w:bCs/>
          <w:sz w:val="22"/>
          <w:szCs w:val="22"/>
          <w:lang w:val="en-US" w:eastAsia="ja-JP"/>
        </w:rPr>
        <w:t xml:space="preserve"> components are same as existing ones.</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
        <w:gridCol w:w="850"/>
        <w:gridCol w:w="3829"/>
        <w:gridCol w:w="425"/>
        <w:gridCol w:w="283"/>
        <w:gridCol w:w="427"/>
        <w:gridCol w:w="850"/>
        <w:gridCol w:w="569"/>
        <w:gridCol w:w="425"/>
        <w:gridCol w:w="427"/>
        <w:gridCol w:w="459"/>
        <w:gridCol w:w="236"/>
        <w:gridCol w:w="918"/>
      </w:tblGrid>
      <w:tr w:rsidR="00C52C6E" w:rsidRPr="00E477B8" w14:paraId="1DE26E2A" w14:textId="77777777" w:rsidTr="00682069">
        <w:trPr>
          <w:trHeight w:val="20"/>
        </w:trPr>
        <w:tc>
          <w:tcPr>
            <w:tcW w:w="140" w:type="pct"/>
            <w:tcBorders>
              <w:top w:val="single" w:sz="4" w:space="0" w:color="auto"/>
              <w:left w:val="single" w:sz="4" w:space="0" w:color="auto"/>
              <w:bottom w:val="single" w:sz="4" w:space="0" w:color="auto"/>
              <w:right w:val="single" w:sz="4" w:space="0" w:color="auto"/>
            </w:tcBorders>
          </w:tcPr>
          <w:p w14:paraId="1C4BF772" w14:textId="77777777" w:rsidR="00C52C6E" w:rsidRPr="00E477B8" w:rsidRDefault="00C52C6E" w:rsidP="00682069">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66-1</w:t>
            </w:r>
            <w:r w:rsidRPr="006655CF">
              <w:rPr>
                <w:rFonts w:asciiTheme="majorHAnsi" w:eastAsia="ＭＳ 明朝" w:hAnsiTheme="majorHAnsi" w:cstheme="majorHAnsi"/>
                <w:strike/>
                <w:color w:val="FF0000"/>
                <w:sz w:val="18"/>
                <w:szCs w:val="18"/>
              </w:rPr>
              <w:t>b</w:t>
            </w:r>
          </w:p>
        </w:tc>
        <w:tc>
          <w:tcPr>
            <w:tcW w:w="426" w:type="pct"/>
            <w:tcBorders>
              <w:top w:val="single" w:sz="4" w:space="0" w:color="auto"/>
              <w:left w:val="single" w:sz="4" w:space="0" w:color="auto"/>
              <w:bottom w:val="single" w:sz="4" w:space="0" w:color="auto"/>
              <w:right w:val="single" w:sz="4" w:space="0" w:color="auto"/>
            </w:tcBorders>
          </w:tcPr>
          <w:p w14:paraId="296087B6" w14:textId="77777777" w:rsidR="00C52C6E" w:rsidRPr="00E477B8" w:rsidRDefault="00C52C6E" w:rsidP="00682069">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PDSCH scheduling by DCI format 1_3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tc>
        <w:tc>
          <w:tcPr>
            <w:tcW w:w="1919" w:type="pct"/>
            <w:tcBorders>
              <w:top w:val="single" w:sz="4" w:space="0" w:color="auto"/>
              <w:left w:val="single" w:sz="4" w:space="0" w:color="auto"/>
              <w:bottom w:val="single" w:sz="4" w:space="0" w:color="auto"/>
              <w:right w:val="single" w:sz="4" w:space="0" w:color="auto"/>
            </w:tcBorders>
          </w:tcPr>
          <w:p w14:paraId="77432CE7" w14:textId="77777777" w:rsidR="00C52C6E" w:rsidRPr="00E477B8" w:rsidRDefault="00C52C6E" w:rsidP="00682069">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lang w:eastAsia="zh-CN"/>
              </w:rPr>
              <w:t xml:space="preserve">1. </w:t>
            </w:r>
            <w:r w:rsidRPr="00E477B8">
              <w:rPr>
                <w:rFonts w:asciiTheme="majorHAnsi" w:eastAsia="ＭＳ 明朝" w:hAnsiTheme="majorHAnsi" w:cstheme="majorHAnsi"/>
                <w:color w:val="000000"/>
                <w:sz w:val="18"/>
                <w:szCs w:val="18"/>
              </w:rPr>
              <w:t>UE supports monitoring DCI format 1_3 for DL scheduling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p w14:paraId="671E8750" w14:textId="77777777" w:rsidR="00C52C6E" w:rsidRPr="0059394B" w:rsidRDefault="00C52C6E" w:rsidP="00682069">
            <w:pPr>
              <w:pStyle w:val="TAL"/>
              <w:rPr>
                <w:rFonts w:asciiTheme="majorHAnsi" w:eastAsiaTheme="minorEastAsia" w:hAnsiTheme="majorHAnsi" w:cstheme="majorHAnsi"/>
                <w:color w:val="FF0000"/>
              </w:rPr>
            </w:pPr>
            <w:r w:rsidRPr="0059394B">
              <w:rPr>
                <w:rFonts w:asciiTheme="majorHAnsi" w:eastAsiaTheme="minorEastAsia" w:hAnsiTheme="majorHAnsi" w:cstheme="majorHAnsi"/>
                <w:color w:val="FF0000"/>
                <w:highlight w:val="lightGray"/>
              </w:rPr>
              <w:t>2.</w:t>
            </w:r>
            <w:r w:rsidRPr="0059394B">
              <w:rPr>
                <w:rFonts w:asciiTheme="majorHAnsi" w:hAnsiTheme="majorHAnsi" w:cstheme="majorHAnsi"/>
                <w:color w:val="FF0000"/>
                <w:highlight w:val="lightGray"/>
              </w:rPr>
              <w:t xml:space="preserve">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if set of cells includes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and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or an </w:t>
            </w:r>
            <w:proofErr w:type="spellStart"/>
            <w:r w:rsidRPr="0059394B">
              <w:rPr>
                <w:rFonts w:asciiTheme="majorHAnsi" w:hAnsiTheme="majorHAnsi" w:cstheme="majorHAnsi"/>
                <w:color w:val="FF0000"/>
                <w:highlight w:val="lightGray"/>
              </w:rPr>
              <w:t>SCell</w:t>
            </w:r>
            <w:proofErr w:type="spellEnd"/>
            <w:r w:rsidRPr="0059394B">
              <w:rPr>
                <w:rFonts w:asciiTheme="majorHAnsi" w:hAnsiTheme="majorHAnsi" w:cstheme="majorHAnsi"/>
                <w:color w:val="FF0000"/>
                <w:highlight w:val="lightGray"/>
              </w:rPr>
              <w:t xml:space="preserve"> if set of cells includes only </w:t>
            </w:r>
            <w:proofErr w:type="spellStart"/>
            <w:r w:rsidRPr="0059394B">
              <w:rPr>
                <w:rFonts w:asciiTheme="majorHAnsi" w:hAnsiTheme="majorHAnsi" w:cstheme="majorHAnsi"/>
                <w:color w:val="FF0000"/>
                <w:highlight w:val="lightGray"/>
              </w:rPr>
              <w:t>SCells</w:t>
            </w:r>
            <w:proofErr w:type="spellEnd"/>
            <w:r w:rsidRPr="0059394B">
              <w:rPr>
                <w:rFonts w:asciiTheme="majorHAnsi" w:hAnsiTheme="majorHAnsi" w:cstheme="majorHAnsi"/>
                <w:color w:val="FF0000"/>
                <w:highlight w:val="lightGray"/>
              </w:rPr>
              <w:t>.</w:t>
            </w:r>
            <w:r w:rsidRPr="0059394B">
              <w:rPr>
                <w:rFonts w:asciiTheme="majorHAnsi" w:eastAsiaTheme="minorEastAsia" w:hAnsiTheme="majorHAnsi" w:cstheme="majorHAnsi" w:hint="eastAsia"/>
                <w:color w:val="FF0000"/>
                <w:highlight w:val="lightGray"/>
              </w:rPr>
              <w:t xml:space="preserve"> (follow FG 49-1).</w:t>
            </w:r>
          </w:p>
          <w:p w14:paraId="1939E966" w14:textId="77777777" w:rsidR="00C52C6E" w:rsidRPr="00E477B8" w:rsidRDefault="00C52C6E" w:rsidP="00682069">
            <w:pPr>
              <w:spacing w:after="0"/>
              <w:rPr>
                <w:rFonts w:asciiTheme="majorHAnsi" w:eastAsia="ＭＳ 明朝" w:hAnsiTheme="majorHAnsi" w:cstheme="majorHAnsi"/>
                <w:color w:val="FF0000"/>
                <w:sz w:val="18"/>
                <w:szCs w:val="18"/>
              </w:rPr>
            </w:pPr>
            <w:r w:rsidRPr="00E477B8">
              <w:rPr>
                <w:rFonts w:asciiTheme="majorHAnsi" w:eastAsia="ＭＳ 明朝" w:hAnsiTheme="majorHAnsi" w:cstheme="majorHAnsi"/>
                <w:color w:val="FF0000"/>
                <w:sz w:val="18"/>
                <w:szCs w:val="18"/>
                <w:highlight w:val="yellow"/>
                <w:lang w:eastAsia="ja-JP"/>
              </w:rPr>
              <w:t>3</w:t>
            </w:r>
            <w:r w:rsidRPr="00E477B8">
              <w:rPr>
                <w:rFonts w:asciiTheme="majorHAnsi" w:eastAsia="ＭＳ 明朝" w:hAnsiTheme="majorHAnsi" w:cstheme="majorHAnsi"/>
                <w:strike/>
                <w:color w:val="FF0000"/>
                <w:sz w:val="18"/>
                <w:szCs w:val="18"/>
                <w:highlight w:val="yellow"/>
              </w:rPr>
              <w:t>2</w:t>
            </w:r>
            <w:r w:rsidRPr="00E477B8">
              <w:rPr>
                <w:rFonts w:asciiTheme="majorHAnsi" w:eastAsia="ＭＳ 明朝" w:hAnsiTheme="majorHAnsi" w:cstheme="majorHAnsi"/>
                <w:color w:val="FF0000"/>
                <w:sz w:val="18"/>
                <w:szCs w:val="18"/>
                <w:highlight w:val="yellow"/>
              </w:rPr>
              <w:t>.</w:t>
            </w:r>
            <w:r w:rsidRPr="00E477B8">
              <w:rPr>
                <w:rFonts w:asciiTheme="majorHAnsi" w:eastAsia="ＭＳ 明朝" w:hAnsiTheme="majorHAnsi" w:cstheme="majorHAnsi"/>
                <w:color w:val="000000"/>
                <w:sz w:val="18"/>
                <w:szCs w:val="18"/>
              </w:rPr>
              <w:t xml:space="preserve"> Supported applicable combinations of</w:t>
            </w:r>
            <w:r w:rsidRPr="00E477B8">
              <w:rPr>
                <w:rFonts w:asciiTheme="majorHAnsi" w:eastAsia="ＭＳ 明朝" w:hAnsiTheme="majorHAnsi" w:cstheme="majorHAnsi"/>
                <w:strike/>
                <w:color w:val="FF0000"/>
                <w:sz w:val="18"/>
                <w:szCs w:val="18"/>
              </w:rPr>
              <w:t xml:space="preserve"> </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two</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rPr>
              <w:t xml:space="preserve"> sets of (carrier type</w:t>
            </w:r>
            <w:r w:rsidRPr="00E477B8">
              <w:rPr>
                <w:rFonts w:asciiTheme="majorHAnsi" w:eastAsia="ＭＳ 明朝" w:hAnsiTheme="majorHAnsi" w:cstheme="majorHAnsi"/>
                <w:strike/>
                <w:color w:val="000000"/>
                <w:sz w:val="18"/>
                <w:szCs w:val="18"/>
              </w:rPr>
              <w:t>s</w:t>
            </w:r>
            <w:r w:rsidRPr="00E477B8">
              <w:rPr>
                <w:rFonts w:asciiTheme="majorHAnsi" w:eastAsia="ＭＳ 明朝" w:hAnsiTheme="majorHAnsi" w:cstheme="majorHAnsi"/>
                <w:color w:val="000000"/>
                <w:sz w:val="18"/>
                <w:szCs w:val="18"/>
              </w:rPr>
              <w:t xml:space="preserve">, SCS) for the cells in the set: {(FR1 </w:t>
            </w:r>
            <w:r w:rsidRPr="00E477B8">
              <w:rPr>
                <w:rFonts w:asciiTheme="majorHAnsi" w:eastAsia="ＭＳ 明朝" w:hAnsiTheme="majorHAnsi" w:cstheme="majorHAnsi"/>
                <w:color w:val="FF0000"/>
                <w:sz w:val="18"/>
                <w:szCs w:val="18"/>
                <w:highlight w:val="yellow"/>
                <w:lang w:eastAsia="ja-JP"/>
              </w:rPr>
              <w:t>licensed</w:t>
            </w:r>
            <w:r w:rsidRPr="00E477B8">
              <w:rPr>
                <w:rFonts w:asciiTheme="majorHAnsi" w:eastAsia="ＭＳ 明朝" w:hAnsiTheme="majorHAnsi" w:cstheme="majorHAnsi"/>
                <w:color w:val="000000"/>
                <w:sz w:val="18"/>
                <w:szCs w:val="18"/>
                <w:lang w:eastAsia="ja-JP"/>
              </w:rPr>
              <w:t xml:space="preserve"> </w:t>
            </w:r>
            <w:r w:rsidRPr="00E477B8">
              <w:rPr>
                <w:rFonts w:asciiTheme="majorHAnsi" w:eastAsia="ＭＳ 明朝" w:hAnsiTheme="majorHAnsi" w:cstheme="majorHAnsi"/>
                <w:color w:val="000000"/>
                <w:sz w:val="18"/>
                <w:szCs w:val="18"/>
              </w:rPr>
              <w:t xml:space="preserve">FDD, 15kHz), (FR1 </w:t>
            </w:r>
            <w:r w:rsidRPr="00E477B8">
              <w:rPr>
                <w:rFonts w:asciiTheme="majorHAnsi" w:eastAsia="ＭＳ 明朝" w:hAnsiTheme="majorHAnsi" w:cstheme="majorHAnsi"/>
                <w:color w:val="FF0000"/>
                <w:sz w:val="18"/>
                <w:szCs w:val="18"/>
                <w:highlight w:val="yellow"/>
                <w:lang w:eastAsia="ja-JP"/>
              </w:rPr>
              <w:t>licensed</w:t>
            </w:r>
            <w:r w:rsidRPr="00E477B8">
              <w:rPr>
                <w:rFonts w:asciiTheme="majorHAnsi" w:eastAsia="ＭＳ 明朝" w:hAnsiTheme="majorHAnsi" w:cstheme="majorHAnsi"/>
                <w:color w:val="000000"/>
                <w:sz w:val="18"/>
                <w:szCs w:val="18"/>
              </w:rPr>
              <w:t xml:space="preserve"> TDD, 30kHz), </w:t>
            </w:r>
            <w:r w:rsidRPr="00E477B8">
              <w:rPr>
                <w:rFonts w:asciiTheme="majorHAnsi" w:eastAsia="ＭＳ 明朝" w:hAnsiTheme="majorHAnsi" w:cstheme="majorHAnsi"/>
                <w:strike/>
                <w:color w:val="FF0000"/>
                <w:sz w:val="18"/>
                <w:szCs w:val="18"/>
              </w:rPr>
              <w:t>(FR2-1, 60kHz),</w:t>
            </w:r>
            <w:r w:rsidRPr="00E477B8">
              <w:rPr>
                <w:rFonts w:asciiTheme="majorHAnsi" w:eastAsia="ＭＳ 明朝" w:hAnsiTheme="majorHAnsi" w:cstheme="majorHAnsi"/>
                <w:color w:val="FF0000"/>
                <w:sz w:val="18"/>
                <w:szCs w:val="18"/>
              </w:rPr>
              <w:t xml:space="preserve"> </w:t>
            </w:r>
            <w:r w:rsidRPr="00E477B8">
              <w:rPr>
                <w:rFonts w:asciiTheme="majorHAnsi" w:eastAsia="ＭＳ 明朝" w:hAnsiTheme="majorHAnsi" w:cstheme="majorHAnsi"/>
                <w:color w:val="000000"/>
                <w:sz w:val="18"/>
                <w:szCs w:val="18"/>
              </w:rPr>
              <w:t xml:space="preserve">(FR2-1, 120kHz)} and one or more set(s) of (carrier type, SCS) for scheduling cell: {(FR1 </w:t>
            </w:r>
            <w:r w:rsidRPr="00E477B8">
              <w:rPr>
                <w:rFonts w:asciiTheme="majorHAnsi" w:eastAsia="ＭＳ 明朝" w:hAnsiTheme="majorHAnsi" w:cstheme="majorHAnsi"/>
                <w:color w:val="FF0000"/>
                <w:sz w:val="18"/>
                <w:szCs w:val="18"/>
                <w:highlight w:val="yellow"/>
                <w:lang w:eastAsia="ja-JP"/>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lang w:eastAsia="ja-JP"/>
              </w:rPr>
              <w:t>licensed</w:t>
            </w:r>
            <w:r w:rsidRPr="00E477B8">
              <w:rPr>
                <w:rFonts w:asciiTheme="majorHAnsi" w:eastAsia="ＭＳ 明朝" w:hAnsiTheme="majorHAnsi" w:cstheme="majorHAnsi"/>
                <w:color w:val="000000"/>
                <w:sz w:val="18"/>
                <w:szCs w:val="18"/>
              </w:rPr>
              <w:t xml:space="preserve"> TDD, 30kHz)} from the band combination</w:t>
            </w:r>
          </w:p>
          <w:p w14:paraId="5DBB9FA8" w14:textId="77777777" w:rsidR="00C52C6E" w:rsidRPr="00D00284" w:rsidRDefault="00C52C6E" w:rsidP="00682069">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4</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D00284">
              <w:rPr>
                <w:rFonts w:asciiTheme="majorHAnsi" w:eastAsia="ＭＳ 明朝" w:hAnsiTheme="majorHAnsi" w:cstheme="majorHAnsi" w:hint="eastAsia"/>
                <w:color w:val="FF0000"/>
                <w:sz w:val="18"/>
                <w:szCs w:val="18"/>
                <w:highlight w:val="lightGray"/>
                <w:lang w:eastAsia="ja-JP"/>
              </w:rPr>
              <w:t xml:space="preserve"> </w:t>
            </w:r>
            <w:r w:rsidRPr="00D00284">
              <w:rPr>
                <w:rFonts w:asciiTheme="majorHAnsi" w:eastAsia="ＭＳ 明朝" w:hAnsiTheme="majorHAnsi" w:cstheme="majorHAnsi"/>
                <w:color w:val="FF0000"/>
                <w:sz w:val="18"/>
                <w:szCs w:val="18"/>
                <w:highlight w:val="lightGray"/>
                <w:lang w:eastAsia="ja-JP"/>
              </w:rPr>
              <w:t>(follow FG 49-1</w:t>
            </w:r>
            <w:r w:rsidRPr="00D00284">
              <w:rPr>
                <w:rFonts w:asciiTheme="majorHAnsi" w:eastAsia="ＭＳ 明朝" w:hAnsiTheme="majorHAnsi" w:cstheme="majorHAnsi" w:hint="eastAsia"/>
                <w:color w:val="FF0000"/>
                <w:sz w:val="18"/>
                <w:szCs w:val="18"/>
                <w:highlight w:val="lightGray"/>
                <w:lang w:eastAsia="ja-JP"/>
              </w:rPr>
              <w:t>/1b</w:t>
            </w:r>
            <w:r w:rsidRPr="00D00284">
              <w:rPr>
                <w:rFonts w:asciiTheme="majorHAnsi" w:eastAsia="ＭＳ 明朝" w:hAnsiTheme="majorHAnsi" w:cstheme="majorHAnsi"/>
                <w:color w:val="FF0000"/>
                <w:sz w:val="18"/>
                <w:szCs w:val="18"/>
                <w:highlight w:val="lightGray"/>
                <w:lang w:eastAsia="ja-JP"/>
              </w:rPr>
              <w:t>).</w:t>
            </w:r>
          </w:p>
          <w:p w14:paraId="01E8D351" w14:textId="77777777" w:rsidR="00C52C6E" w:rsidRPr="00D00284" w:rsidRDefault="00C52C6E" w:rsidP="00682069">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5</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D00284">
              <w:rPr>
                <w:rFonts w:asciiTheme="majorHAnsi" w:eastAsia="ＭＳ 明朝" w:hAnsiTheme="majorHAnsi" w:cstheme="majorHAnsi" w:hint="eastAsia"/>
                <w:color w:val="FF0000"/>
                <w:sz w:val="18"/>
                <w:szCs w:val="18"/>
                <w:highlight w:val="lightGray"/>
                <w:lang w:eastAsia="ja-JP"/>
              </w:rPr>
              <w:t xml:space="preserve"> </w:t>
            </w:r>
            <w:r w:rsidRPr="00D00284">
              <w:rPr>
                <w:rFonts w:asciiTheme="majorHAnsi" w:eastAsia="ＭＳ 明朝" w:hAnsiTheme="majorHAnsi" w:cstheme="majorHAnsi"/>
                <w:color w:val="FF0000"/>
                <w:sz w:val="18"/>
                <w:szCs w:val="18"/>
                <w:highlight w:val="lightGray"/>
                <w:lang w:eastAsia="ja-JP"/>
              </w:rPr>
              <w:t>(follow FG 49-1</w:t>
            </w:r>
            <w:r w:rsidRPr="00D00284">
              <w:rPr>
                <w:rFonts w:asciiTheme="majorHAnsi" w:eastAsia="ＭＳ 明朝" w:hAnsiTheme="majorHAnsi" w:cstheme="majorHAnsi" w:hint="eastAsia"/>
                <w:color w:val="FF0000"/>
                <w:sz w:val="18"/>
                <w:szCs w:val="18"/>
                <w:highlight w:val="lightGray"/>
                <w:lang w:eastAsia="ja-JP"/>
              </w:rPr>
              <w:t>/1b</w:t>
            </w:r>
            <w:r w:rsidRPr="00D00284">
              <w:rPr>
                <w:rFonts w:asciiTheme="majorHAnsi" w:eastAsia="ＭＳ 明朝" w:hAnsiTheme="majorHAnsi" w:cstheme="majorHAnsi"/>
                <w:color w:val="FF0000"/>
                <w:sz w:val="18"/>
                <w:szCs w:val="18"/>
                <w:highlight w:val="lightGray"/>
                <w:lang w:eastAsia="ja-JP"/>
              </w:rPr>
              <w:t>).</w:t>
            </w:r>
          </w:p>
          <w:p w14:paraId="5BFF7163" w14:textId="77777777" w:rsidR="00C52C6E" w:rsidRPr="00D00284" w:rsidRDefault="00C52C6E" w:rsidP="00682069">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6</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D00284">
              <w:rPr>
                <w:rFonts w:asciiTheme="majorHAnsi" w:eastAsia="ＭＳ 明朝" w:hAnsiTheme="majorHAnsi" w:cstheme="majorHAnsi" w:hint="eastAsia"/>
                <w:color w:val="FF0000"/>
                <w:sz w:val="18"/>
                <w:szCs w:val="18"/>
                <w:highlight w:val="lightGray"/>
                <w:lang w:eastAsia="ja-JP"/>
              </w:rPr>
              <w:t xml:space="preserve"> </w:t>
            </w:r>
            <w:r w:rsidRPr="00D00284">
              <w:rPr>
                <w:rFonts w:asciiTheme="majorHAnsi" w:eastAsia="ＭＳ 明朝" w:hAnsiTheme="majorHAnsi" w:cstheme="majorHAnsi"/>
                <w:color w:val="FF0000"/>
                <w:sz w:val="18"/>
                <w:szCs w:val="18"/>
                <w:highlight w:val="lightGray"/>
                <w:lang w:eastAsia="ja-JP"/>
              </w:rPr>
              <w:t>(follow FG 49-1</w:t>
            </w:r>
            <w:r w:rsidRPr="00D00284">
              <w:rPr>
                <w:rFonts w:asciiTheme="majorHAnsi" w:eastAsia="ＭＳ 明朝" w:hAnsiTheme="majorHAnsi" w:cstheme="majorHAnsi" w:hint="eastAsia"/>
                <w:color w:val="FF0000"/>
                <w:sz w:val="18"/>
                <w:szCs w:val="18"/>
                <w:highlight w:val="lightGray"/>
                <w:lang w:eastAsia="ja-JP"/>
              </w:rPr>
              <w:t>/1b</w:t>
            </w:r>
            <w:r w:rsidRPr="00D00284">
              <w:rPr>
                <w:rFonts w:asciiTheme="majorHAnsi" w:eastAsia="ＭＳ 明朝" w:hAnsiTheme="majorHAnsi" w:cstheme="majorHAnsi"/>
                <w:color w:val="FF0000"/>
                <w:sz w:val="18"/>
                <w:szCs w:val="18"/>
                <w:highlight w:val="lightGray"/>
                <w:lang w:eastAsia="ja-JP"/>
              </w:rPr>
              <w:t>).</w:t>
            </w:r>
          </w:p>
          <w:p w14:paraId="71ADCE30" w14:textId="77777777" w:rsidR="00C52C6E" w:rsidRPr="00D00284" w:rsidRDefault="00C52C6E" w:rsidP="00682069">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 xml:space="preserve">7. </w:t>
            </w:r>
            <w:r w:rsidRPr="00D00284">
              <w:rPr>
                <w:rFonts w:asciiTheme="majorHAnsi" w:eastAsia="ＭＳ 明朝" w:hAnsiTheme="majorHAnsi" w:cstheme="majorHAnsi"/>
                <w:color w:val="FF0000"/>
                <w:sz w:val="18"/>
                <w:szCs w:val="18"/>
                <w:highlight w:val="lightGray"/>
              </w:rPr>
              <w:t>Supported HARQ feedback types, candidate values: {type 1, type2, type 1 and type 2}, Note: the UE shall report the same value for all supported BC for FG 49-1b</w:t>
            </w:r>
          </w:p>
          <w:p w14:paraId="33CBF582" w14:textId="77777777" w:rsidR="00C52C6E" w:rsidRPr="00D00284" w:rsidRDefault="00C52C6E" w:rsidP="00682069">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8.</w:t>
            </w:r>
            <w:r w:rsidRPr="00D00284">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D00284">
              <w:rPr>
                <w:rFonts w:asciiTheme="majorHAnsi" w:eastAsia="ＭＳ 明朝" w:hAnsiTheme="majorHAnsi" w:cstheme="majorHAnsi" w:hint="eastAsia"/>
                <w:color w:val="FF0000"/>
                <w:sz w:val="18"/>
                <w:szCs w:val="18"/>
                <w:highlight w:val="lightGray"/>
                <w:lang w:eastAsia="ja-JP"/>
              </w:rPr>
              <w:t xml:space="preserve"> </w:t>
            </w:r>
            <w:r w:rsidRPr="00D00284">
              <w:rPr>
                <w:rFonts w:asciiTheme="majorHAnsi" w:eastAsia="ＭＳ 明朝" w:hAnsiTheme="majorHAnsi" w:cstheme="majorHAnsi"/>
                <w:color w:val="FF0000"/>
                <w:sz w:val="18"/>
                <w:szCs w:val="18"/>
                <w:highlight w:val="lightGray"/>
                <w:lang w:eastAsia="ja-JP"/>
              </w:rPr>
              <w:t>(follow FG 49-1</w:t>
            </w:r>
            <w:r w:rsidRPr="00D00284">
              <w:rPr>
                <w:rFonts w:asciiTheme="majorHAnsi" w:eastAsia="ＭＳ 明朝" w:hAnsiTheme="majorHAnsi" w:cstheme="majorHAnsi" w:hint="eastAsia"/>
                <w:color w:val="FF0000"/>
                <w:sz w:val="18"/>
                <w:szCs w:val="18"/>
                <w:highlight w:val="lightGray"/>
                <w:lang w:eastAsia="ja-JP"/>
              </w:rPr>
              <w:t>/1b</w:t>
            </w:r>
            <w:r w:rsidRPr="00D00284">
              <w:rPr>
                <w:rFonts w:asciiTheme="majorHAnsi" w:eastAsia="ＭＳ 明朝" w:hAnsiTheme="majorHAnsi" w:cstheme="majorHAnsi"/>
                <w:color w:val="FF0000"/>
                <w:sz w:val="18"/>
                <w:szCs w:val="18"/>
                <w:highlight w:val="lightGray"/>
                <w:lang w:eastAsia="ja-JP"/>
              </w:rPr>
              <w:t>).</w:t>
            </w:r>
          </w:p>
          <w:p w14:paraId="32964F9F" w14:textId="77777777" w:rsidR="00C52C6E" w:rsidRPr="00D00284" w:rsidRDefault="00C52C6E" w:rsidP="00682069">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9.</w:t>
            </w:r>
            <w:r w:rsidRPr="00D00284">
              <w:rPr>
                <w:rFonts w:asciiTheme="majorHAnsi" w:eastAsia="ＭＳ 明朝" w:hAnsiTheme="majorHAnsi" w:cstheme="majorHAnsi"/>
                <w:color w:val="FF0000"/>
                <w:sz w:val="18"/>
                <w:szCs w:val="18"/>
                <w:highlight w:val="lightGray"/>
              </w:rPr>
              <w:t xml:space="preserve"> Support Type-2 for ‘Antenna port(s)’ field</w:t>
            </w:r>
          </w:p>
          <w:p w14:paraId="4B7966F8" w14:textId="77777777" w:rsidR="00C52C6E" w:rsidRPr="00D00284" w:rsidRDefault="00C52C6E" w:rsidP="00682069">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10. The number of unicast DL DCIs to process per slot of scheduling cell for a set of cells configured for multi-cell PDSCH scheduling by DCI format 1_3</w:t>
            </w:r>
            <w:r w:rsidRPr="00D00284">
              <w:rPr>
                <w:rFonts w:asciiTheme="majorHAnsi" w:eastAsia="ＭＳ 明朝" w:hAnsiTheme="majorHAnsi" w:cstheme="majorHAnsi" w:hint="eastAsia"/>
                <w:color w:val="FF0000"/>
                <w:sz w:val="18"/>
                <w:szCs w:val="18"/>
                <w:highlight w:val="lightGray"/>
                <w:lang w:eastAsia="ja-JP"/>
              </w:rPr>
              <w:t xml:space="preserve"> </w:t>
            </w:r>
            <w:r w:rsidRPr="00D00284">
              <w:rPr>
                <w:rFonts w:asciiTheme="majorHAnsi" w:eastAsia="ＭＳ 明朝" w:hAnsiTheme="majorHAnsi" w:cstheme="majorHAnsi"/>
                <w:color w:val="FF0000"/>
                <w:sz w:val="18"/>
                <w:szCs w:val="18"/>
                <w:highlight w:val="lightGray"/>
                <w:lang w:eastAsia="ja-JP"/>
              </w:rPr>
              <w:t>(follow FG 49-1</w:t>
            </w:r>
            <w:r w:rsidRPr="00D00284">
              <w:rPr>
                <w:rFonts w:asciiTheme="majorHAnsi" w:eastAsia="ＭＳ 明朝" w:hAnsiTheme="majorHAnsi" w:cstheme="majorHAnsi" w:hint="eastAsia"/>
                <w:color w:val="FF0000"/>
                <w:sz w:val="18"/>
                <w:szCs w:val="18"/>
                <w:highlight w:val="lightGray"/>
                <w:lang w:eastAsia="ja-JP"/>
              </w:rPr>
              <w:t>/1b</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hint="eastAsia"/>
                <w:color w:val="FF0000"/>
                <w:sz w:val="18"/>
                <w:szCs w:val="18"/>
                <w:highlight w:val="lightGray"/>
                <w:lang w:eastAsia="ja-JP"/>
              </w:rPr>
              <w:t xml:space="preserve"> </w:t>
            </w:r>
          </w:p>
          <w:p w14:paraId="0B701AA1" w14:textId="77777777" w:rsidR="00C52C6E" w:rsidRPr="00D00284" w:rsidRDefault="00C52C6E" w:rsidP="00682069">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DCI format 1_3 for the set of cells and,</w:t>
            </w:r>
          </w:p>
          <w:p w14:paraId="66BA407E" w14:textId="77777777" w:rsidR="00C52C6E" w:rsidRPr="00D00284" w:rsidRDefault="00C52C6E" w:rsidP="00682069">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lang w:eastAsia="ja-JP"/>
              </w:rPr>
              <w:t xml:space="preserve"> </w:t>
            </w:r>
            <w:r w:rsidRPr="00D00284">
              <w:rPr>
                <w:rFonts w:asciiTheme="majorHAnsi" w:eastAsia="ＭＳ 明朝" w:hAnsiTheme="majorHAnsi" w:cstheme="majorHAnsi"/>
                <w:color w:val="FF0000"/>
                <w:sz w:val="18"/>
                <w:szCs w:val="18"/>
                <w:highlight w:val="lightGray"/>
                <w:lang w:eastAsia="ja-JP"/>
              </w:rPr>
              <w:t>(follow FG 49-1).</w:t>
            </w:r>
          </w:p>
          <w:p w14:paraId="12490FD9" w14:textId="77777777" w:rsidR="00C52C6E" w:rsidRPr="00BC23F0" w:rsidRDefault="00C52C6E" w:rsidP="00682069">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11. Monitoring SS set(s) for DCI format 1_3 for a set of cells for the following cases</w:t>
            </w:r>
          </w:p>
          <w:p w14:paraId="17F1A4CB" w14:textId="77777777" w:rsidR="00C52C6E" w:rsidRPr="00BC23F0" w:rsidRDefault="00C52C6E" w:rsidP="00682069">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1. Search space set configuration for DCI format 1_3 for the set of cells is provided only on the scheduling cell, or;</w:t>
            </w:r>
          </w:p>
          <w:p w14:paraId="2C4BB2A0" w14:textId="77777777" w:rsidR="00C52C6E" w:rsidRPr="00BC23F0" w:rsidRDefault="00C52C6E" w:rsidP="00682069">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lastRenderedPageBreak/>
              <w:t xml:space="preserve">2.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6F106469" w14:textId="77777777" w:rsidR="00C52C6E" w:rsidRPr="00BC23F0" w:rsidRDefault="00C52C6E" w:rsidP="00682069">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UE supporting FG 49-1 can additionally report whether the UE support following case</w:t>
            </w:r>
          </w:p>
          <w:p w14:paraId="62E90A80" w14:textId="77777777" w:rsidR="00C52C6E" w:rsidRPr="00E477B8" w:rsidRDefault="00C52C6E" w:rsidP="00682069">
            <w:pPr>
              <w:spacing w:after="0"/>
              <w:rPr>
                <w:rFonts w:asciiTheme="majorHAnsi" w:eastAsia="ＭＳ 明朝" w:hAnsiTheme="majorHAnsi" w:cstheme="majorHAnsi"/>
                <w:color w:val="FF0000"/>
                <w:sz w:val="18"/>
                <w:szCs w:val="18"/>
                <w:lang w:eastAsia="ja-JP"/>
              </w:rPr>
            </w:pPr>
            <w:r w:rsidRPr="00BC23F0">
              <w:rPr>
                <w:rFonts w:asciiTheme="majorHAnsi" w:eastAsia="ＭＳ 明朝" w:hAnsiTheme="majorHAnsi" w:cstheme="majorHAnsi"/>
                <w:color w:val="FF0000"/>
                <w:sz w:val="18"/>
                <w:szCs w:val="18"/>
                <w:highlight w:val="lightGray"/>
                <w:lang w:eastAsia="ja-JP"/>
              </w:rPr>
              <w:t xml:space="preserve">3.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Pr="00BC23F0">
              <w:rPr>
                <w:rFonts w:asciiTheme="majorHAnsi" w:eastAsia="ＭＳ 明朝" w:hAnsiTheme="majorHAnsi" w:cstheme="majorHAnsi" w:hint="eastAsia"/>
                <w:color w:val="FF0000"/>
                <w:sz w:val="18"/>
                <w:szCs w:val="18"/>
                <w:highlight w:val="lightGray"/>
                <w:lang w:eastAsia="ja-JP"/>
              </w:rPr>
              <w:t xml:space="preserve"> </w:t>
            </w:r>
            <w:r w:rsidRPr="00BC23F0">
              <w:rPr>
                <w:rFonts w:asciiTheme="majorHAnsi" w:eastAsia="ＭＳ 明朝" w:hAnsiTheme="majorHAnsi" w:cstheme="majorHAnsi"/>
                <w:color w:val="FF0000"/>
                <w:sz w:val="18"/>
                <w:szCs w:val="18"/>
                <w:highlight w:val="lightGray"/>
                <w:lang w:eastAsia="ja-JP"/>
              </w:rPr>
              <w:t>(follow FG 49-1).</w:t>
            </w:r>
          </w:p>
          <w:p w14:paraId="2144C22B" w14:textId="77777777" w:rsidR="00C52C6E" w:rsidRPr="00E477B8" w:rsidRDefault="00C52C6E" w:rsidP="00682069">
            <w:pPr>
              <w:spacing w:after="0"/>
              <w:rPr>
                <w:rFonts w:asciiTheme="majorHAnsi" w:eastAsia="ＭＳ 明朝" w:hAnsiTheme="majorHAnsi" w:cstheme="majorHAnsi"/>
                <w:color w:val="000000"/>
                <w:sz w:val="18"/>
                <w:szCs w:val="18"/>
                <w:highlight w:val="yellow"/>
                <w:lang w:eastAsia="ja-JP"/>
              </w:rPr>
            </w:pPr>
          </w:p>
          <w:p w14:paraId="65D9B426" w14:textId="77777777" w:rsidR="00C52C6E" w:rsidRPr="00E477B8" w:rsidRDefault="00C52C6E" w:rsidP="00682069">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Other combination(s) of (carrier type, SCS)</w:t>
            </w:r>
          </w:p>
          <w:p w14:paraId="6BE10F69" w14:textId="77777777" w:rsidR="00C52C6E" w:rsidRPr="00E477B8" w:rsidRDefault="00C52C6E" w:rsidP="00682069">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the number of cells supported in the set of cells</w:t>
            </w:r>
          </w:p>
          <w:p w14:paraId="341927C8" w14:textId="77777777" w:rsidR="00C52C6E" w:rsidRPr="00E477B8" w:rsidRDefault="00C52C6E" w:rsidP="00682069">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FR1 TDD and/or FR2-1 to be licensed band only</w:t>
            </w:r>
          </w:p>
          <w:p w14:paraId="4417E837" w14:textId="77777777" w:rsidR="00C52C6E" w:rsidRPr="00E477B8" w:rsidRDefault="00C52C6E" w:rsidP="00682069">
            <w:pPr>
              <w:spacing w:after="0"/>
              <w:rPr>
                <w:rFonts w:asciiTheme="majorHAnsi" w:eastAsia="ＭＳ 明朝" w:hAnsiTheme="majorHAnsi" w:cstheme="majorHAnsi"/>
                <w:strike/>
                <w:color w:val="FF0000"/>
                <w:sz w:val="18"/>
                <w:szCs w:val="18"/>
              </w:rPr>
            </w:pPr>
          </w:p>
          <w:p w14:paraId="64346789" w14:textId="77777777" w:rsidR="00C52C6E" w:rsidRPr="00E477B8" w:rsidRDefault="00C52C6E" w:rsidP="00682069">
            <w:pPr>
              <w:spacing w:after="0"/>
              <w:rPr>
                <w:rFonts w:asciiTheme="majorHAnsi" w:eastAsia="ＭＳ 明朝" w:hAnsiTheme="majorHAnsi" w:cstheme="majorHAnsi"/>
                <w:color w:val="000000"/>
                <w:sz w:val="18"/>
                <w:szCs w:val="18"/>
                <w:lang w:eastAsia="zh-CN"/>
              </w:rPr>
            </w:pPr>
            <w:r w:rsidRPr="00E477B8">
              <w:rPr>
                <w:rFonts w:asciiTheme="majorHAnsi" w:eastAsia="ＭＳ 明朝" w:hAnsiTheme="majorHAnsi" w:cstheme="majorHAnsi"/>
                <w:strike/>
                <w:color w:val="FF0000"/>
                <w:sz w:val="18"/>
                <w:szCs w:val="18"/>
                <w:highlight w:val="yellow"/>
              </w:rPr>
              <w:t>FFS: other component(s)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974DFA4" w14:textId="77777777" w:rsidR="00C52C6E" w:rsidRPr="00E477B8" w:rsidRDefault="00C52C6E" w:rsidP="00682069">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23B46D7F" w14:textId="77777777" w:rsidR="00C52C6E" w:rsidRPr="00E477B8" w:rsidRDefault="00C52C6E" w:rsidP="00682069">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214" w:type="pct"/>
            <w:tcBorders>
              <w:top w:val="single" w:sz="4" w:space="0" w:color="auto"/>
              <w:left w:val="single" w:sz="4" w:space="0" w:color="auto"/>
              <w:bottom w:val="single" w:sz="4" w:space="0" w:color="auto"/>
              <w:right w:val="single" w:sz="4" w:space="0" w:color="auto"/>
            </w:tcBorders>
          </w:tcPr>
          <w:p w14:paraId="5BD96F96" w14:textId="77777777" w:rsidR="00C52C6E" w:rsidRPr="00E477B8" w:rsidRDefault="00C52C6E" w:rsidP="00682069">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tcPr>
          <w:p w14:paraId="3F9AAE26" w14:textId="77777777" w:rsidR="00C52C6E" w:rsidRPr="00E477B8" w:rsidRDefault="00C52C6E" w:rsidP="00682069">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PDSCH scheduling by DCI format 1_3 with different SCS and different carrier type for the cells in the set is not supported</w:t>
            </w:r>
          </w:p>
        </w:tc>
        <w:tc>
          <w:tcPr>
            <w:tcW w:w="285" w:type="pct"/>
            <w:tcBorders>
              <w:top w:val="single" w:sz="4" w:space="0" w:color="auto"/>
              <w:left w:val="single" w:sz="4" w:space="0" w:color="auto"/>
              <w:bottom w:val="single" w:sz="4" w:space="0" w:color="auto"/>
              <w:right w:val="single" w:sz="4" w:space="0" w:color="auto"/>
            </w:tcBorders>
          </w:tcPr>
          <w:p w14:paraId="2C17CDC9" w14:textId="77777777" w:rsidR="00C52C6E" w:rsidRPr="00E477B8" w:rsidRDefault="00C52C6E" w:rsidP="00682069">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Per BC</w:t>
            </w:r>
            <w:r w:rsidRPr="00E477B8">
              <w:rPr>
                <w:rFonts w:asciiTheme="majorHAnsi" w:eastAsia="ＭＳ 明朝" w:hAnsiTheme="majorHAnsi" w:cstheme="majorHAnsi"/>
                <w:strike/>
                <w:color w:val="FF0000"/>
                <w:sz w:val="18"/>
                <w:szCs w:val="18"/>
                <w:highlight w:val="yellow"/>
              </w:rPr>
              <w:t xml:space="preserve">] </w:t>
            </w:r>
          </w:p>
        </w:tc>
        <w:tc>
          <w:tcPr>
            <w:tcW w:w="213" w:type="pct"/>
            <w:tcBorders>
              <w:top w:val="single" w:sz="4" w:space="0" w:color="auto"/>
              <w:left w:val="single" w:sz="4" w:space="0" w:color="auto"/>
              <w:bottom w:val="single" w:sz="4" w:space="0" w:color="auto"/>
              <w:right w:val="single" w:sz="4" w:space="0" w:color="auto"/>
            </w:tcBorders>
          </w:tcPr>
          <w:p w14:paraId="283E53AA" w14:textId="77777777" w:rsidR="00C52C6E" w:rsidRPr="00E477B8" w:rsidRDefault="00C52C6E" w:rsidP="00682069">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14" w:type="pct"/>
            <w:tcBorders>
              <w:top w:val="single" w:sz="4" w:space="0" w:color="auto"/>
              <w:left w:val="single" w:sz="4" w:space="0" w:color="auto"/>
              <w:bottom w:val="single" w:sz="4" w:space="0" w:color="auto"/>
              <w:right w:val="single" w:sz="4" w:space="0" w:color="auto"/>
            </w:tcBorders>
          </w:tcPr>
          <w:p w14:paraId="7A1C6AB5" w14:textId="77777777" w:rsidR="00C52C6E" w:rsidRPr="00E477B8" w:rsidRDefault="00C52C6E" w:rsidP="00682069">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30" w:type="pct"/>
            <w:tcBorders>
              <w:top w:val="single" w:sz="4" w:space="0" w:color="auto"/>
              <w:left w:val="single" w:sz="4" w:space="0" w:color="auto"/>
              <w:bottom w:val="single" w:sz="4" w:space="0" w:color="auto"/>
              <w:right w:val="single" w:sz="4" w:space="0" w:color="auto"/>
            </w:tcBorders>
          </w:tcPr>
          <w:p w14:paraId="2F36ACAC" w14:textId="77777777" w:rsidR="00C52C6E" w:rsidRPr="00E477B8" w:rsidRDefault="00C52C6E" w:rsidP="00682069">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118" w:type="pct"/>
            <w:tcBorders>
              <w:top w:val="single" w:sz="4" w:space="0" w:color="auto"/>
              <w:left w:val="single" w:sz="4" w:space="0" w:color="auto"/>
              <w:bottom w:val="single" w:sz="4" w:space="0" w:color="auto"/>
              <w:right w:val="single" w:sz="4" w:space="0" w:color="auto"/>
            </w:tcBorders>
          </w:tcPr>
          <w:p w14:paraId="5F8B1355" w14:textId="77777777" w:rsidR="00C52C6E" w:rsidRPr="00E477B8" w:rsidRDefault="00C52C6E" w:rsidP="00682069">
            <w:pPr>
              <w:spacing w:after="0"/>
              <w:rPr>
                <w:rFonts w:asciiTheme="majorHAnsi" w:eastAsia="ＭＳ 明朝" w:hAnsiTheme="majorHAnsi" w:cstheme="majorHAnsi"/>
                <w:strike/>
                <w:color w:val="000000"/>
                <w:sz w:val="18"/>
                <w:szCs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75717D57" w14:textId="77777777" w:rsidR="00C52C6E" w:rsidRPr="00E477B8" w:rsidRDefault="00C52C6E" w:rsidP="00682069">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C52C6E" w:rsidRPr="00E477B8" w14:paraId="3ED4D174" w14:textId="77777777" w:rsidTr="00682069">
        <w:trPr>
          <w:trHeight w:val="20"/>
        </w:trPr>
        <w:tc>
          <w:tcPr>
            <w:tcW w:w="140" w:type="pct"/>
            <w:tcBorders>
              <w:top w:val="single" w:sz="4" w:space="0" w:color="auto"/>
              <w:left w:val="single" w:sz="4" w:space="0" w:color="auto"/>
              <w:bottom w:val="single" w:sz="4" w:space="0" w:color="auto"/>
              <w:right w:val="single" w:sz="4" w:space="0" w:color="auto"/>
            </w:tcBorders>
          </w:tcPr>
          <w:p w14:paraId="12A908F8" w14:textId="77777777" w:rsidR="00C52C6E" w:rsidRPr="00E477B8" w:rsidRDefault="00C52C6E" w:rsidP="00682069">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66-2</w:t>
            </w:r>
            <w:r w:rsidRPr="006655CF">
              <w:rPr>
                <w:rFonts w:asciiTheme="majorHAnsi" w:eastAsia="ＭＳ 明朝" w:hAnsiTheme="majorHAnsi" w:cstheme="majorHAnsi"/>
                <w:strike/>
                <w:color w:val="FF0000"/>
                <w:sz w:val="18"/>
                <w:szCs w:val="18"/>
              </w:rPr>
              <w:t>b</w:t>
            </w:r>
          </w:p>
        </w:tc>
        <w:tc>
          <w:tcPr>
            <w:tcW w:w="426" w:type="pct"/>
            <w:tcBorders>
              <w:top w:val="single" w:sz="4" w:space="0" w:color="auto"/>
              <w:left w:val="single" w:sz="4" w:space="0" w:color="auto"/>
              <w:bottom w:val="single" w:sz="4" w:space="0" w:color="auto"/>
              <w:right w:val="single" w:sz="4" w:space="0" w:color="auto"/>
            </w:tcBorders>
          </w:tcPr>
          <w:p w14:paraId="79C9BF0C" w14:textId="77777777" w:rsidR="00C52C6E" w:rsidRPr="00E477B8" w:rsidRDefault="00C52C6E" w:rsidP="00682069">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PUSCH scheduling by DCI format 0_3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tc>
        <w:tc>
          <w:tcPr>
            <w:tcW w:w="1919" w:type="pct"/>
            <w:tcBorders>
              <w:top w:val="single" w:sz="4" w:space="0" w:color="auto"/>
              <w:left w:val="single" w:sz="4" w:space="0" w:color="auto"/>
              <w:bottom w:val="single" w:sz="4" w:space="0" w:color="auto"/>
              <w:right w:val="single" w:sz="4" w:space="0" w:color="auto"/>
            </w:tcBorders>
          </w:tcPr>
          <w:p w14:paraId="4BB32EF6" w14:textId="77777777" w:rsidR="00C52C6E" w:rsidRPr="00E477B8" w:rsidRDefault="00C52C6E" w:rsidP="00682069">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lang w:eastAsia="zh-CN"/>
              </w:rPr>
              <w:t xml:space="preserve">1. </w:t>
            </w:r>
            <w:r w:rsidRPr="00E477B8">
              <w:rPr>
                <w:rFonts w:asciiTheme="majorHAnsi" w:eastAsia="ＭＳ 明朝" w:hAnsiTheme="majorHAnsi" w:cstheme="majorHAnsi"/>
                <w:color w:val="000000"/>
                <w:sz w:val="18"/>
                <w:szCs w:val="18"/>
              </w:rPr>
              <w:t>UE supports monitoring DCI format 0_3 for UL scheduling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p w14:paraId="341D7A18" w14:textId="77777777" w:rsidR="00C52C6E" w:rsidRPr="00E477B8" w:rsidRDefault="00C52C6E" w:rsidP="00682069">
            <w:pPr>
              <w:pStyle w:val="TAL"/>
              <w:rPr>
                <w:rFonts w:asciiTheme="majorHAnsi" w:eastAsiaTheme="minorEastAsia" w:hAnsiTheme="majorHAnsi" w:cstheme="majorHAnsi"/>
                <w:color w:val="FF0000"/>
              </w:rPr>
            </w:pPr>
            <w:r w:rsidRPr="004119C6">
              <w:rPr>
                <w:rFonts w:asciiTheme="majorHAnsi" w:eastAsiaTheme="minorEastAsia" w:hAnsiTheme="majorHAnsi" w:cstheme="majorHAnsi"/>
                <w:color w:val="FF0000"/>
                <w:highlight w:val="lightGray"/>
              </w:rPr>
              <w:t>2.</w:t>
            </w:r>
            <w:r w:rsidRPr="004119C6">
              <w:rPr>
                <w:rFonts w:asciiTheme="majorHAnsi" w:hAnsiTheme="majorHAnsi" w:cstheme="majorHAnsi"/>
                <w:color w:val="FF0000"/>
                <w:highlight w:val="lightGray"/>
              </w:rPr>
              <w:t xml:space="preserve">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if set of cells includes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and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or an </w:t>
            </w:r>
            <w:proofErr w:type="spellStart"/>
            <w:r w:rsidRPr="004119C6">
              <w:rPr>
                <w:rFonts w:asciiTheme="majorHAnsi" w:hAnsiTheme="majorHAnsi" w:cstheme="majorHAnsi"/>
                <w:color w:val="FF0000"/>
                <w:highlight w:val="lightGray"/>
              </w:rPr>
              <w:t>SCell</w:t>
            </w:r>
            <w:proofErr w:type="spellEnd"/>
            <w:r w:rsidRPr="004119C6">
              <w:rPr>
                <w:rFonts w:asciiTheme="majorHAnsi" w:hAnsiTheme="majorHAnsi" w:cstheme="majorHAnsi"/>
                <w:color w:val="FF0000"/>
                <w:highlight w:val="lightGray"/>
              </w:rPr>
              <w:t xml:space="preserve"> if set of cells includes only </w:t>
            </w:r>
            <w:proofErr w:type="spellStart"/>
            <w:r w:rsidRPr="004119C6">
              <w:rPr>
                <w:rFonts w:asciiTheme="majorHAnsi" w:hAnsiTheme="majorHAnsi" w:cstheme="majorHAnsi"/>
                <w:color w:val="FF0000"/>
                <w:highlight w:val="lightGray"/>
              </w:rPr>
              <w:t>SCells</w:t>
            </w:r>
            <w:proofErr w:type="spellEnd"/>
            <w:r w:rsidRPr="004119C6">
              <w:rPr>
                <w:rFonts w:asciiTheme="majorHAnsi" w:hAnsiTheme="majorHAnsi" w:cstheme="majorHAnsi"/>
                <w:color w:val="FF0000"/>
                <w:highlight w:val="lightGray"/>
              </w:rPr>
              <w:t>.</w:t>
            </w:r>
            <w:r w:rsidRPr="004119C6">
              <w:rPr>
                <w:rFonts w:asciiTheme="majorHAnsi" w:eastAsia="ＭＳ 明朝" w:hAnsiTheme="majorHAnsi" w:cstheme="majorHAnsi"/>
                <w:color w:val="FF0000"/>
                <w:szCs w:val="18"/>
                <w:highlight w:val="lightGray"/>
              </w:rPr>
              <w:t xml:space="preserve"> (</w:t>
            </w:r>
            <w:r w:rsidRPr="00D00284">
              <w:rPr>
                <w:rFonts w:asciiTheme="majorHAnsi" w:eastAsia="ＭＳ 明朝" w:hAnsiTheme="majorHAnsi" w:cstheme="majorHAnsi"/>
                <w:color w:val="FF0000"/>
                <w:szCs w:val="18"/>
                <w:highlight w:val="lightGray"/>
              </w:rPr>
              <w:t>follow FG 49-</w:t>
            </w:r>
            <w:r>
              <w:rPr>
                <w:rFonts w:asciiTheme="majorHAnsi" w:eastAsia="ＭＳ 明朝" w:hAnsiTheme="majorHAnsi" w:cstheme="majorHAnsi" w:hint="eastAsia"/>
                <w:color w:val="FF0000"/>
                <w:szCs w:val="18"/>
                <w:highlight w:val="lightGray"/>
              </w:rPr>
              <w:t>2</w:t>
            </w:r>
            <w:r w:rsidRPr="00D00284">
              <w:rPr>
                <w:rFonts w:asciiTheme="majorHAnsi" w:eastAsia="ＭＳ 明朝" w:hAnsiTheme="majorHAnsi" w:cstheme="majorHAnsi"/>
                <w:color w:val="FF0000"/>
                <w:szCs w:val="18"/>
                <w:highlight w:val="lightGray"/>
              </w:rPr>
              <w:t>).</w:t>
            </w:r>
          </w:p>
          <w:p w14:paraId="69E1C5AE" w14:textId="77777777" w:rsidR="00C52C6E" w:rsidRPr="00E477B8" w:rsidRDefault="00C52C6E" w:rsidP="00682069">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FF0000"/>
                <w:sz w:val="18"/>
                <w:szCs w:val="18"/>
                <w:highlight w:val="yellow"/>
                <w:lang w:eastAsia="ja-JP"/>
              </w:rPr>
              <w:t>3</w:t>
            </w:r>
            <w:r w:rsidRPr="00E477B8">
              <w:rPr>
                <w:rFonts w:asciiTheme="majorHAnsi" w:eastAsia="ＭＳ 明朝" w:hAnsiTheme="majorHAnsi" w:cstheme="majorHAnsi"/>
                <w:strike/>
                <w:color w:val="FF0000"/>
                <w:sz w:val="18"/>
                <w:szCs w:val="18"/>
                <w:highlight w:val="yellow"/>
              </w:rPr>
              <w:t>2</w:t>
            </w:r>
            <w:r w:rsidRPr="00E477B8">
              <w:rPr>
                <w:rFonts w:asciiTheme="majorHAnsi" w:eastAsia="ＭＳ 明朝" w:hAnsiTheme="majorHAnsi" w:cstheme="majorHAnsi"/>
                <w:color w:val="FF0000"/>
                <w:sz w:val="18"/>
                <w:szCs w:val="18"/>
                <w:highlight w:val="yellow"/>
              </w:rPr>
              <w:t>.</w:t>
            </w:r>
            <w:r w:rsidRPr="00E477B8">
              <w:rPr>
                <w:rFonts w:asciiTheme="majorHAnsi" w:eastAsia="ＭＳ 明朝" w:hAnsiTheme="majorHAnsi" w:cstheme="majorHAnsi"/>
                <w:color w:val="000000"/>
                <w:sz w:val="18"/>
                <w:szCs w:val="18"/>
              </w:rPr>
              <w:t xml:space="preserve"> Supported applicable combinations of </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two</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strike/>
                <w:color w:val="FF0000"/>
                <w:sz w:val="18"/>
                <w:szCs w:val="18"/>
                <w:lang w:eastAsia="ja-JP"/>
              </w:rPr>
              <w:t xml:space="preserve"> </w:t>
            </w:r>
            <w:r w:rsidRPr="00E477B8">
              <w:rPr>
                <w:rFonts w:asciiTheme="majorHAnsi" w:eastAsia="ＭＳ 明朝" w:hAnsiTheme="majorHAnsi" w:cstheme="majorHAnsi"/>
                <w:color w:val="000000"/>
                <w:sz w:val="18"/>
                <w:szCs w:val="18"/>
              </w:rPr>
              <w:t>sets of (carrier type</w:t>
            </w:r>
            <w:r w:rsidRPr="00E477B8">
              <w:rPr>
                <w:rFonts w:asciiTheme="majorHAnsi" w:eastAsia="ＭＳ 明朝" w:hAnsiTheme="majorHAnsi" w:cstheme="majorHAnsi"/>
                <w:strike/>
                <w:color w:val="000000"/>
                <w:sz w:val="18"/>
                <w:szCs w:val="18"/>
              </w:rPr>
              <w:t>s</w:t>
            </w:r>
            <w:r w:rsidRPr="00E477B8">
              <w:rPr>
                <w:rFonts w:asciiTheme="majorHAnsi" w:eastAsia="ＭＳ 明朝" w:hAnsiTheme="majorHAnsi" w:cstheme="majorHAnsi"/>
                <w:color w:val="000000"/>
                <w:sz w:val="18"/>
                <w:szCs w:val="18"/>
              </w:rPr>
              <w:t xml:space="preserve">, SCS) for the cells in the set: {(FR1 </w:t>
            </w:r>
            <w:r w:rsidRPr="00E477B8">
              <w:rPr>
                <w:rFonts w:asciiTheme="majorHAnsi" w:eastAsia="ＭＳ 明朝" w:hAnsiTheme="majorHAnsi" w:cstheme="majorHAnsi"/>
                <w:color w:val="FF0000"/>
                <w:sz w:val="18"/>
                <w:szCs w:val="18"/>
                <w:highlight w:val="yellow"/>
                <w:lang w:eastAsia="ja-JP"/>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lang w:eastAsia="ja-JP"/>
              </w:rPr>
              <w:t>licensed</w:t>
            </w:r>
            <w:r w:rsidRPr="00E477B8">
              <w:rPr>
                <w:rFonts w:asciiTheme="majorHAnsi" w:eastAsia="ＭＳ 明朝" w:hAnsiTheme="majorHAnsi" w:cstheme="majorHAnsi"/>
                <w:color w:val="000000"/>
                <w:sz w:val="18"/>
                <w:szCs w:val="18"/>
              </w:rPr>
              <w:t xml:space="preserve"> TDD, 30kHz), </w:t>
            </w:r>
            <w:r w:rsidRPr="00E477B8">
              <w:rPr>
                <w:rFonts w:asciiTheme="majorHAnsi" w:eastAsia="ＭＳ 明朝" w:hAnsiTheme="majorHAnsi" w:cstheme="majorHAnsi"/>
                <w:strike/>
                <w:color w:val="FF0000"/>
                <w:sz w:val="18"/>
                <w:szCs w:val="18"/>
              </w:rPr>
              <w:t>(FR2-1, 60kHz),</w:t>
            </w:r>
            <w:r w:rsidRPr="00E477B8">
              <w:rPr>
                <w:rFonts w:asciiTheme="majorHAnsi" w:eastAsia="ＭＳ 明朝" w:hAnsiTheme="majorHAnsi" w:cstheme="majorHAnsi"/>
                <w:color w:val="FF0000"/>
                <w:sz w:val="18"/>
                <w:szCs w:val="18"/>
              </w:rPr>
              <w:t xml:space="preserve"> </w:t>
            </w:r>
            <w:r w:rsidRPr="00E477B8">
              <w:rPr>
                <w:rFonts w:asciiTheme="majorHAnsi" w:eastAsia="ＭＳ 明朝" w:hAnsiTheme="majorHAnsi" w:cstheme="majorHAnsi"/>
                <w:color w:val="000000"/>
                <w:sz w:val="18"/>
                <w:szCs w:val="18"/>
              </w:rPr>
              <w:t xml:space="preserve">(FR2-1, 120kHz)} and one or more set(s) of (carrier type, SCS) for scheduling cell: {(FR1 </w:t>
            </w:r>
            <w:r w:rsidRPr="00E477B8">
              <w:rPr>
                <w:rFonts w:asciiTheme="majorHAnsi" w:eastAsia="ＭＳ 明朝" w:hAnsiTheme="majorHAnsi" w:cstheme="majorHAnsi"/>
                <w:color w:val="FF0000"/>
                <w:sz w:val="18"/>
                <w:szCs w:val="18"/>
                <w:highlight w:val="yellow"/>
                <w:lang w:eastAsia="ja-JP"/>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lang w:eastAsia="ja-JP"/>
              </w:rPr>
              <w:t>licensed</w:t>
            </w:r>
            <w:r w:rsidRPr="00E477B8">
              <w:rPr>
                <w:rFonts w:asciiTheme="majorHAnsi" w:eastAsia="ＭＳ 明朝" w:hAnsiTheme="majorHAnsi" w:cstheme="majorHAnsi"/>
                <w:color w:val="000000"/>
                <w:sz w:val="18"/>
                <w:szCs w:val="18"/>
              </w:rPr>
              <w:t xml:space="preserve"> TDD, 30kHz)} from the band combination</w:t>
            </w:r>
          </w:p>
          <w:p w14:paraId="156991AF"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4</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6361D6">
              <w:rPr>
                <w:rFonts w:asciiTheme="majorHAnsi" w:eastAsia="ＭＳ 明朝" w:hAnsiTheme="majorHAnsi" w:cstheme="majorHAnsi" w:hint="eastAsia"/>
                <w:color w:val="FF0000"/>
                <w:sz w:val="18"/>
                <w:szCs w:val="18"/>
                <w:highlight w:val="lightGray"/>
                <w:lang w:eastAsia="ja-JP"/>
              </w:rPr>
              <w:t xml:space="preserve"> </w:t>
            </w:r>
            <w:r w:rsidRPr="006361D6">
              <w:rPr>
                <w:rFonts w:asciiTheme="majorHAnsi" w:eastAsia="ＭＳ 明朝" w:hAnsiTheme="majorHAnsi" w:cstheme="majorHAnsi"/>
                <w:color w:val="FF0000"/>
                <w:sz w:val="18"/>
                <w:szCs w:val="18"/>
                <w:highlight w:val="lightGray"/>
                <w:lang w:eastAsia="ja-JP"/>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hint="eastAsia"/>
                <w:color w:val="FF0000"/>
                <w:sz w:val="18"/>
                <w:szCs w:val="18"/>
                <w:highlight w:val="lightGray"/>
                <w:lang w:eastAsia="ja-JP"/>
              </w:rPr>
              <w:t>/2b</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hint="eastAsia"/>
                <w:color w:val="FF0000"/>
                <w:sz w:val="18"/>
                <w:szCs w:val="18"/>
                <w:highlight w:val="lightGray"/>
                <w:lang w:eastAsia="ja-JP"/>
              </w:rPr>
              <w:t>.</w:t>
            </w:r>
          </w:p>
          <w:p w14:paraId="0E06A884"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5</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6361D6">
              <w:rPr>
                <w:rFonts w:asciiTheme="majorHAnsi" w:eastAsia="ＭＳ 明朝" w:hAnsiTheme="majorHAnsi" w:cstheme="majorHAnsi" w:hint="eastAsia"/>
                <w:color w:val="FF0000"/>
                <w:sz w:val="18"/>
                <w:szCs w:val="18"/>
                <w:highlight w:val="lightGray"/>
                <w:lang w:eastAsia="ja-JP"/>
              </w:rPr>
              <w:t xml:space="preserve"> </w:t>
            </w:r>
            <w:r w:rsidRPr="006361D6">
              <w:rPr>
                <w:rFonts w:asciiTheme="majorHAnsi" w:eastAsia="ＭＳ 明朝" w:hAnsiTheme="majorHAnsi" w:cstheme="majorHAnsi"/>
                <w:color w:val="FF0000"/>
                <w:sz w:val="18"/>
                <w:szCs w:val="18"/>
                <w:highlight w:val="lightGray"/>
                <w:lang w:eastAsia="ja-JP"/>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hint="eastAsia"/>
                <w:color w:val="FF0000"/>
                <w:sz w:val="18"/>
                <w:szCs w:val="18"/>
                <w:highlight w:val="lightGray"/>
                <w:lang w:eastAsia="ja-JP"/>
              </w:rPr>
              <w:t>/2b</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hint="eastAsia"/>
                <w:color w:val="FF0000"/>
                <w:sz w:val="18"/>
                <w:szCs w:val="18"/>
                <w:highlight w:val="lightGray"/>
                <w:lang w:eastAsia="ja-JP"/>
              </w:rPr>
              <w:t>.</w:t>
            </w:r>
          </w:p>
          <w:p w14:paraId="307B7D70"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6</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6361D6">
              <w:rPr>
                <w:rFonts w:asciiTheme="majorHAnsi" w:eastAsia="ＭＳ 明朝" w:hAnsiTheme="majorHAnsi" w:cstheme="majorHAnsi" w:hint="eastAsia"/>
                <w:color w:val="FF0000"/>
                <w:sz w:val="18"/>
                <w:szCs w:val="18"/>
                <w:highlight w:val="lightGray"/>
                <w:lang w:eastAsia="ja-JP"/>
              </w:rPr>
              <w:t xml:space="preserve"> </w:t>
            </w:r>
            <w:r w:rsidRPr="006361D6">
              <w:rPr>
                <w:rFonts w:asciiTheme="majorHAnsi" w:eastAsia="ＭＳ 明朝" w:hAnsiTheme="majorHAnsi" w:cstheme="majorHAnsi"/>
                <w:color w:val="FF0000"/>
                <w:sz w:val="18"/>
                <w:szCs w:val="18"/>
                <w:highlight w:val="lightGray"/>
                <w:lang w:eastAsia="ja-JP"/>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hint="eastAsia"/>
                <w:color w:val="FF0000"/>
                <w:sz w:val="18"/>
                <w:szCs w:val="18"/>
                <w:highlight w:val="lightGray"/>
                <w:lang w:eastAsia="ja-JP"/>
              </w:rPr>
              <w:t>/2b</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hint="eastAsia"/>
                <w:color w:val="FF0000"/>
                <w:sz w:val="18"/>
                <w:szCs w:val="18"/>
                <w:highlight w:val="lightGray"/>
                <w:lang w:eastAsia="ja-JP"/>
              </w:rPr>
              <w:t>.</w:t>
            </w:r>
          </w:p>
          <w:p w14:paraId="0C87EEFB"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7.</w:t>
            </w:r>
            <w:r w:rsidRPr="006361D6">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6361D6">
              <w:rPr>
                <w:rFonts w:asciiTheme="majorHAnsi" w:eastAsia="ＭＳ 明朝" w:hAnsiTheme="majorHAnsi" w:cstheme="majorHAnsi" w:hint="eastAsia"/>
                <w:color w:val="FF0000"/>
                <w:sz w:val="18"/>
                <w:szCs w:val="18"/>
                <w:highlight w:val="lightGray"/>
                <w:lang w:eastAsia="ja-JP"/>
              </w:rPr>
              <w:t xml:space="preserve"> </w:t>
            </w:r>
            <w:r w:rsidRPr="006361D6">
              <w:rPr>
                <w:rFonts w:asciiTheme="majorHAnsi" w:eastAsia="ＭＳ 明朝" w:hAnsiTheme="majorHAnsi" w:cstheme="majorHAnsi"/>
                <w:color w:val="FF0000"/>
                <w:sz w:val="18"/>
                <w:szCs w:val="18"/>
                <w:highlight w:val="lightGray"/>
                <w:lang w:eastAsia="ja-JP"/>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hint="eastAsia"/>
                <w:color w:val="FF0000"/>
                <w:sz w:val="18"/>
                <w:szCs w:val="18"/>
                <w:highlight w:val="lightGray"/>
                <w:lang w:eastAsia="ja-JP"/>
              </w:rPr>
              <w:t>/2b</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hint="eastAsia"/>
                <w:color w:val="FF0000"/>
                <w:sz w:val="18"/>
                <w:szCs w:val="18"/>
                <w:highlight w:val="lightGray"/>
                <w:lang w:eastAsia="ja-JP"/>
              </w:rPr>
              <w:t>.</w:t>
            </w:r>
          </w:p>
          <w:p w14:paraId="55E7DCFD"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8.</w:t>
            </w:r>
            <w:r w:rsidRPr="006361D6">
              <w:rPr>
                <w:rFonts w:asciiTheme="majorHAnsi" w:eastAsia="ＭＳ 明朝" w:hAnsiTheme="majorHAnsi" w:cstheme="majorHAnsi"/>
                <w:color w:val="FF0000"/>
                <w:sz w:val="18"/>
                <w:szCs w:val="18"/>
                <w:highlight w:val="lightGray"/>
              </w:rPr>
              <w:t xml:space="preserve"> Support Type-2 for ‘Antenna port(s)’, ‘Precoding information and number of layers’ and ‘SRS resource indicator’ fields</w:t>
            </w:r>
            <w:r w:rsidRPr="006361D6">
              <w:rPr>
                <w:rFonts w:asciiTheme="majorHAnsi" w:eastAsia="ＭＳ 明朝" w:hAnsiTheme="majorHAnsi" w:cstheme="majorHAnsi" w:hint="eastAsia"/>
                <w:color w:val="FF0000"/>
                <w:sz w:val="18"/>
                <w:szCs w:val="18"/>
                <w:highlight w:val="lightGray"/>
                <w:lang w:eastAsia="ja-JP"/>
              </w:rPr>
              <w:t xml:space="preserve"> </w:t>
            </w:r>
            <w:r w:rsidRPr="006361D6">
              <w:rPr>
                <w:rFonts w:asciiTheme="majorHAnsi" w:eastAsia="ＭＳ 明朝" w:hAnsiTheme="majorHAnsi" w:cstheme="majorHAnsi"/>
                <w:color w:val="FF0000"/>
                <w:sz w:val="18"/>
                <w:szCs w:val="18"/>
                <w:highlight w:val="lightGray"/>
                <w:lang w:eastAsia="ja-JP"/>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hint="eastAsia"/>
                <w:color w:val="FF0000"/>
                <w:sz w:val="18"/>
                <w:szCs w:val="18"/>
                <w:highlight w:val="lightGray"/>
                <w:lang w:eastAsia="ja-JP"/>
              </w:rPr>
              <w:t>/2b</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hint="eastAsia"/>
                <w:color w:val="FF0000"/>
                <w:sz w:val="18"/>
                <w:szCs w:val="18"/>
                <w:highlight w:val="lightGray"/>
                <w:lang w:eastAsia="ja-JP"/>
              </w:rPr>
              <w:t>.</w:t>
            </w:r>
          </w:p>
          <w:p w14:paraId="3B15AC87"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9. The number of unicast UL DCIs to process per slot of scheduling cell for a set of cells configured for multi-cell PUSCH scheduling by DCI format 0_3</w:t>
            </w:r>
          </w:p>
          <w:p w14:paraId="49888FFC"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FDD scheduling cell</w:t>
            </w:r>
          </w:p>
          <w:p w14:paraId="17088154"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DCI format 0_3 for the set of cells and,</w:t>
            </w:r>
          </w:p>
          <w:p w14:paraId="3C5631A2"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lastRenderedPageBreak/>
              <w:t>Up to one unicast UL DCI formats 0_0/0_1/0_2 (if supported) for each of the cells</w:t>
            </w:r>
          </w:p>
          <w:p w14:paraId="51BADD95"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one DCI scheduling PUSCH for the cell</w:t>
            </w:r>
          </w:p>
          <w:p w14:paraId="08D36CC8"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TDD scheduling cell</w:t>
            </w:r>
          </w:p>
          <w:p w14:paraId="3200EB5B"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DCI format 0_3 for the set of cells and,</w:t>
            </w:r>
          </w:p>
          <w:p w14:paraId="6851CC76"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unicast UL DCI formats 0_0/0_1/0_2 (if supported) for each of the cells</w:t>
            </w:r>
          </w:p>
          <w:p w14:paraId="251DB2DF"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two DCI scheduling PUSCH for the cell</w:t>
            </w:r>
            <w:r w:rsidRPr="006361D6">
              <w:rPr>
                <w:rFonts w:asciiTheme="majorHAnsi" w:eastAsia="ＭＳ 明朝" w:hAnsiTheme="majorHAnsi" w:cstheme="majorHAnsi" w:hint="eastAsia"/>
                <w:color w:val="FF0000"/>
                <w:sz w:val="18"/>
                <w:szCs w:val="18"/>
                <w:highlight w:val="lightGray"/>
                <w:lang w:eastAsia="ja-JP"/>
              </w:rPr>
              <w:t xml:space="preserve"> </w:t>
            </w:r>
            <w:r w:rsidRPr="006361D6">
              <w:rPr>
                <w:rFonts w:asciiTheme="majorHAnsi" w:eastAsia="ＭＳ 明朝" w:hAnsiTheme="majorHAnsi" w:cstheme="majorHAnsi"/>
                <w:color w:val="FF0000"/>
                <w:sz w:val="18"/>
                <w:szCs w:val="18"/>
                <w:highlight w:val="lightGray"/>
                <w:lang w:eastAsia="ja-JP"/>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hint="eastAsia"/>
                <w:color w:val="FF0000"/>
                <w:sz w:val="18"/>
                <w:szCs w:val="18"/>
                <w:highlight w:val="lightGray"/>
                <w:lang w:eastAsia="ja-JP"/>
              </w:rPr>
              <w:t>.</w:t>
            </w:r>
          </w:p>
          <w:p w14:paraId="7F63CCFB"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10. Monitoring SS set(s) for DCI format 0_3 for a set of cells for the following cases</w:t>
            </w:r>
          </w:p>
          <w:p w14:paraId="32BBAD53"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1. Search space set configuration for DCI format 0_3 for the set of cells is provided only on the scheduling cell, or;</w:t>
            </w:r>
          </w:p>
          <w:p w14:paraId="64F5119B"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2.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28B159F3" w14:textId="77777777" w:rsidR="00C52C6E" w:rsidRPr="006361D6" w:rsidRDefault="00C52C6E" w:rsidP="00682069">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UE supporting FG 49-2 can additionally report whether the UE support following case</w:t>
            </w:r>
          </w:p>
          <w:p w14:paraId="36D495AC" w14:textId="77777777" w:rsidR="00C52C6E" w:rsidRPr="00E477B8" w:rsidRDefault="00C52C6E" w:rsidP="00682069">
            <w:pPr>
              <w:spacing w:after="0"/>
              <w:rPr>
                <w:rFonts w:asciiTheme="majorHAnsi" w:eastAsia="ＭＳ 明朝" w:hAnsiTheme="majorHAnsi" w:cstheme="majorHAnsi"/>
                <w:color w:val="FF0000"/>
                <w:sz w:val="18"/>
                <w:szCs w:val="18"/>
                <w:lang w:eastAsia="ja-JP"/>
              </w:rPr>
            </w:pPr>
            <w:r w:rsidRPr="006361D6">
              <w:rPr>
                <w:rFonts w:asciiTheme="majorHAnsi" w:eastAsia="ＭＳ 明朝" w:hAnsiTheme="majorHAnsi" w:cstheme="majorHAnsi"/>
                <w:color w:val="FF0000"/>
                <w:sz w:val="18"/>
                <w:szCs w:val="18"/>
                <w:highlight w:val="lightGray"/>
                <w:lang w:eastAsia="ja-JP"/>
              </w:rPr>
              <w:t xml:space="preserve">3.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Pr="006361D6">
              <w:rPr>
                <w:rFonts w:asciiTheme="majorHAnsi" w:eastAsia="ＭＳ 明朝" w:hAnsiTheme="majorHAnsi" w:cstheme="majorHAnsi" w:hint="eastAsia"/>
                <w:color w:val="FF0000"/>
                <w:sz w:val="18"/>
                <w:szCs w:val="18"/>
                <w:highlight w:val="lightGray"/>
                <w:lang w:eastAsia="ja-JP"/>
              </w:rPr>
              <w:t xml:space="preserve"> </w:t>
            </w:r>
            <w:r w:rsidRPr="006361D6">
              <w:rPr>
                <w:rFonts w:asciiTheme="majorHAnsi" w:eastAsia="ＭＳ 明朝" w:hAnsiTheme="majorHAnsi" w:cstheme="majorHAnsi"/>
                <w:color w:val="FF0000"/>
                <w:sz w:val="18"/>
                <w:szCs w:val="18"/>
                <w:highlight w:val="lightGray"/>
                <w:lang w:eastAsia="ja-JP"/>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hint="eastAsia"/>
                <w:color w:val="FF0000"/>
                <w:sz w:val="18"/>
                <w:szCs w:val="18"/>
                <w:highlight w:val="lightGray"/>
                <w:lang w:eastAsia="ja-JP"/>
              </w:rPr>
              <w:t>.</w:t>
            </w:r>
          </w:p>
          <w:p w14:paraId="147EAB86" w14:textId="77777777" w:rsidR="00C52C6E" w:rsidRPr="00E477B8" w:rsidRDefault="00C52C6E" w:rsidP="00682069">
            <w:pPr>
              <w:spacing w:after="0"/>
              <w:rPr>
                <w:rFonts w:asciiTheme="majorHAnsi" w:eastAsia="ＭＳ 明朝" w:hAnsiTheme="majorHAnsi" w:cstheme="majorHAnsi"/>
                <w:color w:val="000000"/>
                <w:sz w:val="18"/>
                <w:szCs w:val="18"/>
                <w:lang w:eastAsia="ja-JP"/>
              </w:rPr>
            </w:pPr>
          </w:p>
          <w:p w14:paraId="5A86E475" w14:textId="77777777" w:rsidR="00C52C6E" w:rsidRPr="00E477B8" w:rsidRDefault="00C52C6E" w:rsidP="00682069">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Other combination(s) of (carrier type, SCS)</w:t>
            </w:r>
          </w:p>
          <w:p w14:paraId="03F73FDD" w14:textId="77777777" w:rsidR="00C52C6E" w:rsidRPr="00E477B8" w:rsidRDefault="00C52C6E" w:rsidP="00682069">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the number of cells supported in the set of cells</w:t>
            </w:r>
          </w:p>
          <w:p w14:paraId="3F59AF37" w14:textId="77777777" w:rsidR="00C52C6E" w:rsidRPr="00E477B8" w:rsidRDefault="00C52C6E" w:rsidP="00682069">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FR1 TDD and/or FR2-1 to be licensed band only</w:t>
            </w:r>
          </w:p>
          <w:p w14:paraId="6EA3B814" w14:textId="77777777" w:rsidR="00C52C6E" w:rsidRPr="00E477B8" w:rsidRDefault="00C52C6E" w:rsidP="00682069">
            <w:pPr>
              <w:spacing w:after="0"/>
              <w:rPr>
                <w:rFonts w:asciiTheme="majorHAnsi" w:eastAsia="ＭＳ 明朝" w:hAnsiTheme="majorHAnsi" w:cstheme="majorHAnsi"/>
                <w:strike/>
                <w:color w:val="FF0000"/>
                <w:sz w:val="18"/>
                <w:szCs w:val="18"/>
              </w:rPr>
            </w:pPr>
          </w:p>
          <w:p w14:paraId="19D9D513" w14:textId="77777777" w:rsidR="00C52C6E" w:rsidRPr="00E477B8" w:rsidRDefault="00C52C6E" w:rsidP="00682069">
            <w:pPr>
              <w:spacing w:after="0"/>
              <w:rPr>
                <w:rFonts w:asciiTheme="majorHAnsi" w:eastAsia="ＭＳ 明朝" w:hAnsiTheme="majorHAnsi" w:cstheme="majorHAnsi"/>
                <w:color w:val="000000"/>
                <w:sz w:val="18"/>
                <w:szCs w:val="18"/>
                <w:lang w:eastAsia="zh-CN"/>
              </w:rPr>
            </w:pPr>
            <w:r w:rsidRPr="00E477B8">
              <w:rPr>
                <w:rFonts w:asciiTheme="majorHAnsi" w:eastAsia="ＭＳ 明朝" w:hAnsiTheme="majorHAnsi" w:cstheme="majorHAnsi"/>
                <w:strike/>
                <w:color w:val="FF0000"/>
                <w:sz w:val="18"/>
                <w:szCs w:val="18"/>
                <w:highlight w:val="yellow"/>
              </w:rPr>
              <w:t>FFS: other component(s)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54CFEC7A" w14:textId="77777777" w:rsidR="00C52C6E" w:rsidRPr="00E477B8" w:rsidRDefault="00C52C6E" w:rsidP="00682069">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47AFF576" w14:textId="77777777" w:rsidR="00C52C6E" w:rsidRPr="00E477B8" w:rsidRDefault="00C52C6E" w:rsidP="00682069">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214" w:type="pct"/>
            <w:tcBorders>
              <w:top w:val="single" w:sz="4" w:space="0" w:color="auto"/>
              <w:left w:val="single" w:sz="4" w:space="0" w:color="auto"/>
              <w:bottom w:val="single" w:sz="4" w:space="0" w:color="auto"/>
              <w:right w:val="single" w:sz="4" w:space="0" w:color="auto"/>
            </w:tcBorders>
          </w:tcPr>
          <w:p w14:paraId="44689459" w14:textId="77777777" w:rsidR="00C52C6E" w:rsidRPr="00E477B8" w:rsidRDefault="00C52C6E" w:rsidP="00682069">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tcPr>
          <w:p w14:paraId="7B0FE40F" w14:textId="77777777" w:rsidR="00C52C6E" w:rsidRPr="00E477B8" w:rsidRDefault="00C52C6E" w:rsidP="00682069">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PUSCH scheduling by DCI format 0_3 with different SCS and different carrier type for the cells in the set is not supported</w:t>
            </w:r>
          </w:p>
        </w:tc>
        <w:tc>
          <w:tcPr>
            <w:tcW w:w="285" w:type="pct"/>
            <w:tcBorders>
              <w:top w:val="single" w:sz="4" w:space="0" w:color="auto"/>
              <w:left w:val="single" w:sz="4" w:space="0" w:color="auto"/>
              <w:bottom w:val="single" w:sz="4" w:space="0" w:color="auto"/>
              <w:right w:val="single" w:sz="4" w:space="0" w:color="auto"/>
            </w:tcBorders>
          </w:tcPr>
          <w:p w14:paraId="2BAD0976" w14:textId="77777777" w:rsidR="00C52C6E" w:rsidRPr="00E477B8" w:rsidRDefault="00C52C6E" w:rsidP="00682069">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Per BC</w:t>
            </w:r>
            <w:r w:rsidRPr="00E477B8">
              <w:rPr>
                <w:rFonts w:asciiTheme="majorHAnsi" w:eastAsia="ＭＳ 明朝" w:hAnsiTheme="majorHAnsi" w:cstheme="majorHAnsi"/>
                <w:strike/>
                <w:color w:val="FF0000"/>
                <w:sz w:val="18"/>
                <w:szCs w:val="18"/>
                <w:highlight w:val="yellow"/>
              </w:rPr>
              <w:t xml:space="preserve">] </w:t>
            </w:r>
          </w:p>
        </w:tc>
        <w:tc>
          <w:tcPr>
            <w:tcW w:w="213" w:type="pct"/>
            <w:tcBorders>
              <w:top w:val="single" w:sz="4" w:space="0" w:color="auto"/>
              <w:left w:val="single" w:sz="4" w:space="0" w:color="auto"/>
              <w:bottom w:val="single" w:sz="4" w:space="0" w:color="auto"/>
              <w:right w:val="single" w:sz="4" w:space="0" w:color="auto"/>
            </w:tcBorders>
          </w:tcPr>
          <w:p w14:paraId="2850D101" w14:textId="77777777" w:rsidR="00C52C6E" w:rsidRPr="00E477B8" w:rsidRDefault="00C52C6E" w:rsidP="00682069">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14" w:type="pct"/>
            <w:tcBorders>
              <w:top w:val="single" w:sz="4" w:space="0" w:color="auto"/>
              <w:left w:val="single" w:sz="4" w:space="0" w:color="auto"/>
              <w:bottom w:val="single" w:sz="4" w:space="0" w:color="auto"/>
              <w:right w:val="single" w:sz="4" w:space="0" w:color="auto"/>
            </w:tcBorders>
          </w:tcPr>
          <w:p w14:paraId="3F6EE4BC" w14:textId="77777777" w:rsidR="00C52C6E" w:rsidRPr="00E477B8" w:rsidRDefault="00C52C6E" w:rsidP="00682069">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30" w:type="pct"/>
            <w:tcBorders>
              <w:top w:val="single" w:sz="4" w:space="0" w:color="auto"/>
              <w:left w:val="single" w:sz="4" w:space="0" w:color="auto"/>
              <w:bottom w:val="single" w:sz="4" w:space="0" w:color="auto"/>
              <w:right w:val="single" w:sz="4" w:space="0" w:color="auto"/>
            </w:tcBorders>
          </w:tcPr>
          <w:p w14:paraId="1C49E42E" w14:textId="77777777" w:rsidR="00C52C6E" w:rsidRPr="00E477B8" w:rsidRDefault="00C52C6E" w:rsidP="00682069">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118" w:type="pct"/>
            <w:tcBorders>
              <w:top w:val="single" w:sz="4" w:space="0" w:color="auto"/>
              <w:left w:val="single" w:sz="4" w:space="0" w:color="auto"/>
              <w:bottom w:val="single" w:sz="4" w:space="0" w:color="auto"/>
              <w:right w:val="single" w:sz="4" w:space="0" w:color="auto"/>
            </w:tcBorders>
          </w:tcPr>
          <w:p w14:paraId="59C3710E" w14:textId="77777777" w:rsidR="00C52C6E" w:rsidRPr="00E477B8" w:rsidRDefault="00C52C6E" w:rsidP="00682069">
            <w:pPr>
              <w:spacing w:after="0"/>
              <w:rPr>
                <w:rFonts w:asciiTheme="majorHAnsi" w:eastAsia="ＭＳ 明朝" w:hAnsiTheme="majorHAnsi" w:cstheme="majorHAnsi"/>
                <w:strike/>
                <w:color w:val="000000"/>
                <w:sz w:val="18"/>
                <w:szCs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39D516B4" w14:textId="77777777" w:rsidR="00C52C6E" w:rsidRPr="00E477B8" w:rsidRDefault="00C52C6E" w:rsidP="00682069">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bl>
    <w:p w14:paraId="5656A520" w14:textId="77777777" w:rsidR="00CD4962" w:rsidRDefault="00CD4962" w:rsidP="00FC7B86">
      <w:pPr>
        <w:spacing w:afterLines="50" w:after="120"/>
        <w:jc w:val="both"/>
        <w:rPr>
          <w:rFonts w:eastAsia="ＭＳ 明朝"/>
          <w:sz w:val="22"/>
          <w:szCs w:val="22"/>
          <w:u w:val="single"/>
          <w:lang w:eastAsia="ja-JP"/>
        </w:rPr>
      </w:pPr>
    </w:p>
    <w:p w14:paraId="6085C7E2" w14:textId="05799F9C" w:rsidR="00C52C6E" w:rsidRDefault="00C52C6E" w:rsidP="00C52C6E">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4</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If Rel-19 FGs (such as 66-1/2) can be supported without supporting any of FG49-1/1b/2/2b, prerequisite FG of </w:t>
      </w:r>
      <w:r w:rsidRPr="00E15E9A">
        <w:rPr>
          <w:rFonts w:eastAsiaTheme="minorEastAsia"/>
          <w:b/>
          <w:bCs/>
          <w:sz w:val="22"/>
          <w:szCs w:val="22"/>
          <w:lang w:val="en-US" w:eastAsia="ja-JP"/>
        </w:rPr>
        <w:t>Rel-18 FGs having “at least one of {49-1/1b/2/2b}”</w:t>
      </w:r>
      <w:r>
        <w:rPr>
          <w:rFonts w:eastAsiaTheme="minorEastAsia" w:hint="eastAsia"/>
          <w:b/>
          <w:bCs/>
          <w:sz w:val="22"/>
          <w:szCs w:val="22"/>
          <w:lang w:val="en-US" w:eastAsia="ja-JP"/>
        </w:rPr>
        <w:t xml:space="preserve"> as prerequisite should be updated so that the UE supporting Rel-19 FG but not supporting any of FG49-1/1b/2/2b can support those Rel-18 FGs</w:t>
      </w:r>
      <w:r w:rsidRPr="001478EE">
        <w:rPr>
          <w:rFonts w:eastAsia="Times New Roman"/>
          <w:b/>
          <w:bCs/>
          <w:sz w:val="22"/>
          <w:szCs w:val="22"/>
          <w:lang w:val="en-US"/>
        </w:rPr>
        <w:t>.</w:t>
      </w:r>
      <w:r w:rsidRPr="004C120C">
        <w:rPr>
          <w:rFonts w:eastAsiaTheme="minorEastAsia" w:hint="eastAsia"/>
          <w:b/>
          <w:bCs/>
          <w:sz w:val="22"/>
          <w:szCs w:val="22"/>
          <w:lang w:val="en-US" w:eastAsia="ja-JP"/>
        </w:rPr>
        <w:t xml:space="preserve"> </w:t>
      </w:r>
      <w:r>
        <w:rPr>
          <w:rFonts w:eastAsiaTheme="minorEastAsia" w:hint="eastAsia"/>
          <w:b/>
          <w:bCs/>
          <w:sz w:val="22"/>
          <w:szCs w:val="22"/>
          <w:lang w:val="en-US" w:eastAsia="ja-JP"/>
        </w:rPr>
        <w:t>FGs can be modified as follows.</w:t>
      </w:r>
    </w:p>
    <w:tbl>
      <w:tblPr>
        <w:tblW w:w="5000" w:type="pct"/>
        <w:tblCellMar>
          <w:left w:w="0" w:type="dxa"/>
          <w:right w:w="0" w:type="dxa"/>
        </w:tblCellMar>
        <w:tblLook w:val="0600" w:firstRow="0" w:lastRow="0" w:firstColumn="0" w:lastColumn="0" w:noHBand="1" w:noVBand="1"/>
      </w:tblPr>
      <w:tblGrid>
        <w:gridCol w:w="724"/>
        <w:gridCol w:w="4654"/>
        <w:gridCol w:w="4574"/>
      </w:tblGrid>
      <w:tr w:rsidR="00C52C6E" w:rsidRPr="000B3812" w14:paraId="3F92F126"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7521441" w14:textId="77777777" w:rsidR="00C52C6E" w:rsidRPr="000B3812" w:rsidRDefault="00C52C6E" w:rsidP="00682069">
            <w:pPr>
              <w:spacing w:after="120"/>
              <w:jc w:val="both"/>
              <w:rPr>
                <w:rFonts w:eastAsiaTheme="minorEastAsia"/>
                <w:sz w:val="22"/>
                <w:szCs w:val="22"/>
                <w:lang w:val="en-US" w:eastAsia="ja-JP"/>
              </w:rPr>
            </w:pPr>
            <w:r w:rsidRPr="000B3812">
              <w:rPr>
                <w:rFonts w:eastAsiaTheme="minorEastAsia"/>
                <w:b/>
                <w:bCs/>
                <w:sz w:val="22"/>
                <w:szCs w:val="22"/>
                <w:lang w:val="en-US" w:eastAsia="ja-JP"/>
              </w:rPr>
              <w:t>Index</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2DFAB58" w14:textId="77777777" w:rsidR="00C52C6E" w:rsidRPr="000B3812" w:rsidRDefault="00C52C6E" w:rsidP="00682069">
            <w:pPr>
              <w:spacing w:after="120"/>
              <w:jc w:val="both"/>
              <w:rPr>
                <w:rFonts w:eastAsiaTheme="minorEastAsia"/>
                <w:sz w:val="22"/>
                <w:szCs w:val="22"/>
                <w:lang w:val="en-US" w:eastAsia="ja-JP"/>
              </w:rPr>
            </w:pPr>
            <w:r w:rsidRPr="000B3812">
              <w:rPr>
                <w:rFonts w:eastAsiaTheme="minorEastAsia"/>
                <w:b/>
                <w:bCs/>
                <w:sz w:val="22"/>
                <w:szCs w:val="22"/>
                <w:lang w:val="en-US" w:eastAsia="ja-JP"/>
              </w:rPr>
              <w:t>Feature group</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9BD55D8" w14:textId="77777777" w:rsidR="00C52C6E" w:rsidRPr="000B3812" w:rsidRDefault="00C52C6E" w:rsidP="00682069">
            <w:pPr>
              <w:spacing w:after="120"/>
              <w:jc w:val="both"/>
              <w:rPr>
                <w:rFonts w:eastAsiaTheme="minorEastAsia"/>
                <w:b/>
                <w:bCs/>
                <w:sz w:val="22"/>
                <w:szCs w:val="22"/>
                <w:lang w:val="en-US" w:eastAsia="ja-JP"/>
              </w:rPr>
            </w:pPr>
            <w:r w:rsidRPr="00665388">
              <w:rPr>
                <w:rFonts w:eastAsiaTheme="minorEastAsia"/>
                <w:b/>
                <w:bCs/>
                <w:sz w:val="22"/>
                <w:szCs w:val="22"/>
                <w:lang w:val="en-US" w:eastAsia="ja-JP"/>
              </w:rPr>
              <w:t>Prerequisite feature groups</w:t>
            </w:r>
          </w:p>
        </w:tc>
      </w:tr>
      <w:tr w:rsidR="00C52C6E" w:rsidRPr="00263855" w14:paraId="0F37EA6B"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33A02B2"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49-4a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3860981"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Nominal RBG size of Configuration 3 for FDRA type 0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8278577"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p>
        </w:tc>
      </w:tr>
      <w:tr w:rsidR="00C52C6E" w:rsidRPr="0055447A" w14:paraId="54C079C1"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F28C995"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49-4b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ACA5A9C"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Nominal RBG size of Configuration 3 for FDRA type 0 for DCI format 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002C15B"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{49-2, 49-2b</w:t>
            </w:r>
            <w:r w:rsidRPr="007C013F">
              <w:rPr>
                <w:rFonts w:eastAsiaTheme="minorEastAsia" w:hint="eastAsia"/>
                <w:color w:val="FF0000"/>
                <w:sz w:val="22"/>
                <w:szCs w:val="22"/>
                <w:lang w:val="en-US" w:eastAsia="ja-JP"/>
              </w:rPr>
              <w:t>, 66-2</w:t>
            </w:r>
            <w:r w:rsidRPr="00C60DDC">
              <w:rPr>
                <w:rFonts w:eastAsiaTheme="minorEastAsia"/>
                <w:sz w:val="22"/>
                <w:szCs w:val="22"/>
                <w:lang w:val="en-US" w:eastAsia="ja-JP"/>
              </w:rPr>
              <w:t>}</w:t>
            </w:r>
          </w:p>
        </w:tc>
      </w:tr>
      <w:tr w:rsidR="00C52C6E" w:rsidRPr="005121A6" w14:paraId="73B4942B"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70BB5B4"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49-4c</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746BD5E"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Configurable Type-1A fields for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FDB861C"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p>
        </w:tc>
      </w:tr>
      <w:tr w:rsidR="00C52C6E" w:rsidRPr="00263855" w14:paraId="3297D091"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A53812"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49-4d</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A64ED84"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FDRA Type 1 granularity of 2, 4, 8, or 16 consecutive RBs based RIV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CF8DF35" w14:textId="77777777" w:rsidR="00C52C6E" w:rsidRPr="00C60DDC"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p>
        </w:tc>
      </w:tr>
      <w:tr w:rsidR="00C52C6E" w:rsidRPr="007A1977" w14:paraId="6BEAFB77"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5291C20" w14:textId="77777777" w:rsidR="00C52C6E" w:rsidRPr="00BE201D" w:rsidRDefault="00C52C6E" w:rsidP="00682069">
            <w:pPr>
              <w:spacing w:after="120"/>
              <w:jc w:val="both"/>
              <w:rPr>
                <w:rFonts w:eastAsiaTheme="minorEastAsia"/>
                <w:sz w:val="22"/>
                <w:szCs w:val="22"/>
                <w:lang w:val="en-US" w:eastAsia="ja-JP"/>
              </w:rPr>
            </w:pPr>
            <w:r w:rsidRPr="00BE201D">
              <w:rPr>
                <w:rFonts w:eastAsiaTheme="minorEastAsia"/>
                <w:sz w:val="22"/>
                <w:szCs w:val="22"/>
                <w:lang w:val="en-US" w:eastAsia="ja-JP"/>
              </w:rPr>
              <w:lastRenderedPageBreak/>
              <w:t>49-5a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528BC1D" w14:textId="77777777" w:rsidR="00C52C6E" w:rsidRPr="00BE201D" w:rsidRDefault="00C52C6E" w:rsidP="00682069">
            <w:pPr>
              <w:spacing w:after="120"/>
              <w:jc w:val="both"/>
              <w:rPr>
                <w:rFonts w:eastAsiaTheme="minorEastAsia"/>
                <w:sz w:val="22"/>
                <w:szCs w:val="22"/>
                <w:lang w:val="en-US" w:eastAsia="ja-JP"/>
              </w:rPr>
            </w:pPr>
            <w:r w:rsidRPr="00BE201D">
              <w:rPr>
                <w:rFonts w:eastAsiaTheme="minorEastAsia"/>
                <w:sz w:val="22"/>
                <w:szCs w:val="22"/>
                <w:lang w:val="en-US" w:eastAsia="ja-JP"/>
              </w:rPr>
              <w:t xml:space="preserve">Trigger </w:t>
            </w:r>
            <w:r w:rsidRPr="00BE201D">
              <w:rPr>
                <w:rFonts w:eastAsiaTheme="minorEastAsia" w:hint="eastAsia"/>
                <w:sz w:val="22"/>
                <w:szCs w:val="22"/>
                <w:lang w:val="en-US" w:eastAsia="ja-JP"/>
              </w:rPr>
              <w:t>T</w:t>
            </w:r>
            <w:r w:rsidRPr="00BE201D">
              <w:rPr>
                <w:rFonts w:eastAsiaTheme="minorEastAsia"/>
                <w:sz w:val="22"/>
                <w:szCs w:val="22"/>
                <w:lang w:val="en-US" w:eastAsia="ja-JP"/>
              </w:rPr>
              <w:t xml:space="preserve">ype </w:t>
            </w:r>
            <w:r w:rsidRPr="00BE201D">
              <w:rPr>
                <w:rFonts w:eastAsiaTheme="minorEastAsia" w:hint="eastAsia"/>
                <w:sz w:val="22"/>
                <w:szCs w:val="22"/>
                <w:lang w:val="en-US" w:eastAsia="ja-JP"/>
              </w:rPr>
              <w:t>3</w:t>
            </w:r>
            <w:r w:rsidRPr="00BE201D">
              <w:rPr>
                <w:rFonts w:eastAsiaTheme="minorEastAsia"/>
                <w:sz w:val="22"/>
                <w:szCs w:val="22"/>
                <w:lang w:val="en-US" w:eastAsia="ja-JP"/>
              </w:rPr>
              <w:t xml:space="preserve">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6C558C2" w14:textId="77777777" w:rsidR="00C52C6E" w:rsidRPr="00BE201D"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C52C6E" w:rsidRPr="00B06EE3" w14:paraId="75FFAABC"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0BE0123" w14:textId="77777777" w:rsidR="00C52C6E" w:rsidRPr="00BE201D" w:rsidRDefault="00C52C6E" w:rsidP="00682069">
            <w:pPr>
              <w:spacing w:after="120"/>
              <w:jc w:val="both"/>
              <w:rPr>
                <w:rFonts w:eastAsiaTheme="minorEastAsia"/>
                <w:sz w:val="22"/>
                <w:szCs w:val="22"/>
                <w:lang w:val="en-US" w:eastAsia="ja-JP"/>
              </w:rPr>
            </w:pPr>
            <w:r w:rsidRPr="00BE201D">
              <w:rPr>
                <w:rFonts w:eastAsiaTheme="minorEastAsia"/>
                <w:sz w:val="22"/>
                <w:szCs w:val="22"/>
                <w:lang w:val="en-US" w:eastAsia="ja-JP"/>
              </w:rPr>
              <w:t>49-5b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43E6DC4" w14:textId="77777777" w:rsidR="00C52C6E" w:rsidRPr="00BE201D" w:rsidRDefault="00C52C6E" w:rsidP="00682069">
            <w:pPr>
              <w:spacing w:after="120"/>
              <w:jc w:val="both"/>
              <w:rPr>
                <w:rFonts w:eastAsiaTheme="minorEastAsia"/>
                <w:sz w:val="22"/>
                <w:szCs w:val="22"/>
                <w:lang w:val="en-US" w:eastAsia="ja-JP"/>
              </w:rPr>
            </w:pPr>
            <w:r w:rsidRPr="00BE201D">
              <w:rPr>
                <w:rFonts w:eastAsiaTheme="minorEastAsia"/>
                <w:sz w:val="22"/>
                <w:szCs w:val="22"/>
                <w:lang w:val="en-US" w:eastAsia="ja-JP"/>
              </w:rPr>
              <w:t xml:space="preserve">Trigger enhanced </w:t>
            </w:r>
            <w:r w:rsidRPr="00BE201D">
              <w:rPr>
                <w:rFonts w:eastAsiaTheme="minorEastAsia" w:hint="eastAsia"/>
                <w:sz w:val="22"/>
                <w:szCs w:val="22"/>
                <w:lang w:val="en-US" w:eastAsia="ja-JP"/>
              </w:rPr>
              <w:t>T</w:t>
            </w:r>
            <w:r w:rsidRPr="00BE201D">
              <w:rPr>
                <w:rFonts w:eastAsiaTheme="minorEastAsia"/>
                <w:sz w:val="22"/>
                <w:szCs w:val="22"/>
                <w:lang w:val="en-US" w:eastAsia="ja-JP"/>
              </w:rPr>
              <w: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A05A7B5" w14:textId="77777777" w:rsidR="00C52C6E" w:rsidRPr="00BE201D"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C52C6E" w:rsidRPr="00B06EE3" w14:paraId="0FCAB2EC"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C45E249" w14:textId="77777777" w:rsidR="00C52C6E" w:rsidRPr="00205EA1" w:rsidRDefault="00C52C6E" w:rsidP="00682069">
            <w:pPr>
              <w:spacing w:after="120"/>
              <w:jc w:val="both"/>
              <w:rPr>
                <w:rFonts w:eastAsiaTheme="minorEastAsia"/>
                <w:sz w:val="22"/>
                <w:szCs w:val="22"/>
                <w:lang w:val="en-US" w:eastAsia="ja-JP"/>
              </w:rPr>
            </w:pPr>
            <w:r w:rsidRPr="00205EA1">
              <w:rPr>
                <w:rFonts w:eastAsiaTheme="minorEastAsia"/>
                <w:sz w:val="22"/>
                <w:szCs w:val="22"/>
                <w:lang w:val="en-US" w:eastAsia="ja-JP"/>
              </w:rPr>
              <w:t>49-6</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006EB40" w14:textId="77777777" w:rsidR="00C52C6E" w:rsidRPr="00205EA1" w:rsidRDefault="00C52C6E" w:rsidP="00682069">
            <w:pPr>
              <w:spacing w:after="120"/>
              <w:jc w:val="both"/>
              <w:rPr>
                <w:rFonts w:eastAsiaTheme="minorEastAsia"/>
                <w:sz w:val="22"/>
                <w:szCs w:val="22"/>
                <w:lang w:val="en-US" w:eastAsia="ja-JP"/>
              </w:rPr>
            </w:pPr>
            <w:r w:rsidRPr="00205EA1">
              <w:rPr>
                <w:rFonts w:eastAsiaTheme="minorEastAsia"/>
                <w:sz w:val="22"/>
                <w:szCs w:val="22"/>
                <w:lang w:val="en-US" w:eastAsia="ja-JP"/>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47BE346" w14:textId="77777777" w:rsidR="00C52C6E" w:rsidRPr="00205EA1"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C52C6E" w:rsidRPr="004F2D0B" w14:paraId="0DB1666D"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E3ECDF1" w14:textId="77777777" w:rsidR="00C52C6E" w:rsidRPr="004C2E33" w:rsidRDefault="00C52C6E" w:rsidP="00682069">
            <w:pPr>
              <w:spacing w:after="120"/>
              <w:jc w:val="both"/>
              <w:rPr>
                <w:rFonts w:eastAsiaTheme="minorEastAsia"/>
                <w:sz w:val="22"/>
                <w:szCs w:val="22"/>
                <w:lang w:val="en-US" w:eastAsia="ja-JP"/>
              </w:rPr>
            </w:pPr>
            <w:r w:rsidRPr="004C2E33">
              <w:rPr>
                <w:rFonts w:eastAsiaTheme="minorEastAsia"/>
                <w:sz w:val="22"/>
                <w:szCs w:val="22"/>
                <w:lang w:val="en-US" w:eastAsia="ja-JP"/>
              </w:rPr>
              <w:t>49-7</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A6F77F4" w14:textId="77777777" w:rsidR="00C52C6E" w:rsidRPr="004C2E33" w:rsidRDefault="00C52C6E" w:rsidP="00682069">
            <w:pPr>
              <w:spacing w:after="120"/>
              <w:jc w:val="both"/>
              <w:rPr>
                <w:rFonts w:eastAsiaTheme="minorEastAsia"/>
                <w:sz w:val="22"/>
                <w:szCs w:val="22"/>
                <w:lang w:val="en-US" w:eastAsia="ja-JP"/>
              </w:rPr>
            </w:pPr>
            <w:r w:rsidRPr="004C2E33">
              <w:rPr>
                <w:rFonts w:eastAsiaTheme="minorEastAsia"/>
                <w:sz w:val="22"/>
                <w:szCs w:val="22"/>
                <w:lang w:val="en-US" w:eastAsia="ja-JP"/>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159D0F1" w14:textId="77777777" w:rsidR="00C52C6E" w:rsidRPr="004C2E33"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p>
        </w:tc>
      </w:tr>
      <w:tr w:rsidR="00C52C6E" w14:paraId="55CAE8FB"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9B311E7" w14:textId="77777777" w:rsidR="00C52C6E" w:rsidRPr="00781DCB" w:rsidRDefault="00C52C6E" w:rsidP="00682069">
            <w:pPr>
              <w:spacing w:after="120"/>
              <w:jc w:val="both"/>
              <w:rPr>
                <w:rFonts w:eastAsiaTheme="minorEastAsia"/>
                <w:sz w:val="22"/>
                <w:szCs w:val="22"/>
                <w:lang w:val="en-US" w:eastAsia="ja-JP"/>
              </w:rPr>
            </w:pPr>
            <w:r w:rsidRPr="00781DCB">
              <w:rPr>
                <w:rFonts w:eastAsiaTheme="minorEastAsia"/>
                <w:sz w:val="22"/>
                <w:szCs w:val="22"/>
                <w:lang w:val="en-US" w:eastAsia="ja-JP"/>
              </w:rPr>
              <w:t>49-8</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5C2AE80" w14:textId="77777777" w:rsidR="00C52C6E" w:rsidRPr="00781DCB" w:rsidRDefault="00C52C6E" w:rsidP="00682069">
            <w:pPr>
              <w:spacing w:after="120"/>
              <w:jc w:val="both"/>
              <w:rPr>
                <w:rFonts w:eastAsiaTheme="minorEastAsia"/>
                <w:sz w:val="22"/>
                <w:szCs w:val="22"/>
                <w:lang w:val="en-US" w:eastAsia="ja-JP"/>
              </w:rPr>
            </w:pPr>
            <w:r w:rsidRPr="00781DCB">
              <w:rPr>
                <w:rFonts w:eastAsiaTheme="minorEastAsia"/>
                <w:sz w:val="22"/>
                <w:szCs w:val="22"/>
                <w:lang w:val="en-US" w:eastAsia="ja-JP"/>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8AD2755" w14:textId="77777777" w:rsidR="00C52C6E" w:rsidRPr="00781DCB"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C52C6E" w:rsidRPr="004F2D0B" w14:paraId="23065346"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458BDBF" w14:textId="77777777" w:rsidR="00C52C6E" w:rsidRPr="00781DCB" w:rsidRDefault="00C52C6E" w:rsidP="00682069">
            <w:pPr>
              <w:spacing w:after="120"/>
              <w:jc w:val="both"/>
              <w:rPr>
                <w:rFonts w:eastAsiaTheme="minorEastAsia"/>
                <w:sz w:val="22"/>
                <w:szCs w:val="22"/>
                <w:lang w:val="en-US" w:eastAsia="ja-JP"/>
              </w:rPr>
            </w:pPr>
            <w:r w:rsidRPr="00781DCB">
              <w:rPr>
                <w:rFonts w:eastAsiaTheme="minorEastAsia"/>
                <w:sz w:val="22"/>
                <w:szCs w:val="22"/>
                <w:lang w:val="en-US" w:eastAsia="ja-JP"/>
              </w:rPr>
              <w:t>49-9</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B743D0D" w14:textId="77777777" w:rsidR="00C52C6E" w:rsidRPr="00781DCB" w:rsidRDefault="00C52C6E" w:rsidP="00682069">
            <w:pPr>
              <w:spacing w:after="120"/>
              <w:jc w:val="both"/>
              <w:rPr>
                <w:rFonts w:eastAsiaTheme="minorEastAsia"/>
                <w:sz w:val="22"/>
                <w:szCs w:val="22"/>
                <w:lang w:val="en-US" w:eastAsia="ja-JP"/>
              </w:rPr>
            </w:pPr>
            <w:proofErr w:type="spellStart"/>
            <w:r w:rsidRPr="00781DCB">
              <w:rPr>
                <w:rFonts w:eastAsiaTheme="minorEastAsia"/>
                <w:sz w:val="22"/>
                <w:szCs w:val="22"/>
                <w:lang w:val="en-US" w:eastAsia="ja-JP"/>
              </w:rPr>
              <w:t>SCell</w:t>
            </w:r>
            <w:proofErr w:type="spellEnd"/>
            <w:r w:rsidRPr="00781DCB">
              <w:rPr>
                <w:rFonts w:eastAsiaTheme="minorEastAsia"/>
                <w:sz w:val="22"/>
                <w:szCs w:val="22"/>
                <w:lang w:val="en-US" w:eastAsia="ja-JP"/>
              </w:rPr>
              <w:t xml:space="preserve">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556EE71" w14:textId="77777777" w:rsidR="00C52C6E" w:rsidRPr="00781DCB" w:rsidRDefault="00C52C6E" w:rsidP="00682069">
            <w:pPr>
              <w:spacing w:after="120"/>
              <w:jc w:val="both"/>
              <w:rPr>
                <w:rFonts w:eastAsiaTheme="minorEastAsia"/>
                <w:sz w:val="22"/>
                <w:szCs w:val="22"/>
                <w:lang w:val="en-US" w:eastAsia="ja-JP"/>
              </w:rPr>
            </w:pPr>
            <w:r w:rsidRPr="00781DCB">
              <w:rPr>
                <w:rFonts w:eastAsiaTheme="minorEastAsia"/>
                <w:sz w:val="22"/>
                <w:szCs w:val="22"/>
                <w:lang w:val="en-US" w:eastAsia="ja-JP"/>
              </w:rPr>
              <w:t xml:space="preserve">6-5, </w:t>
            </w: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p>
        </w:tc>
      </w:tr>
      <w:tr w:rsidR="00C52C6E" w:rsidRPr="004F2D0B" w14:paraId="786C877B"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4B55F66" w14:textId="77777777" w:rsidR="00C52C6E" w:rsidRPr="00781DCB" w:rsidRDefault="00C52C6E" w:rsidP="00682069">
            <w:pPr>
              <w:spacing w:after="120"/>
              <w:jc w:val="both"/>
              <w:rPr>
                <w:rFonts w:eastAsiaTheme="minorEastAsia"/>
                <w:sz w:val="22"/>
                <w:szCs w:val="22"/>
                <w:lang w:val="en-US" w:eastAsia="ja-JP"/>
              </w:rPr>
            </w:pPr>
            <w:r w:rsidRPr="00781DCB">
              <w:rPr>
                <w:rFonts w:eastAsiaTheme="minorEastAsia"/>
                <w:sz w:val="22"/>
                <w:szCs w:val="22"/>
                <w:lang w:val="en-US" w:eastAsia="ja-JP"/>
              </w:rPr>
              <w:t>49-10</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D19A404" w14:textId="77777777" w:rsidR="00C52C6E" w:rsidRPr="00781DCB" w:rsidRDefault="00C52C6E" w:rsidP="00682069">
            <w:pPr>
              <w:spacing w:after="120"/>
              <w:jc w:val="both"/>
              <w:rPr>
                <w:rFonts w:eastAsiaTheme="minorEastAsia"/>
                <w:sz w:val="22"/>
                <w:szCs w:val="22"/>
                <w:lang w:val="en-US" w:eastAsia="ja-JP"/>
              </w:rPr>
            </w:pPr>
            <w:r w:rsidRPr="00781DCB">
              <w:rPr>
                <w:rFonts w:eastAsiaTheme="minorEastAsia"/>
                <w:sz w:val="22"/>
                <w:szCs w:val="22"/>
                <w:lang w:val="en-US" w:eastAsia="ja-JP"/>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BB63718" w14:textId="77777777" w:rsidR="00C52C6E" w:rsidRPr="00781DCB"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p>
        </w:tc>
      </w:tr>
      <w:tr w:rsidR="00C52C6E" w14:paraId="67B43EFC"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6966BDF"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hint="eastAsia"/>
                <w:sz w:val="22"/>
                <w:szCs w:val="22"/>
                <w:lang w:val="en-US" w:eastAsia="ja-JP"/>
              </w:rPr>
              <w:t>4</w:t>
            </w:r>
            <w:r w:rsidRPr="00637984">
              <w:rPr>
                <w:rFonts w:eastAsiaTheme="minorEastAsia"/>
                <w:sz w:val="22"/>
                <w:szCs w:val="22"/>
                <w:lang w:val="en-US" w:eastAsia="ja-JP"/>
              </w:rPr>
              <w:t>9-12</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3B54353"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sz w:val="22"/>
                <w:szCs w:val="22"/>
                <w:lang w:val="en-US" w:eastAsia="ja-JP"/>
              </w:rPr>
              <w:t xml:space="preserve">Unified TCI with joint DL/UL TCI update by DCI format 1_3 for intra-cell </w:t>
            </w:r>
            <w:r w:rsidRPr="00637984">
              <w:rPr>
                <w:rFonts w:eastAsiaTheme="minorEastAsia" w:hint="eastAsia"/>
                <w:sz w:val="22"/>
                <w:szCs w:val="22"/>
                <w:lang w:val="en-US" w:eastAsia="ja-JP"/>
              </w:rPr>
              <w:t xml:space="preserve">and inter-cell </w:t>
            </w:r>
            <w:r w:rsidRPr="00637984">
              <w:rPr>
                <w:rFonts w:eastAsiaTheme="minorEastAsia"/>
                <w:sz w:val="22"/>
                <w:szCs w:val="22"/>
                <w:lang w:val="en-US" w:eastAsia="ja-JP"/>
              </w:rPr>
              <w:t>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BE47DA0"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sz w:val="22"/>
                <w:szCs w:val="22"/>
                <w:lang w:val="en-US" w:eastAsia="ja-JP"/>
              </w:rPr>
              <w:t xml:space="preserve">23-1-1, </w:t>
            </w: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C52C6E" w14:paraId="44582C50"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8E13DEA"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hint="eastAsia"/>
                <w:sz w:val="22"/>
                <w:szCs w:val="22"/>
                <w:lang w:val="en-US" w:eastAsia="ja-JP"/>
              </w:rPr>
              <w:t>4</w:t>
            </w:r>
            <w:r w:rsidRPr="00637984">
              <w:rPr>
                <w:rFonts w:eastAsiaTheme="minorEastAsia"/>
                <w:sz w:val="22"/>
                <w:szCs w:val="22"/>
                <w:lang w:val="en-US" w:eastAsia="ja-JP"/>
              </w:rPr>
              <w:t>9-12a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410F0DB"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sz w:val="22"/>
                <w:szCs w:val="22"/>
                <w:lang w:val="en-US" w:eastAsia="ja-JP"/>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8F4D9E6"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sz w:val="22"/>
                <w:szCs w:val="22"/>
                <w:lang w:val="en-US" w:eastAsia="ja-JP"/>
              </w:rPr>
              <w:t xml:space="preserve">23-10-1, </w:t>
            </w: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C52C6E" w:rsidRPr="00314289" w14:paraId="6680C04E"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5A8D826"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hint="eastAsia"/>
                <w:sz w:val="22"/>
                <w:szCs w:val="22"/>
                <w:lang w:val="en-US" w:eastAsia="ja-JP"/>
              </w:rPr>
              <w:t>49-13</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978F08A"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sz w:val="22"/>
                <w:szCs w:val="22"/>
                <w:lang w:val="en-US" w:eastAsia="ja-JP"/>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FB0A397" w14:textId="77777777" w:rsidR="00C52C6E" w:rsidRPr="00637984"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w:t>
            </w:r>
            <w:r w:rsidRPr="007C013F">
              <w:rPr>
                <w:rFonts w:eastAsiaTheme="minorEastAsia" w:hint="eastAsia"/>
                <w:color w:val="FF0000"/>
                <w:sz w:val="22"/>
                <w:szCs w:val="22"/>
                <w:lang w:val="en-US" w:eastAsia="ja-JP"/>
              </w:rPr>
              <w:t>, 66-1</w:t>
            </w:r>
            <w:r w:rsidRPr="00C60DDC">
              <w:rPr>
                <w:rFonts w:eastAsiaTheme="minorEastAsia"/>
                <w:sz w:val="22"/>
                <w:szCs w:val="22"/>
                <w:lang w:val="en-US" w:eastAsia="ja-JP"/>
              </w:rPr>
              <w:t>}</w:t>
            </w:r>
          </w:p>
        </w:tc>
      </w:tr>
      <w:tr w:rsidR="00C52C6E" w:rsidRPr="000C161B" w14:paraId="4DAEA812" w14:textId="77777777" w:rsidTr="00682069">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45E5244"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hint="eastAsia"/>
                <w:sz w:val="22"/>
                <w:szCs w:val="22"/>
                <w:lang w:val="en-US" w:eastAsia="ja-JP"/>
              </w:rPr>
              <w:t>49-14</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186E40D"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sz w:val="22"/>
                <w:szCs w:val="22"/>
                <w:lang w:val="en-US" w:eastAsia="ja-JP"/>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EE7AF8D" w14:textId="77777777" w:rsidR="00C52C6E" w:rsidRPr="00637984" w:rsidRDefault="00C52C6E" w:rsidP="00682069">
            <w:pPr>
              <w:spacing w:after="120"/>
              <w:jc w:val="both"/>
              <w:rPr>
                <w:rFonts w:eastAsiaTheme="minorEastAsia"/>
                <w:sz w:val="22"/>
                <w:szCs w:val="22"/>
                <w:lang w:val="en-US" w:eastAsia="ja-JP"/>
              </w:rPr>
            </w:pPr>
            <w:r w:rsidRPr="00C60DDC">
              <w:rPr>
                <w:rFonts w:eastAsiaTheme="minorEastAsia"/>
                <w:sz w:val="22"/>
                <w:szCs w:val="22"/>
                <w:lang w:val="en-US" w:eastAsia="ja-JP"/>
              </w:rPr>
              <w:t>At least one of {49-1, 49-1b, 49-2, 49-2b</w:t>
            </w:r>
            <w:r w:rsidRPr="007C013F">
              <w:rPr>
                <w:rFonts w:eastAsiaTheme="minorEastAsia" w:hint="eastAsia"/>
                <w:color w:val="FF0000"/>
                <w:sz w:val="22"/>
                <w:szCs w:val="22"/>
                <w:lang w:val="en-US" w:eastAsia="ja-JP"/>
              </w:rPr>
              <w:t>, 66-1</w:t>
            </w:r>
            <w:r>
              <w:rPr>
                <w:rFonts w:eastAsiaTheme="minorEastAsia" w:hint="eastAsia"/>
                <w:color w:val="FF0000"/>
                <w:sz w:val="22"/>
                <w:szCs w:val="22"/>
                <w:lang w:val="en-US" w:eastAsia="ja-JP"/>
              </w:rPr>
              <w:t>,</w:t>
            </w:r>
            <w:r w:rsidRPr="007C013F">
              <w:rPr>
                <w:rFonts w:eastAsiaTheme="minorEastAsia" w:hint="eastAsia"/>
                <w:color w:val="FF0000"/>
                <w:sz w:val="22"/>
                <w:szCs w:val="22"/>
                <w:lang w:val="en-US" w:eastAsia="ja-JP"/>
              </w:rPr>
              <w:t xml:space="preserve"> 66-2</w:t>
            </w:r>
            <w:r w:rsidRPr="00C60DDC">
              <w:rPr>
                <w:rFonts w:eastAsiaTheme="minorEastAsia"/>
                <w:sz w:val="22"/>
                <w:szCs w:val="22"/>
                <w:lang w:val="en-US" w:eastAsia="ja-JP"/>
              </w:rPr>
              <w:t>}</w:t>
            </w:r>
            <w:r>
              <w:rPr>
                <w:rFonts w:eastAsiaTheme="minorEastAsia" w:hint="eastAsia"/>
                <w:sz w:val="22"/>
                <w:szCs w:val="22"/>
                <w:lang w:val="en-US" w:eastAsia="ja-JP"/>
              </w:rPr>
              <w:t xml:space="preserve"> </w:t>
            </w:r>
            <w:r w:rsidRPr="00637984">
              <w:rPr>
                <w:rFonts w:eastAsiaTheme="minorEastAsia"/>
                <w:sz w:val="22"/>
                <w:szCs w:val="22"/>
                <w:lang w:val="en-US" w:eastAsia="ja-JP"/>
              </w:rPr>
              <w:t>for the BC</w:t>
            </w:r>
          </w:p>
          <w:p w14:paraId="69466C1E" w14:textId="77777777" w:rsidR="00C52C6E" w:rsidRPr="00637984" w:rsidRDefault="00C52C6E" w:rsidP="00682069">
            <w:pPr>
              <w:spacing w:after="120"/>
              <w:jc w:val="both"/>
              <w:rPr>
                <w:rFonts w:eastAsiaTheme="minorEastAsia"/>
                <w:sz w:val="22"/>
                <w:szCs w:val="22"/>
                <w:lang w:val="en-US" w:eastAsia="ja-JP"/>
              </w:rPr>
            </w:pPr>
            <w:r w:rsidRPr="00637984">
              <w:rPr>
                <w:rFonts w:eastAsiaTheme="minorEastAsia"/>
                <w:sz w:val="22"/>
                <w:szCs w:val="22"/>
                <w:lang w:val="en-US" w:eastAsia="ja-JP"/>
              </w:rPr>
              <w:t>At least one of {6-2, 6-3, 6-4} for at least one band of the BC</w:t>
            </w:r>
          </w:p>
        </w:tc>
      </w:tr>
    </w:tbl>
    <w:p w14:paraId="0317636F" w14:textId="77777777" w:rsidR="00C52C6E" w:rsidRDefault="00C52C6E" w:rsidP="00FC7B86">
      <w:pPr>
        <w:spacing w:afterLines="50" w:after="120"/>
        <w:jc w:val="both"/>
        <w:rPr>
          <w:rFonts w:eastAsia="ＭＳ 明朝"/>
          <w:sz w:val="22"/>
          <w:szCs w:val="22"/>
          <w:u w:val="single"/>
          <w:lang w:eastAsia="ja-JP"/>
        </w:rPr>
      </w:pPr>
    </w:p>
    <w:p w14:paraId="03D7AD04" w14:textId="77777777" w:rsidR="00C52C6E" w:rsidRPr="00C52C6E" w:rsidRDefault="00C52C6E" w:rsidP="00C52C6E">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5</w:t>
      </w:r>
      <w:r w:rsidRPr="1B590E3A">
        <w:rPr>
          <w:rFonts w:eastAsia="Times New Roman"/>
          <w:b/>
          <w:bCs/>
          <w:sz w:val="22"/>
          <w:szCs w:val="22"/>
          <w:lang w:val="en-US"/>
        </w:rPr>
        <w:t xml:space="preserve">: </w:t>
      </w:r>
      <w:r>
        <w:rPr>
          <w:rFonts w:eastAsiaTheme="minorEastAsia" w:hint="eastAsia"/>
          <w:b/>
          <w:bCs/>
          <w:sz w:val="22"/>
          <w:szCs w:val="22"/>
          <w:lang w:val="en-US" w:eastAsia="ja-JP"/>
        </w:rPr>
        <w:t>The FGs can be modified as follows.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850"/>
        <w:gridCol w:w="4111"/>
        <w:gridCol w:w="709"/>
        <w:gridCol w:w="283"/>
        <w:gridCol w:w="284"/>
        <w:gridCol w:w="850"/>
        <w:gridCol w:w="709"/>
        <w:gridCol w:w="284"/>
        <w:gridCol w:w="283"/>
        <w:gridCol w:w="284"/>
        <w:gridCol w:w="283"/>
        <w:gridCol w:w="823"/>
      </w:tblGrid>
      <w:tr w:rsidR="00C52C6E" w:rsidRPr="00263855" w14:paraId="5979205B" w14:textId="77777777" w:rsidTr="00682069">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04151287" w14:textId="77777777" w:rsidR="00C52C6E" w:rsidRPr="008924AF" w:rsidRDefault="00C52C6E" w:rsidP="00682069">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lastRenderedPageBreak/>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46EA1" w14:textId="77777777" w:rsidR="00C52C6E" w:rsidRPr="00263855" w:rsidRDefault="00C52C6E" w:rsidP="00682069">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C4E910" w14:textId="77777777" w:rsidR="00C52C6E" w:rsidRPr="009D454B" w:rsidRDefault="00C52C6E" w:rsidP="00682069">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PDSCH(s) per cell in the set of cells</w:t>
            </w:r>
          </w:p>
          <w:p w14:paraId="052DC4BC" w14:textId="77777777" w:rsidR="00C52C6E" w:rsidRPr="009D454B" w:rsidRDefault="00C52C6E" w:rsidP="00682069">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2. supported HARQ enhancement. details for component 2</w:t>
            </w:r>
          </w:p>
          <w:p w14:paraId="47E1236F" w14:textId="77777777" w:rsidR="00C52C6E" w:rsidRPr="009D454B" w:rsidRDefault="00C52C6E" w:rsidP="00682069">
            <w:pPr>
              <w:spacing w:after="0"/>
              <w:rPr>
                <w:rFonts w:asciiTheme="majorHAnsi" w:hAnsiTheme="majorHAnsi" w:cstheme="majorHAnsi"/>
                <w:color w:val="000000" w:themeColor="text1"/>
                <w:sz w:val="18"/>
                <w:szCs w:val="18"/>
              </w:rPr>
            </w:pPr>
          </w:p>
          <w:p w14:paraId="23192993" w14:textId="77777777" w:rsidR="00C52C6E" w:rsidRPr="008B33C3" w:rsidRDefault="00C52C6E" w:rsidP="00682069">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limit this FG to particular FR and/or SCS</w:t>
            </w:r>
          </w:p>
          <w:p w14:paraId="175CB47C" w14:textId="77777777" w:rsidR="00C52C6E" w:rsidRPr="008B33C3" w:rsidRDefault="00C52C6E" w:rsidP="00682069">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5A84C8D8" w14:textId="77777777" w:rsidR="00C52C6E" w:rsidRPr="008B33C3" w:rsidRDefault="00C52C6E" w:rsidP="00682069">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PDSCHs per cell </w:t>
            </w:r>
          </w:p>
          <w:p w14:paraId="3319F178" w14:textId="77777777" w:rsidR="00C52C6E" w:rsidRPr="008B33C3" w:rsidRDefault="00C52C6E" w:rsidP="00682069">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PDSCHs per DCI</w:t>
            </w:r>
          </w:p>
          <w:p w14:paraId="05514AC2" w14:textId="77777777" w:rsidR="00C52C6E" w:rsidRPr="00DC10C8" w:rsidRDefault="00C52C6E" w:rsidP="00682069">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AADB6DE" w14:textId="77777777" w:rsidR="00C52C6E" w:rsidRPr="00263855" w:rsidRDefault="00C52C6E" w:rsidP="00682069">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54D1394" w14:textId="77777777" w:rsidR="00C52C6E" w:rsidRPr="009D454B" w:rsidRDefault="00C52C6E" w:rsidP="00682069">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F4DFB2" w14:textId="77777777" w:rsidR="00C52C6E" w:rsidRPr="009D454B" w:rsidRDefault="00C52C6E" w:rsidP="00682069">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67BB7" w14:textId="77777777" w:rsidR="00C52C6E" w:rsidRPr="00263855" w:rsidRDefault="00C52C6E" w:rsidP="00682069">
            <w:pPr>
              <w:pStyle w:val="TAL"/>
              <w:rPr>
                <w:rFonts w:asciiTheme="majorHAnsi" w:eastAsia="SimSun" w:hAnsiTheme="majorHAnsi" w:cstheme="majorHAnsi"/>
                <w:color w:val="000000" w:themeColor="text1"/>
                <w:szCs w:val="18"/>
                <w:lang w:eastAsia="zh-CN"/>
              </w:rPr>
            </w:pPr>
            <w:r w:rsidRPr="00EA00FD">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6350355" w14:textId="77777777" w:rsidR="00C52C6E" w:rsidRPr="0078301F" w:rsidRDefault="00C52C6E" w:rsidP="00682069">
            <w:pPr>
              <w:pStyle w:val="TAL"/>
              <w:rPr>
                <w:rFonts w:asciiTheme="majorHAnsi" w:eastAsiaTheme="minorEastAsia" w:hAnsiTheme="majorHAnsi" w:cstheme="majorHAnsi"/>
                <w:color w:val="FF0000"/>
                <w:szCs w:val="18"/>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7ACDA46C" w14:textId="77777777" w:rsidR="00C52C6E" w:rsidRPr="0078301F" w:rsidRDefault="00C52C6E" w:rsidP="00682069">
            <w:pPr>
              <w:pStyle w:val="TAL"/>
              <w:rPr>
                <w:rFonts w:asciiTheme="majorHAnsi" w:eastAsiaTheme="minorEastAsia" w:hAnsiTheme="majorHAnsi" w:cstheme="majorHAnsi"/>
                <w:color w:val="FF0000"/>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E29CD8D" w14:textId="77777777" w:rsidR="00C52C6E" w:rsidRPr="00263855" w:rsidRDefault="00C52C6E" w:rsidP="00682069">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64BF800C" w14:textId="77777777" w:rsidR="00C52C6E" w:rsidRPr="00263855" w:rsidRDefault="00C52C6E" w:rsidP="00682069">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1A046CB" w14:textId="77777777" w:rsidR="00C52C6E" w:rsidRPr="00263855" w:rsidRDefault="00C52C6E" w:rsidP="00682069">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1CC8ABF2" w14:textId="77777777" w:rsidR="00C52C6E" w:rsidRPr="00263855" w:rsidRDefault="00C52C6E" w:rsidP="00682069">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r w:rsidR="00C52C6E" w:rsidRPr="00263855" w14:paraId="01B3DBCC" w14:textId="77777777" w:rsidTr="00682069">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16DB1ACD" w14:textId="77777777" w:rsidR="00C52C6E" w:rsidRPr="00263855" w:rsidRDefault="00C52C6E" w:rsidP="00682069">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FF8D8" w14:textId="77777777" w:rsidR="00C52C6E" w:rsidRPr="00263855" w:rsidRDefault="00C52C6E" w:rsidP="00682069">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A1A7686" w14:textId="77777777" w:rsidR="00C52C6E" w:rsidRPr="009D454B" w:rsidRDefault="00C52C6E" w:rsidP="00682069">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PUSCH(s) per cell in the set of cells</w:t>
            </w:r>
          </w:p>
          <w:p w14:paraId="3441B67E" w14:textId="77777777" w:rsidR="00C52C6E" w:rsidRPr="009D454B" w:rsidRDefault="00C52C6E" w:rsidP="00682069">
            <w:pPr>
              <w:spacing w:after="0"/>
              <w:rPr>
                <w:rFonts w:asciiTheme="majorHAnsi" w:hAnsiTheme="majorHAnsi" w:cstheme="majorHAnsi"/>
                <w:color w:val="000000" w:themeColor="text1"/>
                <w:sz w:val="18"/>
                <w:szCs w:val="18"/>
              </w:rPr>
            </w:pPr>
          </w:p>
          <w:p w14:paraId="5802C202" w14:textId="77777777" w:rsidR="00C52C6E" w:rsidRPr="008B33C3" w:rsidRDefault="00C52C6E" w:rsidP="00682069">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limit this FG to particular FR and/or SCS</w:t>
            </w:r>
          </w:p>
          <w:p w14:paraId="7CD9B671" w14:textId="77777777" w:rsidR="00C52C6E" w:rsidRPr="008B33C3" w:rsidRDefault="00C52C6E" w:rsidP="00682069">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47390696" w14:textId="77777777" w:rsidR="00C52C6E" w:rsidRPr="008B33C3" w:rsidRDefault="00C52C6E" w:rsidP="00682069">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PUSCHs per cell </w:t>
            </w:r>
          </w:p>
          <w:p w14:paraId="71BE73F1" w14:textId="77777777" w:rsidR="00C52C6E" w:rsidRPr="008B33C3" w:rsidRDefault="00C52C6E" w:rsidP="00682069">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PUSCHs per DCI</w:t>
            </w:r>
          </w:p>
          <w:p w14:paraId="3272E162" w14:textId="77777777" w:rsidR="00C52C6E" w:rsidRPr="00DC10C8" w:rsidRDefault="00C52C6E" w:rsidP="00682069">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C3D37C0" w14:textId="77777777" w:rsidR="00C52C6E" w:rsidRPr="00263855" w:rsidRDefault="00C52C6E" w:rsidP="00682069">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390C812" w14:textId="77777777" w:rsidR="00C52C6E" w:rsidRPr="009D454B" w:rsidRDefault="00C52C6E" w:rsidP="00682069">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58362C" w14:textId="77777777" w:rsidR="00C52C6E" w:rsidRPr="009D454B" w:rsidRDefault="00C52C6E" w:rsidP="00682069">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233BCE" w14:textId="77777777" w:rsidR="00C52C6E" w:rsidRPr="00263855" w:rsidRDefault="00C52C6E" w:rsidP="00682069">
            <w:pPr>
              <w:pStyle w:val="TAL"/>
              <w:rPr>
                <w:rFonts w:asciiTheme="majorHAnsi" w:eastAsia="SimSun" w:hAnsiTheme="majorHAnsi" w:cstheme="majorHAnsi"/>
                <w:color w:val="000000" w:themeColor="text1"/>
                <w:szCs w:val="18"/>
                <w:lang w:eastAsia="zh-CN"/>
              </w:rPr>
            </w:pPr>
            <w:r w:rsidRPr="00EA00FD">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DBA3790" w14:textId="77777777" w:rsidR="00C52C6E" w:rsidRPr="00263855" w:rsidRDefault="00C52C6E" w:rsidP="00682069">
            <w:pPr>
              <w:pStyle w:val="TAL"/>
              <w:rPr>
                <w:rFonts w:asciiTheme="majorHAnsi" w:eastAsia="SimSun" w:hAnsiTheme="majorHAnsi" w:cstheme="majorHAnsi"/>
                <w:color w:val="000000" w:themeColor="text1"/>
                <w:szCs w:val="18"/>
                <w:lang w:eastAsia="zh-CN"/>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BF24E2E" w14:textId="77777777" w:rsidR="00C52C6E" w:rsidRPr="00263855" w:rsidRDefault="00C52C6E" w:rsidP="00682069">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69ADFD65" w14:textId="77777777" w:rsidR="00C52C6E" w:rsidRPr="00263855" w:rsidRDefault="00C52C6E" w:rsidP="00682069">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52DEFEDB" w14:textId="77777777" w:rsidR="00C52C6E" w:rsidRPr="00263855" w:rsidRDefault="00C52C6E" w:rsidP="00682069">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FE3F85E" w14:textId="77777777" w:rsidR="00C52C6E" w:rsidRPr="00263855" w:rsidRDefault="00C52C6E" w:rsidP="00682069">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77BBFBB2" w14:textId="77777777" w:rsidR="00C52C6E" w:rsidRPr="00263855" w:rsidRDefault="00C52C6E" w:rsidP="00682069">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bl>
    <w:p w14:paraId="2581E916" w14:textId="77777777" w:rsidR="00C52C6E" w:rsidRPr="00C52C6E" w:rsidRDefault="00C52C6E" w:rsidP="00FC7B86">
      <w:pPr>
        <w:spacing w:afterLines="50" w:after="120"/>
        <w:jc w:val="both"/>
        <w:rPr>
          <w:rFonts w:eastAsia="ＭＳ 明朝"/>
          <w:sz w:val="22"/>
          <w:szCs w:val="22"/>
          <w:u w:val="single"/>
          <w:lang w:eastAsia="ja-JP"/>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7ABBB5CC" w14:textId="77777777" w:rsidR="00F80935" w:rsidRDefault="00FC7B86" w:rsidP="00E204E2">
      <w:pPr>
        <w:rPr>
          <w:rFonts w:eastAsiaTheme="minorEastAsia"/>
          <w:sz w:val="22"/>
          <w:szCs w:val="22"/>
          <w:lang w:eastAsia="ja-JP"/>
        </w:rPr>
      </w:pPr>
      <w:r w:rsidRPr="6D49308F">
        <w:rPr>
          <w:sz w:val="22"/>
          <w:szCs w:val="22"/>
        </w:rPr>
        <w:t>[1]</w:t>
      </w:r>
      <w:r>
        <w:tab/>
      </w:r>
      <w:r w:rsidR="2BC5564A" w:rsidRPr="6D49308F">
        <w:rPr>
          <w:rFonts w:eastAsia="Times New Roman"/>
          <w:sz w:val="22"/>
          <w:szCs w:val="22"/>
        </w:rPr>
        <w:t>R</w:t>
      </w:r>
      <w:r w:rsidR="00E204E2">
        <w:rPr>
          <w:rFonts w:eastAsiaTheme="minorEastAsia" w:hint="eastAsia"/>
          <w:sz w:val="22"/>
          <w:szCs w:val="22"/>
          <w:lang w:eastAsia="ja-JP"/>
        </w:rPr>
        <w:t>P-242</w:t>
      </w:r>
      <w:r w:rsidR="000B7912">
        <w:rPr>
          <w:rFonts w:eastAsiaTheme="minorEastAsia" w:hint="eastAsia"/>
          <w:sz w:val="22"/>
          <w:szCs w:val="22"/>
          <w:lang w:eastAsia="ja-JP"/>
        </w:rPr>
        <w:t>904</w:t>
      </w:r>
      <w:r w:rsidR="00E204E2">
        <w:rPr>
          <w:rFonts w:eastAsiaTheme="minorEastAsia"/>
          <w:sz w:val="22"/>
          <w:szCs w:val="22"/>
          <w:lang w:eastAsia="ja-JP"/>
        </w:rPr>
        <w:tab/>
      </w:r>
      <w:r w:rsidR="000B7912">
        <w:rPr>
          <w:rFonts w:eastAsiaTheme="minorEastAsia" w:hint="eastAsia"/>
          <w:sz w:val="22"/>
          <w:szCs w:val="22"/>
          <w:lang w:eastAsia="ja-JP"/>
        </w:rPr>
        <w:t>Revised</w:t>
      </w:r>
      <w:r w:rsidR="00E204E2" w:rsidRPr="00E204E2">
        <w:rPr>
          <w:rFonts w:eastAsiaTheme="minorEastAsia"/>
          <w:sz w:val="22"/>
          <w:szCs w:val="22"/>
          <w:lang w:eastAsia="ja-JP"/>
        </w:rPr>
        <w:t xml:space="preserve"> WID: Multi-carrier enhancements for NR Phase </w:t>
      </w:r>
      <w:r w:rsidR="000B7912">
        <w:rPr>
          <w:rFonts w:eastAsiaTheme="minorEastAsia" w:hint="eastAsia"/>
          <w:sz w:val="22"/>
          <w:szCs w:val="22"/>
          <w:lang w:eastAsia="ja-JP"/>
        </w:rPr>
        <w:t>3</w:t>
      </w:r>
      <w:r w:rsidR="00E204E2">
        <w:rPr>
          <w:rFonts w:eastAsiaTheme="minorEastAsia"/>
          <w:sz w:val="22"/>
          <w:szCs w:val="22"/>
          <w:lang w:eastAsia="ja-JP"/>
        </w:rPr>
        <w:tab/>
      </w:r>
      <w:r w:rsidR="00E204E2">
        <w:rPr>
          <w:rFonts w:eastAsiaTheme="minorEastAsia" w:hint="eastAsia"/>
          <w:sz w:val="22"/>
          <w:szCs w:val="22"/>
          <w:lang w:eastAsia="ja-JP"/>
        </w:rPr>
        <w:t>Lenovo</w:t>
      </w:r>
    </w:p>
    <w:p w14:paraId="5D497079" w14:textId="595DB37D" w:rsidR="00143968" w:rsidRDefault="00455AD3" w:rsidP="00E204E2">
      <w:pPr>
        <w:rPr>
          <w:rFonts w:eastAsiaTheme="minorEastAsia"/>
          <w:sz w:val="22"/>
          <w:szCs w:val="22"/>
          <w:lang w:eastAsia="ja-JP"/>
        </w:rPr>
      </w:pPr>
      <w:r>
        <w:rPr>
          <w:rFonts w:eastAsiaTheme="minorEastAsia" w:hint="eastAsia"/>
          <w:sz w:val="22"/>
          <w:szCs w:val="22"/>
          <w:lang w:eastAsia="ja-JP"/>
        </w:rPr>
        <w:t>[</w:t>
      </w:r>
      <w:r w:rsidR="004A1DCB">
        <w:rPr>
          <w:rFonts w:eastAsiaTheme="minorEastAsia" w:hint="eastAsia"/>
          <w:sz w:val="22"/>
          <w:szCs w:val="22"/>
          <w:lang w:eastAsia="ja-JP"/>
        </w:rPr>
        <w:t>2</w:t>
      </w:r>
      <w:r>
        <w:rPr>
          <w:rFonts w:eastAsiaTheme="minorEastAsia" w:hint="eastAsia"/>
          <w:sz w:val="22"/>
          <w:szCs w:val="22"/>
          <w:lang w:eastAsia="ja-JP"/>
        </w:rPr>
        <w:t>]</w:t>
      </w:r>
      <w:r>
        <w:rPr>
          <w:rFonts w:eastAsiaTheme="minorEastAsia"/>
          <w:sz w:val="22"/>
          <w:szCs w:val="22"/>
          <w:lang w:eastAsia="ja-JP"/>
        </w:rPr>
        <w:tab/>
      </w:r>
      <w:r w:rsidRPr="002D21BC">
        <w:rPr>
          <w:sz w:val="22"/>
          <w:szCs w:val="22"/>
        </w:rPr>
        <w:t>Draft Report of 3GPP TSG RAN WG1 #11</w:t>
      </w:r>
      <w:r>
        <w:rPr>
          <w:rFonts w:eastAsiaTheme="minorEastAsia" w:hint="eastAsia"/>
          <w:sz w:val="22"/>
          <w:szCs w:val="22"/>
          <w:lang w:eastAsia="ja-JP"/>
        </w:rPr>
        <w:t>8bis, Oct., 2024.</w:t>
      </w:r>
    </w:p>
    <w:p w14:paraId="48701ED8" w14:textId="267DB984" w:rsidR="007C4D41" w:rsidRDefault="007C4D41" w:rsidP="007C4D41">
      <w:pPr>
        <w:rPr>
          <w:rFonts w:eastAsiaTheme="minorEastAsia"/>
          <w:sz w:val="22"/>
          <w:szCs w:val="22"/>
          <w:lang w:eastAsia="ja-JP"/>
        </w:rPr>
      </w:pPr>
      <w:r>
        <w:rPr>
          <w:rFonts w:eastAsiaTheme="minorEastAsia" w:hint="eastAsia"/>
          <w:sz w:val="22"/>
          <w:szCs w:val="22"/>
          <w:lang w:eastAsia="ja-JP"/>
        </w:rPr>
        <w:t>[3]</w:t>
      </w:r>
      <w:r>
        <w:rPr>
          <w:rFonts w:eastAsiaTheme="minorEastAsia"/>
          <w:sz w:val="22"/>
          <w:szCs w:val="22"/>
          <w:lang w:eastAsia="ja-JP"/>
        </w:rPr>
        <w:tab/>
      </w:r>
      <w:r>
        <w:rPr>
          <w:rFonts w:eastAsiaTheme="minorEastAsia" w:hint="eastAsia"/>
          <w:sz w:val="22"/>
          <w:szCs w:val="22"/>
          <w:lang w:eastAsia="ja-JP"/>
        </w:rPr>
        <w:t>R1-2503138</w:t>
      </w:r>
      <w:r>
        <w:rPr>
          <w:rFonts w:eastAsiaTheme="minorEastAsia"/>
          <w:sz w:val="22"/>
          <w:szCs w:val="22"/>
          <w:lang w:eastAsia="ja-JP"/>
        </w:rPr>
        <w:tab/>
      </w:r>
      <w:r w:rsidRPr="00A22BC1">
        <w:rPr>
          <w:rFonts w:eastAsiaTheme="minorEastAsia"/>
          <w:sz w:val="22"/>
          <w:szCs w:val="22"/>
          <w:lang w:eastAsia="ja-JP"/>
        </w:rPr>
        <w:t>Summary#3 of discussion on Rel-19 NR UE features for MCE for NR Phase 3</w:t>
      </w:r>
      <w:r>
        <w:rPr>
          <w:rFonts w:eastAsiaTheme="minorEastAsia"/>
          <w:sz w:val="22"/>
          <w:szCs w:val="22"/>
          <w:lang w:eastAsia="ja-JP"/>
        </w:rPr>
        <w:tab/>
      </w:r>
      <w:r w:rsidRPr="00A05343">
        <w:rPr>
          <w:rFonts w:eastAsiaTheme="minorEastAsia"/>
          <w:sz w:val="22"/>
          <w:szCs w:val="22"/>
          <w:lang w:eastAsia="ja-JP"/>
        </w:rPr>
        <w:t>Moderator (NTT DOCOMO, INC.)</w:t>
      </w:r>
    </w:p>
    <w:p w14:paraId="7FB7AB97" w14:textId="77777777" w:rsidR="007C4D41" w:rsidRPr="007C4D41" w:rsidRDefault="007C4D41" w:rsidP="00E204E2">
      <w:pPr>
        <w:rPr>
          <w:rFonts w:eastAsiaTheme="minorEastAsia"/>
          <w:sz w:val="22"/>
          <w:szCs w:val="22"/>
          <w:lang w:eastAsia="ja-JP"/>
        </w:rPr>
      </w:pPr>
    </w:p>
    <w:sectPr w:rsidR="007C4D41" w:rsidRPr="007C4D4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EE225" w14:textId="77777777" w:rsidR="002F382D" w:rsidRDefault="002F382D">
      <w:r>
        <w:separator/>
      </w:r>
    </w:p>
  </w:endnote>
  <w:endnote w:type="continuationSeparator" w:id="0">
    <w:p w14:paraId="788CE72D" w14:textId="77777777" w:rsidR="002F382D" w:rsidRDefault="002F382D">
      <w:r>
        <w:continuationSeparator/>
      </w:r>
    </w:p>
  </w:endnote>
  <w:endnote w:type="continuationNotice" w:id="1">
    <w:p w14:paraId="62D438D1" w14:textId="77777777" w:rsidR="002F382D" w:rsidRDefault="002F3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0D9DC" w14:textId="77777777" w:rsidR="002F382D" w:rsidRDefault="002F382D">
      <w:r>
        <w:separator/>
      </w:r>
    </w:p>
  </w:footnote>
  <w:footnote w:type="continuationSeparator" w:id="0">
    <w:p w14:paraId="63B2F82E" w14:textId="77777777" w:rsidR="002F382D" w:rsidRDefault="002F382D">
      <w:r>
        <w:continuationSeparator/>
      </w:r>
    </w:p>
  </w:footnote>
  <w:footnote w:type="continuationNotice" w:id="1">
    <w:p w14:paraId="50E2281A" w14:textId="77777777" w:rsidR="002F382D" w:rsidRDefault="002F38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AA506D5"/>
    <w:multiLevelType w:val="hybridMultilevel"/>
    <w:tmpl w:val="981018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1D06B9"/>
    <w:multiLevelType w:val="hybridMultilevel"/>
    <w:tmpl w:val="442CBF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B8D5A2E"/>
    <w:multiLevelType w:val="hybridMultilevel"/>
    <w:tmpl w:val="BAC006B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F72645"/>
    <w:multiLevelType w:val="hybridMultilevel"/>
    <w:tmpl w:val="A684AE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593950"/>
    <w:multiLevelType w:val="hybridMultilevel"/>
    <w:tmpl w:val="A3741C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A7F1C"/>
    <w:multiLevelType w:val="hybridMultilevel"/>
    <w:tmpl w:val="754688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201CA3"/>
    <w:multiLevelType w:val="hybridMultilevel"/>
    <w:tmpl w:val="3DA67366"/>
    <w:lvl w:ilvl="0" w:tplc="CDBA1790">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D60177F"/>
    <w:multiLevelType w:val="hybridMultilevel"/>
    <w:tmpl w:val="18422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234A5"/>
    <w:multiLevelType w:val="hybridMultilevel"/>
    <w:tmpl w:val="A4FCD5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D5E24B6"/>
    <w:multiLevelType w:val="hybridMultilevel"/>
    <w:tmpl w:val="1E1424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166322"/>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937733"/>
    <w:multiLevelType w:val="hybridMultilevel"/>
    <w:tmpl w:val="BD58641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AB450B8"/>
    <w:multiLevelType w:val="hybridMultilevel"/>
    <w:tmpl w:val="EC90DA4C"/>
    <w:lvl w:ilvl="0" w:tplc="64C8E2F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42D312D"/>
    <w:multiLevelType w:val="hybridMultilevel"/>
    <w:tmpl w:val="9B7083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CF64F1E"/>
    <w:multiLevelType w:val="hybridMultilevel"/>
    <w:tmpl w:val="0AC0A11E"/>
    <w:lvl w:ilvl="0" w:tplc="64C8E2FC">
      <w:start w:val="1"/>
      <w:numFmt w:val="bullet"/>
      <w:lvlText w:val="•"/>
      <w:lvlJc w:val="left"/>
      <w:pPr>
        <w:tabs>
          <w:tab w:val="num" w:pos="720"/>
        </w:tabs>
        <w:ind w:left="720" w:hanging="360"/>
      </w:pPr>
      <w:rPr>
        <w:rFonts w:ascii="Arial" w:hAnsi="Arial" w:hint="default"/>
      </w:rPr>
    </w:lvl>
    <w:lvl w:ilvl="1" w:tplc="7B7CD5A4">
      <w:numFmt w:val="bullet"/>
      <w:lvlText w:val="o"/>
      <w:lvlJc w:val="left"/>
      <w:pPr>
        <w:tabs>
          <w:tab w:val="num" w:pos="1440"/>
        </w:tabs>
        <w:ind w:left="1440" w:hanging="360"/>
      </w:pPr>
      <w:rPr>
        <w:rFonts w:ascii="Courier New" w:hAnsi="Courier New" w:hint="default"/>
      </w:rPr>
    </w:lvl>
    <w:lvl w:ilvl="2" w:tplc="75969510" w:tentative="1">
      <w:start w:val="1"/>
      <w:numFmt w:val="bullet"/>
      <w:lvlText w:val="•"/>
      <w:lvlJc w:val="left"/>
      <w:pPr>
        <w:tabs>
          <w:tab w:val="num" w:pos="2160"/>
        </w:tabs>
        <w:ind w:left="2160" w:hanging="360"/>
      </w:pPr>
      <w:rPr>
        <w:rFonts w:ascii="Arial" w:hAnsi="Arial" w:hint="default"/>
      </w:rPr>
    </w:lvl>
    <w:lvl w:ilvl="3" w:tplc="EF5E740E" w:tentative="1">
      <w:start w:val="1"/>
      <w:numFmt w:val="bullet"/>
      <w:lvlText w:val="•"/>
      <w:lvlJc w:val="left"/>
      <w:pPr>
        <w:tabs>
          <w:tab w:val="num" w:pos="2880"/>
        </w:tabs>
        <w:ind w:left="2880" w:hanging="360"/>
      </w:pPr>
      <w:rPr>
        <w:rFonts w:ascii="Arial" w:hAnsi="Arial" w:hint="default"/>
      </w:rPr>
    </w:lvl>
    <w:lvl w:ilvl="4" w:tplc="B492D834" w:tentative="1">
      <w:start w:val="1"/>
      <w:numFmt w:val="bullet"/>
      <w:lvlText w:val="•"/>
      <w:lvlJc w:val="left"/>
      <w:pPr>
        <w:tabs>
          <w:tab w:val="num" w:pos="3600"/>
        </w:tabs>
        <w:ind w:left="3600" w:hanging="360"/>
      </w:pPr>
      <w:rPr>
        <w:rFonts w:ascii="Arial" w:hAnsi="Arial" w:hint="default"/>
      </w:rPr>
    </w:lvl>
    <w:lvl w:ilvl="5" w:tplc="BF268C60" w:tentative="1">
      <w:start w:val="1"/>
      <w:numFmt w:val="bullet"/>
      <w:lvlText w:val="•"/>
      <w:lvlJc w:val="left"/>
      <w:pPr>
        <w:tabs>
          <w:tab w:val="num" w:pos="4320"/>
        </w:tabs>
        <w:ind w:left="4320" w:hanging="360"/>
      </w:pPr>
      <w:rPr>
        <w:rFonts w:ascii="Arial" w:hAnsi="Arial" w:hint="default"/>
      </w:rPr>
    </w:lvl>
    <w:lvl w:ilvl="6" w:tplc="AADC4156" w:tentative="1">
      <w:start w:val="1"/>
      <w:numFmt w:val="bullet"/>
      <w:lvlText w:val="•"/>
      <w:lvlJc w:val="left"/>
      <w:pPr>
        <w:tabs>
          <w:tab w:val="num" w:pos="5040"/>
        </w:tabs>
        <w:ind w:left="5040" w:hanging="360"/>
      </w:pPr>
      <w:rPr>
        <w:rFonts w:ascii="Arial" w:hAnsi="Arial" w:hint="default"/>
      </w:rPr>
    </w:lvl>
    <w:lvl w:ilvl="7" w:tplc="ED7EA11A" w:tentative="1">
      <w:start w:val="1"/>
      <w:numFmt w:val="bullet"/>
      <w:lvlText w:val="•"/>
      <w:lvlJc w:val="left"/>
      <w:pPr>
        <w:tabs>
          <w:tab w:val="num" w:pos="5760"/>
        </w:tabs>
        <w:ind w:left="5760" w:hanging="360"/>
      </w:pPr>
      <w:rPr>
        <w:rFonts w:ascii="Arial" w:hAnsi="Arial" w:hint="default"/>
      </w:rPr>
    </w:lvl>
    <w:lvl w:ilvl="8" w:tplc="F1B43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40D05E9"/>
    <w:multiLevelType w:val="hybridMultilevel"/>
    <w:tmpl w:val="EAB4B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3277CA"/>
    <w:multiLevelType w:val="hybridMultilevel"/>
    <w:tmpl w:val="6AB41C70"/>
    <w:lvl w:ilvl="0" w:tplc="C1B4A62C">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B2E0545"/>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5535596"/>
    <w:multiLevelType w:val="hybridMultilevel"/>
    <w:tmpl w:val="39CE0A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3B083C"/>
    <w:multiLevelType w:val="hybridMultilevel"/>
    <w:tmpl w:val="3EE07A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7C1024C"/>
    <w:multiLevelType w:val="hybridMultilevel"/>
    <w:tmpl w:val="A8FC6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1496404">
    <w:abstractNumId w:val="0"/>
  </w:num>
  <w:num w:numId="2" w16cid:durableId="676662986">
    <w:abstractNumId w:val="30"/>
  </w:num>
  <w:num w:numId="3" w16cid:durableId="1335645154">
    <w:abstractNumId w:val="19"/>
  </w:num>
  <w:num w:numId="4" w16cid:durableId="885489588">
    <w:abstractNumId w:val="41"/>
  </w:num>
  <w:num w:numId="5" w16cid:durableId="1998416010">
    <w:abstractNumId w:val="28"/>
  </w:num>
  <w:num w:numId="6" w16cid:durableId="1571891002">
    <w:abstractNumId w:val="7"/>
  </w:num>
  <w:num w:numId="7" w16cid:durableId="343286043">
    <w:abstractNumId w:val="14"/>
  </w:num>
  <w:num w:numId="8" w16cid:durableId="44329536">
    <w:abstractNumId w:val="10"/>
  </w:num>
  <w:num w:numId="9" w16cid:durableId="1106772806">
    <w:abstractNumId w:val="15"/>
  </w:num>
  <w:num w:numId="10" w16cid:durableId="1536428724">
    <w:abstractNumId w:val="17"/>
  </w:num>
  <w:num w:numId="11" w16cid:durableId="1005018707">
    <w:abstractNumId w:val="18"/>
  </w:num>
  <w:num w:numId="12" w16cid:durableId="49694931">
    <w:abstractNumId w:val="26"/>
  </w:num>
  <w:num w:numId="13" w16cid:durableId="766079815">
    <w:abstractNumId w:val="16"/>
  </w:num>
  <w:num w:numId="14" w16cid:durableId="2021228004">
    <w:abstractNumId w:val="36"/>
  </w:num>
  <w:num w:numId="15" w16cid:durableId="1960647144">
    <w:abstractNumId w:val="5"/>
  </w:num>
  <w:num w:numId="16" w16cid:durableId="1033388421">
    <w:abstractNumId w:val="27"/>
  </w:num>
  <w:num w:numId="17" w16cid:durableId="832068803">
    <w:abstractNumId w:val="42"/>
  </w:num>
  <w:num w:numId="18" w16cid:durableId="358238441">
    <w:abstractNumId w:val="24"/>
  </w:num>
  <w:num w:numId="19" w16cid:durableId="865756813">
    <w:abstractNumId w:val="20"/>
  </w:num>
  <w:num w:numId="20" w16cid:durableId="719089481">
    <w:abstractNumId w:val="9"/>
  </w:num>
  <w:num w:numId="21" w16cid:durableId="1471287966">
    <w:abstractNumId w:val="37"/>
  </w:num>
  <w:num w:numId="22" w16cid:durableId="118693729">
    <w:abstractNumId w:val="38"/>
  </w:num>
  <w:num w:numId="23" w16cid:durableId="1426608379">
    <w:abstractNumId w:val="29"/>
  </w:num>
  <w:num w:numId="24" w16cid:durableId="955284571">
    <w:abstractNumId w:val="8"/>
  </w:num>
  <w:num w:numId="25" w16cid:durableId="29961929">
    <w:abstractNumId w:val="12"/>
  </w:num>
  <w:num w:numId="26" w16cid:durableId="1773931536">
    <w:abstractNumId w:val="39"/>
  </w:num>
  <w:num w:numId="27" w16cid:durableId="20715540">
    <w:abstractNumId w:val="22"/>
  </w:num>
  <w:num w:numId="28" w16cid:durableId="1743525281">
    <w:abstractNumId w:val="33"/>
  </w:num>
  <w:num w:numId="29" w16cid:durableId="900602154">
    <w:abstractNumId w:val="2"/>
  </w:num>
  <w:num w:numId="30" w16cid:durableId="704058806">
    <w:abstractNumId w:val="1"/>
  </w:num>
  <w:num w:numId="31" w16cid:durableId="1873958947">
    <w:abstractNumId w:val="6"/>
  </w:num>
  <w:num w:numId="32" w16cid:durableId="1907377684">
    <w:abstractNumId w:val="25"/>
  </w:num>
  <w:num w:numId="33" w16cid:durableId="1834372034">
    <w:abstractNumId w:val="34"/>
  </w:num>
  <w:num w:numId="34" w16cid:durableId="1902523141">
    <w:abstractNumId w:val="23"/>
  </w:num>
  <w:num w:numId="35" w16cid:durableId="1430349768">
    <w:abstractNumId w:val="35"/>
  </w:num>
  <w:num w:numId="36" w16cid:durableId="652221245">
    <w:abstractNumId w:val="40"/>
  </w:num>
  <w:num w:numId="37" w16cid:durableId="1275862960">
    <w:abstractNumId w:val="32"/>
  </w:num>
  <w:num w:numId="38" w16cid:durableId="744030725">
    <w:abstractNumId w:val="21"/>
  </w:num>
  <w:num w:numId="39" w16cid:durableId="1793278623">
    <w:abstractNumId w:val="4"/>
  </w:num>
  <w:num w:numId="40" w16cid:durableId="86581344">
    <w:abstractNumId w:val="11"/>
  </w:num>
  <w:num w:numId="41" w16cid:durableId="1342972306">
    <w:abstractNumId w:val="31"/>
  </w:num>
  <w:num w:numId="42" w16cid:durableId="921568179">
    <w:abstractNumId w:val="13"/>
  </w:num>
  <w:num w:numId="43" w16cid:durableId="1379235941">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72"/>
    <w:rsid w:val="000012EE"/>
    <w:rsid w:val="00001395"/>
    <w:rsid w:val="000014F0"/>
    <w:rsid w:val="00001633"/>
    <w:rsid w:val="00001837"/>
    <w:rsid w:val="00001A81"/>
    <w:rsid w:val="00001BCB"/>
    <w:rsid w:val="00001BF1"/>
    <w:rsid w:val="00002117"/>
    <w:rsid w:val="00002226"/>
    <w:rsid w:val="0000228E"/>
    <w:rsid w:val="00002536"/>
    <w:rsid w:val="0000255B"/>
    <w:rsid w:val="00002938"/>
    <w:rsid w:val="000029DE"/>
    <w:rsid w:val="00002AFC"/>
    <w:rsid w:val="00002E18"/>
    <w:rsid w:val="00003043"/>
    <w:rsid w:val="000032AD"/>
    <w:rsid w:val="0000343D"/>
    <w:rsid w:val="000034AA"/>
    <w:rsid w:val="00003973"/>
    <w:rsid w:val="00003A56"/>
    <w:rsid w:val="00003AE4"/>
    <w:rsid w:val="00003B06"/>
    <w:rsid w:val="00003CAE"/>
    <w:rsid w:val="00003DF1"/>
    <w:rsid w:val="00003E53"/>
    <w:rsid w:val="00003F7F"/>
    <w:rsid w:val="00004017"/>
    <w:rsid w:val="000041B5"/>
    <w:rsid w:val="00004221"/>
    <w:rsid w:val="000042F9"/>
    <w:rsid w:val="000044B4"/>
    <w:rsid w:val="00004C7C"/>
    <w:rsid w:val="00004DDA"/>
    <w:rsid w:val="0000530F"/>
    <w:rsid w:val="00005493"/>
    <w:rsid w:val="00005541"/>
    <w:rsid w:val="00005B74"/>
    <w:rsid w:val="00005C60"/>
    <w:rsid w:val="0000600D"/>
    <w:rsid w:val="00006248"/>
    <w:rsid w:val="0000668F"/>
    <w:rsid w:val="00006D37"/>
    <w:rsid w:val="000070D5"/>
    <w:rsid w:val="00007533"/>
    <w:rsid w:val="000075B2"/>
    <w:rsid w:val="00007878"/>
    <w:rsid w:val="00007AD6"/>
    <w:rsid w:val="00007C49"/>
    <w:rsid w:val="00007EEF"/>
    <w:rsid w:val="00007F20"/>
    <w:rsid w:val="0001012D"/>
    <w:rsid w:val="00010241"/>
    <w:rsid w:val="0001028A"/>
    <w:rsid w:val="000104B9"/>
    <w:rsid w:val="0001050B"/>
    <w:rsid w:val="0001066C"/>
    <w:rsid w:val="00010B6C"/>
    <w:rsid w:val="00010D95"/>
    <w:rsid w:val="00010DF8"/>
    <w:rsid w:val="0001123F"/>
    <w:rsid w:val="0001134C"/>
    <w:rsid w:val="0001193B"/>
    <w:rsid w:val="00011941"/>
    <w:rsid w:val="000119D3"/>
    <w:rsid w:val="00011EFB"/>
    <w:rsid w:val="00011F54"/>
    <w:rsid w:val="0001227C"/>
    <w:rsid w:val="0001241A"/>
    <w:rsid w:val="0001251B"/>
    <w:rsid w:val="0001297C"/>
    <w:rsid w:val="00012DFF"/>
    <w:rsid w:val="00012E98"/>
    <w:rsid w:val="00013156"/>
    <w:rsid w:val="00013167"/>
    <w:rsid w:val="00013360"/>
    <w:rsid w:val="000133F0"/>
    <w:rsid w:val="0001394C"/>
    <w:rsid w:val="000139A9"/>
    <w:rsid w:val="000139BC"/>
    <w:rsid w:val="00013B87"/>
    <w:rsid w:val="00014036"/>
    <w:rsid w:val="000140C2"/>
    <w:rsid w:val="00015001"/>
    <w:rsid w:val="00015317"/>
    <w:rsid w:val="000153FF"/>
    <w:rsid w:val="0001551B"/>
    <w:rsid w:val="000158B1"/>
    <w:rsid w:val="00015DDF"/>
    <w:rsid w:val="00015E09"/>
    <w:rsid w:val="0001603A"/>
    <w:rsid w:val="00016341"/>
    <w:rsid w:val="000164D8"/>
    <w:rsid w:val="000164FB"/>
    <w:rsid w:val="00016820"/>
    <w:rsid w:val="00016846"/>
    <w:rsid w:val="0001687D"/>
    <w:rsid w:val="000169ED"/>
    <w:rsid w:val="00016A6D"/>
    <w:rsid w:val="00016AE5"/>
    <w:rsid w:val="00016AFA"/>
    <w:rsid w:val="00016BE7"/>
    <w:rsid w:val="0001711A"/>
    <w:rsid w:val="0001734F"/>
    <w:rsid w:val="0001738E"/>
    <w:rsid w:val="000173ED"/>
    <w:rsid w:val="0001778F"/>
    <w:rsid w:val="00017C75"/>
    <w:rsid w:val="000200AE"/>
    <w:rsid w:val="0002083F"/>
    <w:rsid w:val="000208F2"/>
    <w:rsid w:val="00020D76"/>
    <w:rsid w:val="000213DD"/>
    <w:rsid w:val="00021545"/>
    <w:rsid w:val="000216F1"/>
    <w:rsid w:val="0002184F"/>
    <w:rsid w:val="000218BF"/>
    <w:rsid w:val="00021954"/>
    <w:rsid w:val="000219CD"/>
    <w:rsid w:val="00021A78"/>
    <w:rsid w:val="00021AF7"/>
    <w:rsid w:val="00021B49"/>
    <w:rsid w:val="00021B57"/>
    <w:rsid w:val="00021ED4"/>
    <w:rsid w:val="0002211A"/>
    <w:rsid w:val="000223D0"/>
    <w:rsid w:val="00022D7F"/>
    <w:rsid w:val="00022DFC"/>
    <w:rsid w:val="00022E12"/>
    <w:rsid w:val="000233B7"/>
    <w:rsid w:val="00023917"/>
    <w:rsid w:val="00023A52"/>
    <w:rsid w:val="00023C8B"/>
    <w:rsid w:val="0002409A"/>
    <w:rsid w:val="00024132"/>
    <w:rsid w:val="000243FB"/>
    <w:rsid w:val="00024454"/>
    <w:rsid w:val="00024474"/>
    <w:rsid w:val="0002447B"/>
    <w:rsid w:val="000245E5"/>
    <w:rsid w:val="00024E50"/>
    <w:rsid w:val="0002510C"/>
    <w:rsid w:val="0002512D"/>
    <w:rsid w:val="0002524C"/>
    <w:rsid w:val="0002525D"/>
    <w:rsid w:val="00025271"/>
    <w:rsid w:val="000253FC"/>
    <w:rsid w:val="00025658"/>
    <w:rsid w:val="00025A83"/>
    <w:rsid w:val="00025B78"/>
    <w:rsid w:val="00025B9F"/>
    <w:rsid w:val="00025C94"/>
    <w:rsid w:val="00025D34"/>
    <w:rsid w:val="00025D3B"/>
    <w:rsid w:val="00025F9F"/>
    <w:rsid w:val="00025FA8"/>
    <w:rsid w:val="00026053"/>
    <w:rsid w:val="00026122"/>
    <w:rsid w:val="0002636C"/>
    <w:rsid w:val="000264B8"/>
    <w:rsid w:val="00026518"/>
    <w:rsid w:val="00026B49"/>
    <w:rsid w:val="00026C15"/>
    <w:rsid w:val="00026D30"/>
    <w:rsid w:val="00026E9D"/>
    <w:rsid w:val="00026F2D"/>
    <w:rsid w:val="00026F45"/>
    <w:rsid w:val="00027039"/>
    <w:rsid w:val="00027194"/>
    <w:rsid w:val="0002724D"/>
    <w:rsid w:val="0002749F"/>
    <w:rsid w:val="0002786C"/>
    <w:rsid w:val="00027871"/>
    <w:rsid w:val="00030115"/>
    <w:rsid w:val="0003016F"/>
    <w:rsid w:val="0003024D"/>
    <w:rsid w:val="00030386"/>
    <w:rsid w:val="00030471"/>
    <w:rsid w:val="000310E3"/>
    <w:rsid w:val="00031738"/>
    <w:rsid w:val="000319C0"/>
    <w:rsid w:val="00031A40"/>
    <w:rsid w:val="00031A54"/>
    <w:rsid w:val="00031B8A"/>
    <w:rsid w:val="0003206F"/>
    <w:rsid w:val="000320ED"/>
    <w:rsid w:val="0003235C"/>
    <w:rsid w:val="00032415"/>
    <w:rsid w:val="00032505"/>
    <w:rsid w:val="00032526"/>
    <w:rsid w:val="000326C0"/>
    <w:rsid w:val="0003283C"/>
    <w:rsid w:val="000328FD"/>
    <w:rsid w:val="00032CE3"/>
    <w:rsid w:val="00032E59"/>
    <w:rsid w:val="00033641"/>
    <w:rsid w:val="000339FC"/>
    <w:rsid w:val="00033AEC"/>
    <w:rsid w:val="00033EE6"/>
    <w:rsid w:val="0003434A"/>
    <w:rsid w:val="000343E7"/>
    <w:rsid w:val="000348D5"/>
    <w:rsid w:val="00034A93"/>
    <w:rsid w:val="00034B54"/>
    <w:rsid w:val="00034D39"/>
    <w:rsid w:val="00034DAA"/>
    <w:rsid w:val="00034E72"/>
    <w:rsid w:val="00034EBF"/>
    <w:rsid w:val="00035038"/>
    <w:rsid w:val="0003518B"/>
    <w:rsid w:val="000351A3"/>
    <w:rsid w:val="000354A0"/>
    <w:rsid w:val="00035722"/>
    <w:rsid w:val="00035725"/>
    <w:rsid w:val="00035859"/>
    <w:rsid w:val="00035B55"/>
    <w:rsid w:val="00035D89"/>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0D"/>
    <w:rsid w:val="00037E4B"/>
    <w:rsid w:val="00040289"/>
    <w:rsid w:val="0004037C"/>
    <w:rsid w:val="000403DE"/>
    <w:rsid w:val="000403E5"/>
    <w:rsid w:val="00040409"/>
    <w:rsid w:val="0004042E"/>
    <w:rsid w:val="000404A6"/>
    <w:rsid w:val="00040756"/>
    <w:rsid w:val="00040892"/>
    <w:rsid w:val="00040C55"/>
    <w:rsid w:val="00040E05"/>
    <w:rsid w:val="00040E6F"/>
    <w:rsid w:val="000413B6"/>
    <w:rsid w:val="000414D2"/>
    <w:rsid w:val="00041550"/>
    <w:rsid w:val="00041699"/>
    <w:rsid w:val="00041715"/>
    <w:rsid w:val="00041AF7"/>
    <w:rsid w:val="00041CFA"/>
    <w:rsid w:val="0004242B"/>
    <w:rsid w:val="000426F6"/>
    <w:rsid w:val="00042D7C"/>
    <w:rsid w:val="00042FB9"/>
    <w:rsid w:val="00042FD8"/>
    <w:rsid w:val="000430BA"/>
    <w:rsid w:val="0004346E"/>
    <w:rsid w:val="00043982"/>
    <w:rsid w:val="00043C5F"/>
    <w:rsid w:val="00043CE6"/>
    <w:rsid w:val="00043E34"/>
    <w:rsid w:val="00043E91"/>
    <w:rsid w:val="0004403F"/>
    <w:rsid w:val="000440A2"/>
    <w:rsid w:val="00044157"/>
    <w:rsid w:val="00044266"/>
    <w:rsid w:val="000445C0"/>
    <w:rsid w:val="00044B96"/>
    <w:rsid w:val="00044F75"/>
    <w:rsid w:val="000452B5"/>
    <w:rsid w:val="00045994"/>
    <w:rsid w:val="00045CBF"/>
    <w:rsid w:val="00045DB4"/>
    <w:rsid w:val="00045E79"/>
    <w:rsid w:val="0004620F"/>
    <w:rsid w:val="000463CA"/>
    <w:rsid w:val="00046451"/>
    <w:rsid w:val="00046576"/>
    <w:rsid w:val="00046BD6"/>
    <w:rsid w:val="00046C36"/>
    <w:rsid w:val="00046CCC"/>
    <w:rsid w:val="000473AF"/>
    <w:rsid w:val="000474F1"/>
    <w:rsid w:val="0004753B"/>
    <w:rsid w:val="00047C54"/>
    <w:rsid w:val="00047E01"/>
    <w:rsid w:val="00047EB1"/>
    <w:rsid w:val="000501EB"/>
    <w:rsid w:val="000503D2"/>
    <w:rsid w:val="000505FF"/>
    <w:rsid w:val="000507A0"/>
    <w:rsid w:val="000507E8"/>
    <w:rsid w:val="00050AE2"/>
    <w:rsid w:val="00050BAA"/>
    <w:rsid w:val="00050DC8"/>
    <w:rsid w:val="000511D3"/>
    <w:rsid w:val="00051485"/>
    <w:rsid w:val="000514EA"/>
    <w:rsid w:val="000515F6"/>
    <w:rsid w:val="000519C5"/>
    <w:rsid w:val="00051FC2"/>
    <w:rsid w:val="00052465"/>
    <w:rsid w:val="00052786"/>
    <w:rsid w:val="00052923"/>
    <w:rsid w:val="00052A6D"/>
    <w:rsid w:val="00052BE7"/>
    <w:rsid w:val="00052F1A"/>
    <w:rsid w:val="00052F3F"/>
    <w:rsid w:val="00053095"/>
    <w:rsid w:val="000532D6"/>
    <w:rsid w:val="00053544"/>
    <w:rsid w:val="00053641"/>
    <w:rsid w:val="00053777"/>
    <w:rsid w:val="0005380A"/>
    <w:rsid w:val="0005380F"/>
    <w:rsid w:val="00053994"/>
    <w:rsid w:val="00053B21"/>
    <w:rsid w:val="00053CB6"/>
    <w:rsid w:val="00053E6A"/>
    <w:rsid w:val="00053F1C"/>
    <w:rsid w:val="000540D3"/>
    <w:rsid w:val="00054598"/>
    <w:rsid w:val="00054CD8"/>
    <w:rsid w:val="00054CED"/>
    <w:rsid w:val="00054DAD"/>
    <w:rsid w:val="00055087"/>
    <w:rsid w:val="000550B8"/>
    <w:rsid w:val="000553DE"/>
    <w:rsid w:val="0005550A"/>
    <w:rsid w:val="0005584E"/>
    <w:rsid w:val="0005593A"/>
    <w:rsid w:val="00055B30"/>
    <w:rsid w:val="00055F29"/>
    <w:rsid w:val="000563A7"/>
    <w:rsid w:val="00056631"/>
    <w:rsid w:val="00056E65"/>
    <w:rsid w:val="0005703C"/>
    <w:rsid w:val="000571D8"/>
    <w:rsid w:val="00057454"/>
    <w:rsid w:val="00057481"/>
    <w:rsid w:val="00057523"/>
    <w:rsid w:val="000575D3"/>
    <w:rsid w:val="00057777"/>
    <w:rsid w:val="000578B8"/>
    <w:rsid w:val="00057A56"/>
    <w:rsid w:val="00057C70"/>
    <w:rsid w:val="00057F42"/>
    <w:rsid w:val="00057F54"/>
    <w:rsid w:val="00057F5E"/>
    <w:rsid w:val="0006006F"/>
    <w:rsid w:val="00060329"/>
    <w:rsid w:val="00060523"/>
    <w:rsid w:val="00060C3E"/>
    <w:rsid w:val="00060D60"/>
    <w:rsid w:val="00060F19"/>
    <w:rsid w:val="0006106B"/>
    <w:rsid w:val="00061140"/>
    <w:rsid w:val="000614A4"/>
    <w:rsid w:val="00061681"/>
    <w:rsid w:val="000616EA"/>
    <w:rsid w:val="00061B4B"/>
    <w:rsid w:val="000621ED"/>
    <w:rsid w:val="0006295E"/>
    <w:rsid w:val="00062D0A"/>
    <w:rsid w:val="00062E39"/>
    <w:rsid w:val="00062E9D"/>
    <w:rsid w:val="00062FCD"/>
    <w:rsid w:val="00063232"/>
    <w:rsid w:val="00063776"/>
    <w:rsid w:val="00063798"/>
    <w:rsid w:val="00063813"/>
    <w:rsid w:val="00063997"/>
    <w:rsid w:val="00063DEC"/>
    <w:rsid w:val="000644A1"/>
    <w:rsid w:val="000644C1"/>
    <w:rsid w:val="000646C5"/>
    <w:rsid w:val="00064F4F"/>
    <w:rsid w:val="00065E11"/>
    <w:rsid w:val="0006602B"/>
    <w:rsid w:val="00066352"/>
    <w:rsid w:val="000666D5"/>
    <w:rsid w:val="00066C0C"/>
    <w:rsid w:val="00066E58"/>
    <w:rsid w:val="00066EA6"/>
    <w:rsid w:val="00066FD7"/>
    <w:rsid w:val="0006740D"/>
    <w:rsid w:val="000678FA"/>
    <w:rsid w:val="00067AD3"/>
    <w:rsid w:val="00067B50"/>
    <w:rsid w:val="00067B66"/>
    <w:rsid w:val="00067C0A"/>
    <w:rsid w:val="00070069"/>
    <w:rsid w:val="000700C5"/>
    <w:rsid w:val="00070154"/>
    <w:rsid w:val="00070323"/>
    <w:rsid w:val="0007035C"/>
    <w:rsid w:val="000706B3"/>
    <w:rsid w:val="00070770"/>
    <w:rsid w:val="000707DE"/>
    <w:rsid w:val="00070B55"/>
    <w:rsid w:val="00070BBD"/>
    <w:rsid w:val="00070BD1"/>
    <w:rsid w:val="00070FA2"/>
    <w:rsid w:val="00071044"/>
    <w:rsid w:val="0007121E"/>
    <w:rsid w:val="00071382"/>
    <w:rsid w:val="0007141B"/>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2F39"/>
    <w:rsid w:val="00073046"/>
    <w:rsid w:val="00073260"/>
    <w:rsid w:val="000733C3"/>
    <w:rsid w:val="0007341C"/>
    <w:rsid w:val="00073461"/>
    <w:rsid w:val="000736DB"/>
    <w:rsid w:val="0007372B"/>
    <w:rsid w:val="00073864"/>
    <w:rsid w:val="00073891"/>
    <w:rsid w:val="00073B76"/>
    <w:rsid w:val="00073C56"/>
    <w:rsid w:val="00073C77"/>
    <w:rsid w:val="00074417"/>
    <w:rsid w:val="000744DC"/>
    <w:rsid w:val="0007483D"/>
    <w:rsid w:val="00074BD4"/>
    <w:rsid w:val="00074D95"/>
    <w:rsid w:val="000753DB"/>
    <w:rsid w:val="00075498"/>
    <w:rsid w:val="0007585B"/>
    <w:rsid w:val="00075C87"/>
    <w:rsid w:val="00075D3F"/>
    <w:rsid w:val="00075DC0"/>
    <w:rsid w:val="00075EBF"/>
    <w:rsid w:val="0007603A"/>
    <w:rsid w:val="000761E9"/>
    <w:rsid w:val="0007668C"/>
    <w:rsid w:val="000766A1"/>
    <w:rsid w:val="0007674F"/>
    <w:rsid w:val="00076779"/>
    <w:rsid w:val="000768C9"/>
    <w:rsid w:val="00076B10"/>
    <w:rsid w:val="00076C89"/>
    <w:rsid w:val="00076D5E"/>
    <w:rsid w:val="00077826"/>
    <w:rsid w:val="000779A9"/>
    <w:rsid w:val="00077FFC"/>
    <w:rsid w:val="000808D4"/>
    <w:rsid w:val="00080A0E"/>
    <w:rsid w:val="00080ADA"/>
    <w:rsid w:val="00080B57"/>
    <w:rsid w:val="00080D10"/>
    <w:rsid w:val="00080DDB"/>
    <w:rsid w:val="00080DDF"/>
    <w:rsid w:val="00080EC6"/>
    <w:rsid w:val="00080FC6"/>
    <w:rsid w:val="00081532"/>
    <w:rsid w:val="00081697"/>
    <w:rsid w:val="00081725"/>
    <w:rsid w:val="00081C3F"/>
    <w:rsid w:val="00081C52"/>
    <w:rsid w:val="00081DE5"/>
    <w:rsid w:val="00081FAB"/>
    <w:rsid w:val="0008201A"/>
    <w:rsid w:val="000823BF"/>
    <w:rsid w:val="0008251C"/>
    <w:rsid w:val="00082647"/>
    <w:rsid w:val="0008268A"/>
    <w:rsid w:val="000826F8"/>
    <w:rsid w:val="00082A22"/>
    <w:rsid w:val="00082AED"/>
    <w:rsid w:val="00082C00"/>
    <w:rsid w:val="00082E51"/>
    <w:rsid w:val="00083306"/>
    <w:rsid w:val="00083382"/>
    <w:rsid w:val="000834F3"/>
    <w:rsid w:val="0008374C"/>
    <w:rsid w:val="0008390F"/>
    <w:rsid w:val="00083927"/>
    <w:rsid w:val="00083B44"/>
    <w:rsid w:val="00083DE3"/>
    <w:rsid w:val="000840C3"/>
    <w:rsid w:val="00084132"/>
    <w:rsid w:val="000848D9"/>
    <w:rsid w:val="000849FB"/>
    <w:rsid w:val="00084B32"/>
    <w:rsid w:val="00084B36"/>
    <w:rsid w:val="00084BBC"/>
    <w:rsid w:val="00084FF3"/>
    <w:rsid w:val="000850E1"/>
    <w:rsid w:val="00085107"/>
    <w:rsid w:val="000851B4"/>
    <w:rsid w:val="000851FB"/>
    <w:rsid w:val="0008557C"/>
    <w:rsid w:val="00085731"/>
    <w:rsid w:val="0008581B"/>
    <w:rsid w:val="0008584A"/>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87F6C"/>
    <w:rsid w:val="000900C9"/>
    <w:rsid w:val="0009065A"/>
    <w:rsid w:val="000908A2"/>
    <w:rsid w:val="00090984"/>
    <w:rsid w:val="000909DC"/>
    <w:rsid w:val="00090A75"/>
    <w:rsid w:val="00090D5C"/>
    <w:rsid w:val="0009130B"/>
    <w:rsid w:val="00091419"/>
    <w:rsid w:val="00091727"/>
    <w:rsid w:val="000918A3"/>
    <w:rsid w:val="00091A61"/>
    <w:rsid w:val="00091C32"/>
    <w:rsid w:val="00091D31"/>
    <w:rsid w:val="00091DE3"/>
    <w:rsid w:val="00091DFC"/>
    <w:rsid w:val="000921FC"/>
    <w:rsid w:val="00092268"/>
    <w:rsid w:val="000926A3"/>
    <w:rsid w:val="00092A88"/>
    <w:rsid w:val="00092BB8"/>
    <w:rsid w:val="00092BB9"/>
    <w:rsid w:val="00092BE4"/>
    <w:rsid w:val="00092C0F"/>
    <w:rsid w:val="00092D77"/>
    <w:rsid w:val="00093239"/>
    <w:rsid w:val="0009336F"/>
    <w:rsid w:val="000933BA"/>
    <w:rsid w:val="000933DA"/>
    <w:rsid w:val="000937D3"/>
    <w:rsid w:val="000938BD"/>
    <w:rsid w:val="00093955"/>
    <w:rsid w:val="00093A61"/>
    <w:rsid w:val="00093E83"/>
    <w:rsid w:val="00093EFE"/>
    <w:rsid w:val="00093F78"/>
    <w:rsid w:val="00093F84"/>
    <w:rsid w:val="00094631"/>
    <w:rsid w:val="000948E8"/>
    <w:rsid w:val="00094903"/>
    <w:rsid w:val="0009490A"/>
    <w:rsid w:val="00094E44"/>
    <w:rsid w:val="00094E79"/>
    <w:rsid w:val="00095181"/>
    <w:rsid w:val="0009523E"/>
    <w:rsid w:val="00095630"/>
    <w:rsid w:val="000956CC"/>
    <w:rsid w:val="00095985"/>
    <w:rsid w:val="00095A93"/>
    <w:rsid w:val="00095F73"/>
    <w:rsid w:val="00096525"/>
    <w:rsid w:val="000966A3"/>
    <w:rsid w:val="00096785"/>
    <w:rsid w:val="00096C08"/>
    <w:rsid w:val="00097021"/>
    <w:rsid w:val="000970BC"/>
    <w:rsid w:val="0009747A"/>
    <w:rsid w:val="000974B4"/>
    <w:rsid w:val="00097696"/>
    <w:rsid w:val="00097AA5"/>
    <w:rsid w:val="00097E0F"/>
    <w:rsid w:val="00097E64"/>
    <w:rsid w:val="00097EB3"/>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1A9"/>
    <w:rsid w:val="000A128B"/>
    <w:rsid w:val="000A1396"/>
    <w:rsid w:val="000A152B"/>
    <w:rsid w:val="000A15CA"/>
    <w:rsid w:val="000A195F"/>
    <w:rsid w:val="000A19C4"/>
    <w:rsid w:val="000A1A5B"/>
    <w:rsid w:val="000A1B73"/>
    <w:rsid w:val="000A1F07"/>
    <w:rsid w:val="000A1FAE"/>
    <w:rsid w:val="000A22AF"/>
    <w:rsid w:val="000A2306"/>
    <w:rsid w:val="000A2543"/>
    <w:rsid w:val="000A26AA"/>
    <w:rsid w:val="000A2919"/>
    <w:rsid w:val="000A29E9"/>
    <w:rsid w:val="000A2C89"/>
    <w:rsid w:val="000A2E32"/>
    <w:rsid w:val="000A2E47"/>
    <w:rsid w:val="000A2F15"/>
    <w:rsid w:val="000A35A9"/>
    <w:rsid w:val="000A3672"/>
    <w:rsid w:val="000A3B40"/>
    <w:rsid w:val="000A3CB0"/>
    <w:rsid w:val="000A3CFB"/>
    <w:rsid w:val="000A3D1D"/>
    <w:rsid w:val="000A3E50"/>
    <w:rsid w:val="000A42D2"/>
    <w:rsid w:val="000A445A"/>
    <w:rsid w:val="000A480E"/>
    <w:rsid w:val="000A4CEC"/>
    <w:rsid w:val="000A4F30"/>
    <w:rsid w:val="000A51B5"/>
    <w:rsid w:val="000A52B9"/>
    <w:rsid w:val="000A545E"/>
    <w:rsid w:val="000A5826"/>
    <w:rsid w:val="000A5863"/>
    <w:rsid w:val="000A6088"/>
    <w:rsid w:val="000A62D0"/>
    <w:rsid w:val="000A638D"/>
    <w:rsid w:val="000A6406"/>
    <w:rsid w:val="000A692F"/>
    <w:rsid w:val="000A6DB5"/>
    <w:rsid w:val="000A7054"/>
    <w:rsid w:val="000A723B"/>
    <w:rsid w:val="000A72F0"/>
    <w:rsid w:val="000A73B9"/>
    <w:rsid w:val="000A74DA"/>
    <w:rsid w:val="000A7564"/>
    <w:rsid w:val="000A76FF"/>
    <w:rsid w:val="000A7920"/>
    <w:rsid w:val="000A7CC2"/>
    <w:rsid w:val="000A7CF2"/>
    <w:rsid w:val="000B0283"/>
    <w:rsid w:val="000B03F9"/>
    <w:rsid w:val="000B09C2"/>
    <w:rsid w:val="000B0DB3"/>
    <w:rsid w:val="000B0F50"/>
    <w:rsid w:val="000B1298"/>
    <w:rsid w:val="000B16EB"/>
    <w:rsid w:val="000B1781"/>
    <w:rsid w:val="000B1B95"/>
    <w:rsid w:val="000B1BDB"/>
    <w:rsid w:val="000B1D5C"/>
    <w:rsid w:val="000B244F"/>
    <w:rsid w:val="000B2B16"/>
    <w:rsid w:val="000B2BBC"/>
    <w:rsid w:val="000B2D7D"/>
    <w:rsid w:val="000B33D4"/>
    <w:rsid w:val="000B35F4"/>
    <w:rsid w:val="000B3812"/>
    <w:rsid w:val="000B38EF"/>
    <w:rsid w:val="000B390A"/>
    <w:rsid w:val="000B3E61"/>
    <w:rsid w:val="000B3F81"/>
    <w:rsid w:val="000B3FCC"/>
    <w:rsid w:val="000B4021"/>
    <w:rsid w:val="000B4059"/>
    <w:rsid w:val="000B42D4"/>
    <w:rsid w:val="000B442C"/>
    <w:rsid w:val="000B46A2"/>
    <w:rsid w:val="000B4772"/>
    <w:rsid w:val="000B49F2"/>
    <w:rsid w:val="000B4E07"/>
    <w:rsid w:val="000B50B4"/>
    <w:rsid w:val="000B50D3"/>
    <w:rsid w:val="000B5176"/>
    <w:rsid w:val="000B52B0"/>
    <w:rsid w:val="000B5311"/>
    <w:rsid w:val="000B540E"/>
    <w:rsid w:val="000B5623"/>
    <w:rsid w:val="000B56C1"/>
    <w:rsid w:val="000B577B"/>
    <w:rsid w:val="000B57BE"/>
    <w:rsid w:val="000B5AF9"/>
    <w:rsid w:val="000B5BA0"/>
    <w:rsid w:val="000B5F24"/>
    <w:rsid w:val="000B5F84"/>
    <w:rsid w:val="000B6305"/>
    <w:rsid w:val="000B6473"/>
    <w:rsid w:val="000B6737"/>
    <w:rsid w:val="000B6DAF"/>
    <w:rsid w:val="000B7169"/>
    <w:rsid w:val="000B746C"/>
    <w:rsid w:val="000B78A7"/>
    <w:rsid w:val="000B7912"/>
    <w:rsid w:val="000B7971"/>
    <w:rsid w:val="000B7C5F"/>
    <w:rsid w:val="000B7DA5"/>
    <w:rsid w:val="000B7FA9"/>
    <w:rsid w:val="000C0010"/>
    <w:rsid w:val="000C0254"/>
    <w:rsid w:val="000C02F7"/>
    <w:rsid w:val="000C0B19"/>
    <w:rsid w:val="000C0B7D"/>
    <w:rsid w:val="000C0C09"/>
    <w:rsid w:val="000C0DCC"/>
    <w:rsid w:val="000C0F4D"/>
    <w:rsid w:val="000C11E0"/>
    <w:rsid w:val="000C1349"/>
    <w:rsid w:val="000C19D2"/>
    <w:rsid w:val="000C1DBE"/>
    <w:rsid w:val="000C1F3B"/>
    <w:rsid w:val="000C2058"/>
    <w:rsid w:val="000C21A2"/>
    <w:rsid w:val="000C23C0"/>
    <w:rsid w:val="000C2590"/>
    <w:rsid w:val="000C259D"/>
    <w:rsid w:val="000C2B5C"/>
    <w:rsid w:val="000C2BF7"/>
    <w:rsid w:val="000C2E07"/>
    <w:rsid w:val="000C319B"/>
    <w:rsid w:val="000C31FD"/>
    <w:rsid w:val="000C3236"/>
    <w:rsid w:val="000C3C4A"/>
    <w:rsid w:val="000C3DF3"/>
    <w:rsid w:val="000C3F0A"/>
    <w:rsid w:val="000C418C"/>
    <w:rsid w:val="000C43A5"/>
    <w:rsid w:val="000C4427"/>
    <w:rsid w:val="000C4489"/>
    <w:rsid w:val="000C49BD"/>
    <w:rsid w:val="000C4A2F"/>
    <w:rsid w:val="000C4ADE"/>
    <w:rsid w:val="000C4B61"/>
    <w:rsid w:val="000C4B76"/>
    <w:rsid w:val="000C51B1"/>
    <w:rsid w:val="000C5284"/>
    <w:rsid w:val="000C54DC"/>
    <w:rsid w:val="000C577E"/>
    <w:rsid w:val="000C58B9"/>
    <w:rsid w:val="000C5A65"/>
    <w:rsid w:val="000C5C1D"/>
    <w:rsid w:val="000C5C57"/>
    <w:rsid w:val="000C5CA3"/>
    <w:rsid w:val="000C5DD6"/>
    <w:rsid w:val="000C5E97"/>
    <w:rsid w:val="000C5F42"/>
    <w:rsid w:val="000C60E6"/>
    <w:rsid w:val="000C664F"/>
    <w:rsid w:val="000C6706"/>
    <w:rsid w:val="000C69DD"/>
    <w:rsid w:val="000C6A06"/>
    <w:rsid w:val="000C6A16"/>
    <w:rsid w:val="000C6C52"/>
    <w:rsid w:val="000C6EE3"/>
    <w:rsid w:val="000C71F8"/>
    <w:rsid w:val="000C7255"/>
    <w:rsid w:val="000C735F"/>
    <w:rsid w:val="000C736F"/>
    <w:rsid w:val="000C76AD"/>
    <w:rsid w:val="000C7705"/>
    <w:rsid w:val="000C77B4"/>
    <w:rsid w:val="000C7C67"/>
    <w:rsid w:val="000D00B7"/>
    <w:rsid w:val="000D0184"/>
    <w:rsid w:val="000D0461"/>
    <w:rsid w:val="000D0465"/>
    <w:rsid w:val="000D0B66"/>
    <w:rsid w:val="000D0C35"/>
    <w:rsid w:val="000D0F6A"/>
    <w:rsid w:val="000D1000"/>
    <w:rsid w:val="000D11BF"/>
    <w:rsid w:val="000D16C1"/>
    <w:rsid w:val="000D193E"/>
    <w:rsid w:val="000D1E8E"/>
    <w:rsid w:val="000D21EA"/>
    <w:rsid w:val="000D23D3"/>
    <w:rsid w:val="000D243E"/>
    <w:rsid w:val="000D26B1"/>
    <w:rsid w:val="000D2BBB"/>
    <w:rsid w:val="000D333F"/>
    <w:rsid w:val="000D340D"/>
    <w:rsid w:val="000D3567"/>
    <w:rsid w:val="000D3754"/>
    <w:rsid w:val="000D3786"/>
    <w:rsid w:val="000D3A95"/>
    <w:rsid w:val="000D3C4A"/>
    <w:rsid w:val="000D3C58"/>
    <w:rsid w:val="000D3EF0"/>
    <w:rsid w:val="000D410F"/>
    <w:rsid w:val="000D478A"/>
    <w:rsid w:val="000D4832"/>
    <w:rsid w:val="000D4A2D"/>
    <w:rsid w:val="000D4A71"/>
    <w:rsid w:val="000D4D5C"/>
    <w:rsid w:val="000D4E5A"/>
    <w:rsid w:val="000D4E6F"/>
    <w:rsid w:val="000D4F19"/>
    <w:rsid w:val="000D4F4F"/>
    <w:rsid w:val="000D4F55"/>
    <w:rsid w:val="000D54AA"/>
    <w:rsid w:val="000D571C"/>
    <w:rsid w:val="000D5734"/>
    <w:rsid w:val="000D5A23"/>
    <w:rsid w:val="000D5CE3"/>
    <w:rsid w:val="000D5D46"/>
    <w:rsid w:val="000D5DC4"/>
    <w:rsid w:val="000D5FB0"/>
    <w:rsid w:val="000D6004"/>
    <w:rsid w:val="000D6509"/>
    <w:rsid w:val="000D6548"/>
    <w:rsid w:val="000D692A"/>
    <w:rsid w:val="000D6B81"/>
    <w:rsid w:val="000D6B8A"/>
    <w:rsid w:val="000D6FD8"/>
    <w:rsid w:val="000D7054"/>
    <w:rsid w:val="000D7303"/>
    <w:rsid w:val="000D74BA"/>
    <w:rsid w:val="000D7AA6"/>
    <w:rsid w:val="000D7AD8"/>
    <w:rsid w:val="000D7D6C"/>
    <w:rsid w:val="000D7E41"/>
    <w:rsid w:val="000E0145"/>
    <w:rsid w:val="000E0529"/>
    <w:rsid w:val="000E056E"/>
    <w:rsid w:val="000E070C"/>
    <w:rsid w:val="000E0751"/>
    <w:rsid w:val="000E0B7F"/>
    <w:rsid w:val="000E1120"/>
    <w:rsid w:val="000E1353"/>
    <w:rsid w:val="000E1B84"/>
    <w:rsid w:val="000E1F2A"/>
    <w:rsid w:val="000E207F"/>
    <w:rsid w:val="000E2243"/>
    <w:rsid w:val="000E2458"/>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4991"/>
    <w:rsid w:val="000E502E"/>
    <w:rsid w:val="000E50BF"/>
    <w:rsid w:val="000E50FE"/>
    <w:rsid w:val="000E5136"/>
    <w:rsid w:val="000E577D"/>
    <w:rsid w:val="000E5888"/>
    <w:rsid w:val="000E58B4"/>
    <w:rsid w:val="000E598D"/>
    <w:rsid w:val="000E5AA1"/>
    <w:rsid w:val="000E5BE4"/>
    <w:rsid w:val="000E5FC9"/>
    <w:rsid w:val="000E6010"/>
    <w:rsid w:val="000E61DA"/>
    <w:rsid w:val="000E620A"/>
    <w:rsid w:val="000E6571"/>
    <w:rsid w:val="000E65C2"/>
    <w:rsid w:val="000E65F5"/>
    <w:rsid w:val="000E6653"/>
    <w:rsid w:val="000E6725"/>
    <w:rsid w:val="000E67A9"/>
    <w:rsid w:val="000E7583"/>
    <w:rsid w:val="000E767F"/>
    <w:rsid w:val="000E7AC1"/>
    <w:rsid w:val="000E7E72"/>
    <w:rsid w:val="000F0059"/>
    <w:rsid w:val="000F0114"/>
    <w:rsid w:val="000F0152"/>
    <w:rsid w:val="000F01EC"/>
    <w:rsid w:val="000F026A"/>
    <w:rsid w:val="000F02BC"/>
    <w:rsid w:val="000F04D8"/>
    <w:rsid w:val="000F07BE"/>
    <w:rsid w:val="000F07F2"/>
    <w:rsid w:val="000F095C"/>
    <w:rsid w:val="000F0B03"/>
    <w:rsid w:val="000F12B1"/>
    <w:rsid w:val="000F1962"/>
    <w:rsid w:val="000F1B6C"/>
    <w:rsid w:val="000F1C51"/>
    <w:rsid w:val="000F2015"/>
    <w:rsid w:val="000F256C"/>
    <w:rsid w:val="000F2595"/>
    <w:rsid w:val="000F2610"/>
    <w:rsid w:val="000F27F8"/>
    <w:rsid w:val="000F2C7F"/>
    <w:rsid w:val="000F2C9D"/>
    <w:rsid w:val="000F30AE"/>
    <w:rsid w:val="000F336B"/>
    <w:rsid w:val="000F34F4"/>
    <w:rsid w:val="000F350E"/>
    <w:rsid w:val="000F3574"/>
    <w:rsid w:val="000F3A57"/>
    <w:rsid w:val="000F3CA1"/>
    <w:rsid w:val="000F3E62"/>
    <w:rsid w:val="000F3F41"/>
    <w:rsid w:val="000F3F74"/>
    <w:rsid w:val="000F420C"/>
    <w:rsid w:val="000F42DA"/>
    <w:rsid w:val="000F4501"/>
    <w:rsid w:val="000F45A0"/>
    <w:rsid w:val="000F470C"/>
    <w:rsid w:val="000F4A86"/>
    <w:rsid w:val="000F4D77"/>
    <w:rsid w:val="000F4EFA"/>
    <w:rsid w:val="000F4F1D"/>
    <w:rsid w:val="000F55DE"/>
    <w:rsid w:val="000F5EDC"/>
    <w:rsid w:val="000F5F8E"/>
    <w:rsid w:val="000F6001"/>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BF6"/>
    <w:rsid w:val="00100C2D"/>
    <w:rsid w:val="00100DD9"/>
    <w:rsid w:val="00100E01"/>
    <w:rsid w:val="00100EC2"/>
    <w:rsid w:val="001012E9"/>
    <w:rsid w:val="001012F3"/>
    <w:rsid w:val="00101465"/>
    <w:rsid w:val="00101A83"/>
    <w:rsid w:val="00101BE2"/>
    <w:rsid w:val="00101C7A"/>
    <w:rsid w:val="00101CE0"/>
    <w:rsid w:val="00101CFD"/>
    <w:rsid w:val="00101E3D"/>
    <w:rsid w:val="00101F63"/>
    <w:rsid w:val="0010204C"/>
    <w:rsid w:val="0010221A"/>
    <w:rsid w:val="001024DA"/>
    <w:rsid w:val="00102883"/>
    <w:rsid w:val="001028A1"/>
    <w:rsid w:val="00102A44"/>
    <w:rsid w:val="00102AB0"/>
    <w:rsid w:val="00102DC7"/>
    <w:rsid w:val="00102EFF"/>
    <w:rsid w:val="00102F06"/>
    <w:rsid w:val="00103103"/>
    <w:rsid w:val="00103195"/>
    <w:rsid w:val="001035EA"/>
    <w:rsid w:val="001038FC"/>
    <w:rsid w:val="00103B05"/>
    <w:rsid w:val="00103B1C"/>
    <w:rsid w:val="00103BE0"/>
    <w:rsid w:val="00103D0C"/>
    <w:rsid w:val="00103D3A"/>
    <w:rsid w:val="00104275"/>
    <w:rsid w:val="00104416"/>
    <w:rsid w:val="001048A4"/>
    <w:rsid w:val="001048E2"/>
    <w:rsid w:val="001048FC"/>
    <w:rsid w:val="00104B51"/>
    <w:rsid w:val="0010589F"/>
    <w:rsid w:val="00105BC6"/>
    <w:rsid w:val="00105E3E"/>
    <w:rsid w:val="00105FA7"/>
    <w:rsid w:val="00106093"/>
    <w:rsid w:val="00106338"/>
    <w:rsid w:val="001065FB"/>
    <w:rsid w:val="00106746"/>
    <w:rsid w:val="001067AF"/>
    <w:rsid w:val="00106A25"/>
    <w:rsid w:val="00106A3B"/>
    <w:rsid w:val="00106F0A"/>
    <w:rsid w:val="00107060"/>
    <w:rsid w:val="00107259"/>
    <w:rsid w:val="0010732C"/>
    <w:rsid w:val="00107357"/>
    <w:rsid w:val="0010750C"/>
    <w:rsid w:val="00107695"/>
    <w:rsid w:val="001077F6"/>
    <w:rsid w:val="0010789B"/>
    <w:rsid w:val="001078B7"/>
    <w:rsid w:val="00107934"/>
    <w:rsid w:val="00107E26"/>
    <w:rsid w:val="00110069"/>
    <w:rsid w:val="0011024A"/>
    <w:rsid w:val="0011074C"/>
    <w:rsid w:val="00110808"/>
    <w:rsid w:val="00110AB3"/>
    <w:rsid w:val="001113E5"/>
    <w:rsid w:val="00111506"/>
    <w:rsid w:val="001116C8"/>
    <w:rsid w:val="00111727"/>
    <w:rsid w:val="0011191F"/>
    <w:rsid w:val="00111A25"/>
    <w:rsid w:val="00111B38"/>
    <w:rsid w:val="00111B99"/>
    <w:rsid w:val="00111BB2"/>
    <w:rsid w:val="00111ED5"/>
    <w:rsid w:val="00111FA9"/>
    <w:rsid w:val="001120E4"/>
    <w:rsid w:val="00112138"/>
    <w:rsid w:val="0011220C"/>
    <w:rsid w:val="001122B9"/>
    <w:rsid w:val="00112926"/>
    <w:rsid w:val="00112999"/>
    <w:rsid w:val="00112BD9"/>
    <w:rsid w:val="00112D91"/>
    <w:rsid w:val="0011320B"/>
    <w:rsid w:val="00113B73"/>
    <w:rsid w:val="00113CA5"/>
    <w:rsid w:val="001142BF"/>
    <w:rsid w:val="001142D5"/>
    <w:rsid w:val="001143A3"/>
    <w:rsid w:val="001145AA"/>
    <w:rsid w:val="00114A0E"/>
    <w:rsid w:val="0011500C"/>
    <w:rsid w:val="001152D7"/>
    <w:rsid w:val="001153FA"/>
    <w:rsid w:val="00115471"/>
    <w:rsid w:val="001154CE"/>
    <w:rsid w:val="00115854"/>
    <w:rsid w:val="00115AE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017"/>
    <w:rsid w:val="00123120"/>
    <w:rsid w:val="00123422"/>
    <w:rsid w:val="00123696"/>
    <w:rsid w:val="00123871"/>
    <w:rsid w:val="00123A36"/>
    <w:rsid w:val="00123AFF"/>
    <w:rsid w:val="0012405B"/>
    <w:rsid w:val="001245C7"/>
    <w:rsid w:val="0012464F"/>
    <w:rsid w:val="0012467C"/>
    <w:rsid w:val="001246B6"/>
    <w:rsid w:val="00124B11"/>
    <w:rsid w:val="00124B68"/>
    <w:rsid w:val="00124E8A"/>
    <w:rsid w:val="00124EAA"/>
    <w:rsid w:val="00125164"/>
    <w:rsid w:val="001255C3"/>
    <w:rsid w:val="00125AC9"/>
    <w:rsid w:val="00125C65"/>
    <w:rsid w:val="00125D55"/>
    <w:rsid w:val="001261AD"/>
    <w:rsid w:val="00126455"/>
    <w:rsid w:val="001264B5"/>
    <w:rsid w:val="001265FF"/>
    <w:rsid w:val="00126643"/>
    <w:rsid w:val="00126811"/>
    <w:rsid w:val="0012721B"/>
    <w:rsid w:val="0012727B"/>
    <w:rsid w:val="001275E1"/>
    <w:rsid w:val="00127FE2"/>
    <w:rsid w:val="00130249"/>
    <w:rsid w:val="001302E3"/>
    <w:rsid w:val="00130595"/>
    <w:rsid w:val="00130934"/>
    <w:rsid w:val="00130D6D"/>
    <w:rsid w:val="00130E0E"/>
    <w:rsid w:val="00130EDC"/>
    <w:rsid w:val="001312E6"/>
    <w:rsid w:val="00131429"/>
    <w:rsid w:val="001317CE"/>
    <w:rsid w:val="00131838"/>
    <w:rsid w:val="00131A24"/>
    <w:rsid w:val="00131BD8"/>
    <w:rsid w:val="00131CF0"/>
    <w:rsid w:val="00131D22"/>
    <w:rsid w:val="00131D85"/>
    <w:rsid w:val="00131E46"/>
    <w:rsid w:val="00131E7E"/>
    <w:rsid w:val="001321E2"/>
    <w:rsid w:val="001321FF"/>
    <w:rsid w:val="00132449"/>
    <w:rsid w:val="00132490"/>
    <w:rsid w:val="00132904"/>
    <w:rsid w:val="00132A41"/>
    <w:rsid w:val="00132A5A"/>
    <w:rsid w:val="00132B84"/>
    <w:rsid w:val="00132BB5"/>
    <w:rsid w:val="00132BD5"/>
    <w:rsid w:val="00132C75"/>
    <w:rsid w:val="00132E8C"/>
    <w:rsid w:val="001331DC"/>
    <w:rsid w:val="0013345D"/>
    <w:rsid w:val="00133542"/>
    <w:rsid w:val="00133565"/>
    <w:rsid w:val="00133613"/>
    <w:rsid w:val="001338CD"/>
    <w:rsid w:val="00133F70"/>
    <w:rsid w:val="00134164"/>
    <w:rsid w:val="00134468"/>
    <w:rsid w:val="00134546"/>
    <w:rsid w:val="00134739"/>
    <w:rsid w:val="0013496C"/>
    <w:rsid w:val="001349E6"/>
    <w:rsid w:val="00134DC2"/>
    <w:rsid w:val="001353C2"/>
    <w:rsid w:val="001359E4"/>
    <w:rsid w:val="00135B02"/>
    <w:rsid w:val="00135B26"/>
    <w:rsid w:val="00135E98"/>
    <w:rsid w:val="00135F39"/>
    <w:rsid w:val="00136322"/>
    <w:rsid w:val="00136378"/>
    <w:rsid w:val="00136640"/>
    <w:rsid w:val="00136A69"/>
    <w:rsid w:val="00136B18"/>
    <w:rsid w:val="00136E86"/>
    <w:rsid w:val="00137628"/>
    <w:rsid w:val="001377FF"/>
    <w:rsid w:val="00137BDD"/>
    <w:rsid w:val="00137C1A"/>
    <w:rsid w:val="00137C9B"/>
    <w:rsid w:val="00137E66"/>
    <w:rsid w:val="00140028"/>
    <w:rsid w:val="0014009D"/>
    <w:rsid w:val="001403B8"/>
    <w:rsid w:val="0014054E"/>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2EDE"/>
    <w:rsid w:val="001433A1"/>
    <w:rsid w:val="00143547"/>
    <w:rsid w:val="0014385E"/>
    <w:rsid w:val="00143867"/>
    <w:rsid w:val="00143968"/>
    <w:rsid w:val="00143B01"/>
    <w:rsid w:val="00143BAF"/>
    <w:rsid w:val="00143DBE"/>
    <w:rsid w:val="0014415F"/>
    <w:rsid w:val="00144294"/>
    <w:rsid w:val="0014438D"/>
    <w:rsid w:val="0014455A"/>
    <w:rsid w:val="001445B1"/>
    <w:rsid w:val="0014491B"/>
    <w:rsid w:val="00144CCC"/>
    <w:rsid w:val="00144EE2"/>
    <w:rsid w:val="0014501E"/>
    <w:rsid w:val="00145072"/>
    <w:rsid w:val="001450AD"/>
    <w:rsid w:val="001455C0"/>
    <w:rsid w:val="001456A7"/>
    <w:rsid w:val="001457A0"/>
    <w:rsid w:val="00145B2C"/>
    <w:rsid w:val="00145DB0"/>
    <w:rsid w:val="00145F02"/>
    <w:rsid w:val="0014629B"/>
    <w:rsid w:val="001463A1"/>
    <w:rsid w:val="001463B4"/>
    <w:rsid w:val="001464DF"/>
    <w:rsid w:val="00146578"/>
    <w:rsid w:val="0014662B"/>
    <w:rsid w:val="00146823"/>
    <w:rsid w:val="0014686B"/>
    <w:rsid w:val="001468AA"/>
    <w:rsid w:val="00146D39"/>
    <w:rsid w:val="00146F29"/>
    <w:rsid w:val="00146F5C"/>
    <w:rsid w:val="00146F96"/>
    <w:rsid w:val="0014700A"/>
    <w:rsid w:val="00147200"/>
    <w:rsid w:val="001472BE"/>
    <w:rsid w:val="001478EE"/>
    <w:rsid w:val="00147984"/>
    <w:rsid w:val="001479DF"/>
    <w:rsid w:val="00147BE5"/>
    <w:rsid w:val="00147EE6"/>
    <w:rsid w:val="001500E0"/>
    <w:rsid w:val="001501F7"/>
    <w:rsid w:val="0015067A"/>
    <w:rsid w:val="00150709"/>
    <w:rsid w:val="00150731"/>
    <w:rsid w:val="00150855"/>
    <w:rsid w:val="00150BF2"/>
    <w:rsid w:val="00150C74"/>
    <w:rsid w:val="00150C9B"/>
    <w:rsid w:val="00150CED"/>
    <w:rsid w:val="0015172C"/>
    <w:rsid w:val="00151A8D"/>
    <w:rsid w:val="00151BE5"/>
    <w:rsid w:val="00151FC5"/>
    <w:rsid w:val="00152086"/>
    <w:rsid w:val="0015215C"/>
    <w:rsid w:val="001524B2"/>
    <w:rsid w:val="0015268A"/>
    <w:rsid w:val="00152705"/>
    <w:rsid w:val="001527B0"/>
    <w:rsid w:val="0015293F"/>
    <w:rsid w:val="00152949"/>
    <w:rsid w:val="00152A6F"/>
    <w:rsid w:val="001532DD"/>
    <w:rsid w:val="00153490"/>
    <w:rsid w:val="001535BD"/>
    <w:rsid w:val="0015365F"/>
    <w:rsid w:val="001539FB"/>
    <w:rsid w:val="00153A09"/>
    <w:rsid w:val="00153AAD"/>
    <w:rsid w:val="00153DF3"/>
    <w:rsid w:val="001542DB"/>
    <w:rsid w:val="0015439F"/>
    <w:rsid w:val="001545B1"/>
    <w:rsid w:val="001547C0"/>
    <w:rsid w:val="001549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462"/>
    <w:rsid w:val="0015784C"/>
    <w:rsid w:val="0015786C"/>
    <w:rsid w:val="001606A8"/>
    <w:rsid w:val="00160971"/>
    <w:rsid w:val="00160C5E"/>
    <w:rsid w:val="00160E1D"/>
    <w:rsid w:val="00160F8E"/>
    <w:rsid w:val="00161061"/>
    <w:rsid w:val="0016146D"/>
    <w:rsid w:val="00161937"/>
    <w:rsid w:val="00161B93"/>
    <w:rsid w:val="00161F6D"/>
    <w:rsid w:val="00161FAF"/>
    <w:rsid w:val="0016251D"/>
    <w:rsid w:val="001628FE"/>
    <w:rsid w:val="00162932"/>
    <w:rsid w:val="00162E8D"/>
    <w:rsid w:val="00163495"/>
    <w:rsid w:val="00163631"/>
    <w:rsid w:val="001637D3"/>
    <w:rsid w:val="00163A21"/>
    <w:rsid w:val="00163ACD"/>
    <w:rsid w:val="00163AD6"/>
    <w:rsid w:val="00163CD6"/>
    <w:rsid w:val="00164070"/>
    <w:rsid w:val="00164088"/>
    <w:rsid w:val="001640AD"/>
    <w:rsid w:val="00164234"/>
    <w:rsid w:val="0016444E"/>
    <w:rsid w:val="00164694"/>
    <w:rsid w:val="001649E6"/>
    <w:rsid w:val="00164D62"/>
    <w:rsid w:val="00164F75"/>
    <w:rsid w:val="00165125"/>
    <w:rsid w:val="00165322"/>
    <w:rsid w:val="00165560"/>
    <w:rsid w:val="0016574B"/>
    <w:rsid w:val="00165B66"/>
    <w:rsid w:val="00165D1E"/>
    <w:rsid w:val="00165DE5"/>
    <w:rsid w:val="00165DE9"/>
    <w:rsid w:val="00165EFB"/>
    <w:rsid w:val="00165F6A"/>
    <w:rsid w:val="0016601B"/>
    <w:rsid w:val="0016613B"/>
    <w:rsid w:val="00166147"/>
    <w:rsid w:val="00166205"/>
    <w:rsid w:val="00166255"/>
    <w:rsid w:val="001663E3"/>
    <w:rsid w:val="00166434"/>
    <w:rsid w:val="00166726"/>
    <w:rsid w:val="00166924"/>
    <w:rsid w:val="00166A44"/>
    <w:rsid w:val="00166B1C"/>
    <w:rsid w:val="001674B3"/>
    <w:rsid w:val="00167622"/>
    <w:rsid w:val="00167655"/>
    <w:rsid w:val="00167C3A"/>
    <w:rsid w:val="00167E1E"/>
    <w:rsid w:val="00167E4F"/>
    <w:rsid w:val="00167F8D"/>
    <w:rsid w:val="00167FD8"/>
    <w:rsid w:val="00170076"/>
    <w:rsid w:val="001700B9"/>
    <w:rsid w:val="00170154"/>
    <w:rsid w:val="001703F1"/>
    <w:rsid w:val="0017055C"/>
    <w:rsid w:val="00170578"/>
    <w:rsid w:val="00170AA3"/>
    <w:rsid w:val="00170B29"/>
    <w:rsid w:val="0017107F"/>
    <w:rsid w:val="00171266"/>
    <w:rsid w:val="00171515"/>
    <w:rsid w:val="00171579"/>
    <w:rsid w:val="00171622"/>
    <w:rsid w:val="00171E86"/>
    <w:rsid w:val="00171EA1"/>
    <w:rsid w:val="00171F1C"/>
    <w:rsid w:val="001720FF"/>
    <w:rsid w:val="001724ED"/>
    <w:rsid w:val="00172511"/>
    <w:rsid w:val="001727EE"/>
    <w:rsid w:val="0017290D"/>
    <w:rsid w:val="00172A51"/>
    <w:rsid w:val="00172BBC"/>
    <w:rsid w:val="00172CA9"/>
    <w:rsid w:val="00172DB4"/>
    <w:rsid w:val="001731B5"/>
    <w:rsid w:val="001736A5"/>
    <w:rsid w:val="00173AA0"/>
    <w:rsid w:val="00173CD9"/>
    <w:rsid w:val="00173CFF"/>
    <w:rsid w:val="00173ECD"/>
    <w:rsid w:val="00173F53"/>
    <w:rsid w:val="00174291"/>
    <w:rsid w:val="00174461"/>
    <w:rsid w:val="00174476"/>
    <w:rsid w:val="00174529"/>
    <w:rsid w:val="00174609"/>
    <w:rsid w:val="00174646"/>
    <w:rsid w:val="00174711"/>
    <w:rsid w:val="001751EB"/>
    <w:rsid w:val="00175255"/>
    <w:rsid w:val="0017542B"/>
    <w:rsid w:val="00175625"/>
    <w:rsid w:val="001759C3"/>
    <w:rsid w:val="00175AA1"/>
    <w:rsid w:val="00175CAE"/>
    <w:rsid w:val="00175ED6"/>
    <w:rsid w:val="00175F7A"/>
    <w:rsid w:val="00175FA2"/>
    <w:rsid w:val="0017600C"/>
    <w:rsid w:val="0017600D"/>
    <w:rsid w:val="001761AA"/>
    <w:rsid w:val="00176222"/>
    <w:rsid w:val="001762A8"/>
    <w:rsid w:val="001762A9"/>
    <w:rsid w:val="001766B4"/>
    <w:rsid w:val="001768A8"/>
    <w:rsid w:val="001769E0"/>
    <w:rsid w:val="00176EA5"/>
    <w:rsid w:val="00176EF4"/>
    <w:rsid w:val="001770D7"/>
    <w:rsid w:val="001771B5"/>
    <w:rsid w:val="001771BD"/>
    <w:rsid w:val="001776AD"/>
    <w:rsid w:val="001776AF"/>
    <w:rsid w:val="001777E1"/>
    <w:rsid w:val="00177827"/>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3EF"/>
    <w:rsid w:val="0018281E"/>
    <w:rsid w:val="0018284C"/>
    <w:rsid w:val="001829B9"/>
    <w:rsid w:val="001829F1"/>
    <w:rsid w:val="00182B6D"/>
    <w:rsid w:val="00182DA2"/>
    <w:rsid w:val="00182EF0"/>
    <w:rsid w:val="0018315F"/>
    <w:rsid w:val="001833B7"/>
    <w:rsid w:val="001834B0"/>
    <w:rsid w:val="001836D3"/>
    <w:rsid w:val="00183771"/>
    <w:rsid w:val="00183975"/>
    <w:rsid w:val="00183CEA"/>
    <w:rsid w:val="00184062"/>
    <w:rsid w:val="00184093"/>
    <w:rsid w:val="001840F4"/>
    <w:rsid w:val="00184115"/>
    <w:rsid w:val="0018422E"/>
    <w:rsid w:val="00184388"/>
    <w:rsid w:val="00184392"/>
    <w:rsid w:val="00184BB6"/>
    <w:rsid w:val="00184D76"/>
    <w:rsid w:val="00184EFD"/>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456"/>
    <w:rsid w:val="001875AD"/>
    <w:rsid w:val="001875EA"/>
    <w:rsid w:val="00187986"/>
    <w:rsid w:val="00187C19"/>
    <w:rsid w:val="00187C2A"/>
    <w:rsid w:val="00187C87"/>
    <w:rsid w:val="00187ED4"/>
    <w:rsid w:val="00187FA7"/>
    <w:rsid w:val="0019016F"/>
    <w:rsid w:val="001903EF"/>
    <w:rsid w:val="001904AD"/>
    <w:rsid w:val="00190C8B"/>
    <w:rsid w:val="00190D83"/>
    <w:rsid w:val="00190F7C"/>
    <w:rsid w:val="00190F80"/>
    <w:rsid w:val="00191031"/>
    <w:rsid w:val="00191217"/>
    <w:rsid w:val="001912DD"/>
    <w:rsid w:val="00191569"/>
    <w:rsid w:val="001915A4"/>
    <w:rsid w:val="00191698"/>
    <w:rsid w:val="00191B34"/>
    <w:rsid w:val="00191C96"/>
    <w:rsid w:val="00191E78"/>
    <w:rsid w:val="00191EFF"/>
    <w:rsid w:val="0019222C"/>
    <w:rsid w:val="00192353"/>
    <w:rsid w:val="001923ED"/>
    <w:rsid w:val="001924C3"/>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03B"/>
    <w:rsid w:val="00195253"/>
    <w:rsid w:val="0019533E"/>
    <w:rsid w:val="0019547B"/>
    <w:rsid w:val="00195579"/>
    <w:rsid w:val="00195864"/>
    <w:rsid w:val="001958F0"/>
    <w:rsid w:val="00195944"/>
    <w:rsid w:val="00195A49"/>
    <w:rsid w:val="00195CA6"/>
    <w:rsid w:val="0019606F"/>
    <w:rsid w:val="00196137"/>
    <w:rsid w:val="00196259"/>
    <w:rsid w:val="0019659B"/>
    <w:rsid w:val="001965F0"/>
    <w:rsid w:val="0019681D"/>
    <w:rsid w:val="0019691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F2"/>
    <w:rsid w:val="001A1115"/>
    <w:rsid w:val="001A11ED"/>
    <w:rsid w:val="001A130B"/>
    <w:rsid w:val="001A19DB"/>
    <w:rsid w:val="001A1A1F"/>
    <w:rsid w:val="001A1D96"/>
    <w:rsid w:val="001A204D"/>
    <w:rsid w:val="001A2389"/>
    <w:rsid w:val="001A24E2"/>
    <w:rsid w:val="001A251B"/>
    <w:rsid w:val="001A2590"/>
    <w:rsid w:val="001A25B2"/>
    <w:rsid w:val="001A2879"/>
    <w:rsid w:val="001A2C68"/>
    <w:rsid w:val="001A2DE5"/>
    <w:rsid w:val="001A2EE5"/>
    <w:rsid w:val="001A2F38"/>
    <w:rsid w:val="001A311E"/>
    <w:rsid w:val="001A3153"/>
    <w:rsid w:val="001A3346"/>
    <w:rsid w:val="001A36E3"/>
    <w:rsid w:val="001A3AC1"/>
    <w:rsid w:val="001A3C40"/>
    <w:rsid w:val="001A3D54"/>
    <w:rsid w:val="001A3E2A"/>
    <w:rsid w:val="001A3ED6"/>
    <w:rsid w:val="001A40D9"/>
    <w:rsid w:val="001A41CB"/>
    <w:rsid w:val="001A44F1"/>
    <w:rsid w:val="001A4980"/>
    <w:rsid w:val="001A4B90"/>
    <w:rsid w:val="001A4E60"/>
    <w:rsid w:val="001A50A5"/>
    <w:rsid w:val="001A50B3"/>
    <w:rsid w:val="001A546D"/>
    <w:rsid w:val="001A54DA"/>
    <w:rsid w:val="001A56B2"/>
    <w:rsid w:val="001A5D69"/>
    <w:rsid w:val="001A5E21"/>
    <w:rsid w:val="001A5E44"/>
    <w:rsid w:val="001A6068"/>
    <w:rsid w:val="001A606C"/>
    <w:rsid w:val="001A62CC"/>
    <w:rsid w:val="001A6332"/>
    <w:rsid w:val="001A63D9"/>
    <w:rsid w:val="001A6469"/>
    <w:rsid w:val="001A65A8"/>
    <w:rsid w:val="001A6A9C"/>
    <w:rsid w:val="001A724A"/>
    <w:rsid w:val="001A72C0"/>
    <w:rsid w:val="001A7CC3"/>
    <w:rsid w:val="001A7FB2"/>
    <w:rsid w:val="001B01B1"/>
    <w:rsid w:val="001B01BF"/>
    <w:rsid w:val="001B02AB"/>
    <w:rsid w:val="001B031C"/>
    <w:rsid w:val="001B0360"/>
    <w:rsid w:val="001B03DD"/>
    <w:rsid w:val="001B06C8"/>
    <w:rsid w:val="001B095A"/>
    <w:rsid w:val="001B0E78"/>
    <w:rsid w:val="001B10FB"/>
    <w:rsid w:val="001B123E"/>
    <w:rsid w:val="001B13FB"/>
    <w:rsid w:val="001B15B9"/>
    <w:rsid w:val="001B1B39"/>
    <w:rsid w:val="001B1BA1"/>
    <w:rsid w:val="001B20F1"/>
    <w:rsid w:val="001B2572"/>
    <w:rsid w:val="001B25FD"/>
    <w:rsid w:val="001B28F5"/>
    <w:rsid w:val="001B2992"/>
    <w:rsid w:val="001B2C3D"/>
    <w:rsid w:val="001B2C6E"/>
    <w:rsid w:val="001B2F96"/>
    <w:rsid w:val="001B30CC"/>
    <w:rsid w:val="001B3262"/>
    <w:rsid w:val="001B3675"/>
    <w:rsid w:val="001B36A1"/>
    <w:rsid w:val="001B3797"/>
    <w:rsid w:val="001B38B3"/>
    <w:rsid w:val="001B38D1"/>
    <w:rsid w:val="001B3C04"/>
    <w:rsid w:val="001B3E1F"/>
    <w:rsid w:val="001B4112"/>
    <w:rsid w:val="001B4373"/>
    <w:rsid w:val="001B446A"/>
    <w:rsid w:val="001B47DE"/>
    <w:rsid w:val="001B481A"/>
    <w:rsid w:val="001B4847"/>
    <w:rsid w:val="001B4A00"/>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87D"/>
    <w:rsid w:val="001B6A1F"/>
    <w:rsid w:val="001B6ACF"/>
    <w:rsid w:val="001B6BD9"/>
    <w:rsid w:val="001B6F97"/>
    <w:rsid w:val="001B6FAA"/>
    <w:rsid w:val="001B703A"/>
    <w:rsid w:val="001B7187"/>
    <w:rsid w:val="001B71B9"/>
    <w:rsid w:val="001B71D3"/>
    <w:rsid w:val="001B72BA"/>
    <w:rsid w:val="001B771F"/>
    <w:rsid w:val="001B775C"/>
    <w:rsid w:val="001B7F81"/>
    <w:rsid w:val="001B7FA1"/>
    <w:rsid w:val="001B7FC2"/>
    <w:rsid w:val="001C06AE"/>
    <w:rsid w:val="001C0821"/>
    <w:rsid w:val="001C0BA7"/>
    <w:rsid w:val="001C1607"/>
    <w:rsid w:val="001C16FD"/>
    <w:rsid w:val="001C18D4"/>
    <w:rsid w:val="001C1A08"/>
    <w:rsid w:val="001C1BC1"/>
    <w:rsid w:val="001C1FE0"/>
    <w:rsid w:val="001C2934"/>
    <w:rsid w:val="001C2ADC"/>
    <w:rsid w:val="001C2D37"/>
    <w:rsid w:val="001C2E57"/>
    <w:rsid w:val="001C3079"/>
    <w:rsid w:val="001C30BE"/>
    <w:rsid w:val="001C34A9"/>
    <w:rsid w:val="001C3870"/>
    <w:rsid w:val="001C3AAE"/>
    <w:rsid w:val="001C3BC1"/>
    <w:rsid w:val="001C3CEF"/>
    <w:rsid w:val="001C3CFB"/>
    <w:rsid w:val="001C4195"/>
    <w:rsid w:val="001C4731"/>
    <w:rsid w:val="001C4835"/>
    <w:rsid w:val="001C48FB"/>
    <w:rsid w:val="001C49E4"/>
    <w:rsid w:val="001C505E"/>
    <w:rsid w:val="001C524F"/>
    <w:rsid w:val="001C52FE"/>
    <w:rsid w:val="001C5424"/>
    <w:rsid w:val="001C5504"/>
    <w:rsid w:val="001C558B"/>
    <w:rsid w:val="001C5930"/>
    <w:rsid w:val="001C5A05"/>
    <w:rsid w:val="001C5A2C"/>
    <w:rsid w:val="001C5AAF"/>
    <w:rsid w:val="001C5CB6"/>
    <w:rsid w:val="001C5CC8"/>
    <w:rsid w:val="001C5DD2"/>
    <w:rsid w:val="001C5F7B"/>
    <w:rsid w:val="001C5F83"/>
    <w:rsid w:val="001C63C7"/>
    <w:rsid w:val="001C654B"/>
    <w:rsid w:val="001C6653"/>
    <w:rsid w:val="001C6754"/>
    <w:rsid w:val="001C68C7"/>
    <w:rsid w:val="001C6C6C"/>
    <w:rsid w:val="001C6D6E"/>
    <w:rsid w:val="001C6F5A"/>
    <w:rsid w:val="001C70AB"/>
    <w:rsid w:val="001C753A"/>
    <w:rsid w:val="001C7897"/>
    <w:rsid w:val="001C7A28"/>
    <w:rsid w:val="001D02E1"/>
    <w:rsid w:val="001D0468"/>
    <w:rsid w:val="001D056A"/>
    <w:rsid w:val="001D0734"/>
    <w:rsid w:val="001D092E"/>
    <w:rsid w:val="001D0EDF"/>
    <w:rsid w:val="001D135C"/>
    <w:rsid w:val="001D148F"/>
    <w:rsid w:val="001D1950"/>
    <w:rsid w:val="001D1A10"/>
    <w:rsid w:val="001D1B2D"/>
    <w:rsid w:val="001D1B4D"/>
    <w:rsid w:val="001D1D55"/>
    <w:rsid w:val="001D1F57"/>
    <w:rsid w:val="001D24B8"/>
    <w:rsid w:val="001D260E"/>
    <w:rsid w:val="001D27C2"/>
    <w:rsid w:val="001D28C6"/>
    <w:rsid w:val="001D2918"/>
    <w:rsid w:val="001D2A2F"/>
    <w:rsid w:val="001D2A61"/>
    <w:rsid w:val="001D2AC2"/>
    <w:rsid w:val="001D2B86"/>
    <w:rsid w:val="001D302E"/>
    <w:rsid w:val="001D3347"/>
    <w:rsid w:val="001D33EB"/>
    <w:rsid w:val="001D360B"/>
    <w:rsid w:val="001D383C"/>
    <w:rsid w:val="001D3B1F"/>
    <w:rsid w:val="001D3BFB"/>
    <w:rsid w:val="001D3C7D"/>
    <w:rsid w:val="001D3F2A"/>
    <w:rsid w:val="001D4097"/>
    <w:rsid w:val="001D449A"/>
    <w:rsid w:val="001D4908"/>
    <w:rsid w:val="001D491E"/>
    <w:rsid w:val="001D4921"/>
    <w:rsid w:val="001D4A85"/>
    <w:rsid w:val="001D4A8E"/>
    <w:rsid w:val="001D4B1F"/>
    <w:rsid w:val="001D4B59"/>
    <w:rsid w:val="001D5150"/>
    <w:rsid w:val="001D5267"/>
    <w:rsid w:val="001D5950"/>
    <w:rsid w:val="001D59AA"/>
    <w:rsid w:val="001D5A30"/>
    <w:rsid w:val="001D5EB7"/>
    <w:rsid w:val="001D5FC1"/>
    <w:rsid w:val="001D62CE"/>
    <w:rsid w:val="001D643C"/>
    <w:rsid w:val="001D6746"/>
    <w:rsid w:val="001D6824"/>
    <w:rsid w:val="001D68B0"/>
    <w:rsid w:val="001D6AD6"/>
    <w:rsid w:val="001D6C5A"/>
    <w:rsid w:val="001D6E91"/>
    <w:rsid w:val="001D6FCC"/>
    <w:rsid w:val="001D6FD0"/>
    <w:rsid w:val="001D7085"/>
    <w:rsid w:val="001D736D"/>
    <w:rsid w:val="001D741C"/>
    <w:rsid w:val="001D74EB"/>
    <w:rsid w:val="001D77A6"/>
    <w:rsid w:val="001D7951"/>
    <w:rsid w:val="001D7BAE"/>
    <w:rsid w:val="001D7FA4"/>
    <w:rsid w:val="001E0505"/>
    <w:rsid w:val="001E05DD"/>
    <w:rsid w:val="001E07DC"/>
    <w:rsid w:val="001E0B62"/>
    <w:rsid w:val="001E0C8F"/>
    <w:rsid w:val="001E0E1E"/>
    <w:rsid w:val="001E1065"/>
    <w:rsid w:val="001E1068"/>
    <w:rsid w:val="001E1A59"/>
    <w:rsid w:val="001E1ACD"/>
    <w:rsid w:val="001E1B66"/>
    <w:rsid w:val="001E2618"/>
    <w:rsid w:val="001E2AD4"/>
    <w:rsid w:val="001E3708"/>
    <w:rsid w:val="001E38C6"/>
    <w:rsid w:val="001E3F53"/>
    <w:rsid w:val="001E40F0"/>
    <w:rsid w:val="001E421A"/>
    <w:rsid w:val="001E4282"/>
    <w:rsid w:val="001E42AC"/>
    <w:rsid w:val="001E42B3"/>
    <w:rsid w:val="001E42D7"/>
    <w:rsid w:val="001E4340"/>
    <w:rsid w:val="001E458F"/>
    <w:rsid w:val="001E4AFD"/>
    <w:rsid w:val="001E4B78"/>
    <w:rsid w:val="001E4F1B"/>
    <w:rsid w:val="001E4F6D"/>
    <w:rsid w:val="001E505D"/>
    <w:rsid w:val="001E56E0"/>
    <w:rsid w:val="001E590C"/>
    <w:rsid w:val="001E5912"/>
    <w:rsid w:val="001E60A9"/>
    <w:rsid w:val="001E657E"/>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E7FEF"/>
    <w:rsid w:val="001F02DF"/>
    <w:rsid w:val="001F030E"/>
    <w:rsid w:val="001F0411"/>
    <w:rsid w:val="001F0515"/>
    <w:rsid w:val="001F09D0"/>
    <w:rsid w:val="001F0B5E"/>
    <w:rsid w:val="001F0C61"/>
    <w:rsid w:val="001F0E49"/>
    <w:rsid w:val="001F0FBF"/>
    <w:rsid w:val="001F104F"/>
    <w:rsid w:val="001F10C7"/>
    <w:rsid w:val="001F1154"/>
    <w:rsid w:val="001F14BB"/>
    <w:rsid w:val="001F14CA"/>
    <w:rsid w:val="001F14FC"/>
    <w:rsid w:val="001F15CA"/>
    <w:rsid w:val="001F1610"/>
    <w:rsid w:val="001F1920"/>
    <w:rsid w:val="001F1A26"/>
    <w:rsid w:val="001F1B9D"/>
    <w:rsid w:val="001F1C2A"/>
    <w:rsid w:val="001F1D3C"/>
    <w:rsid w:val="001F2028"/>
    <w:rsid w:val="001F2320"/>
    <w:rsid w:val="001F23E9"/>
    <w:rsid w:val="001F24E0"/>
    <w:rsid w:val="001F29D1"/>
    <w:rsid w:val="001F2B00"/>
    <w:rsid w:val="001F2CA2"/>
    <w:rsid w:val="001F2D7A"/>
    <w:rsid w:val="001F2F17"/>
    <w:rsid w:val="001F316B"/>
    <w:rsid w:val="001F31DB"/>
    <w:rsid w:val="001F330C"/>
    <w:rsid w:val="001F3346"/>
    <w:rsid w:val="001F3C1C"/>
    <w:rsid w:val="001F3FA4"/>
    <w:rsid w:val="001F41B8"/>
    <w:rsid w:val="001F41DE"/>
    <w:rsid w:val="001F42EE"/>
    <w:rsid w:val="001F43F0"/>
    <w:rsid w:val="001F442F"/>
    <w:rsid w:val="001F4538"/>
    <w:rsid w:val="001F47C2"/>
    <w:rsid w:val="001F4856"/>
    <w:rsid w:val="001F49DB"/>
    <w:rsid w:val="001F49F4"/>
    <w:rsid w:val="001F4D32"/>
    <w:rsid w:val="001F4FF5"/>
    <w:rsid w:val="001F54A8"/>
    <w:rsid w:val="001F556A"/>
    <w:rsid w:val="001F55BE"/>
    <w:rsid w:val="001F56DC"/>
    <w:rsid w:val="001F59AC"/>
    <w:rsid w:val="001F59BD"/>
    <w:rsid w:val="001F5CBF"/>
    <w:rsid w:val="001F5EF6"/>
    <w:rsid w:val="001F5F7B"/>
    <w:rsid w:val="001F5FC9"/>
    <w:rsid w:val="001F605E"/>
    <w:rsid w:val="001F64A5"/>
    <w:rsid w:val="001F655A"/>
    <w:rsid w:val="001F6684"/>
    <w:rsid w:val="001F6786"/>
    <w:rsid w:val="001F67E2"/>
    <w:rsid w:val="001F67F3"/>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590"/>
    <w:rsid w:val="00200717"/>
    <w:rsid w:val="00200989"/>
    <w:rsid w:val="00200AFA"/>
    <w:rsid w:val="00200B05"/>
    <w:rsid w:val="00200BCA"/>
    <w:rsid w:val="00200C81"/>
    <w:rsid w:val="00200E54"/>
    <w:rsid w:val="00200EA2"/>
    <w:rsid w:val="00201362"/>
    <w:rsid w:val="0020144E"/>
    <w:rsid w:val="00201469"/>
    <w:rsid w:val="00201510"/>
    <w:rsid w:val="00201594"/>
    <w:rsid w:val="0020165E"/>
    <w:rsid w:val="00201794"/>
    <w:rsid w:val="002018A6"/>
    <w:rsid w:val="002019BA"/>
    <w:rsid w:val="00202090"/>
    <w:rsid w:val="002026A6"/>
    <w:rsid w:val="00202BAD"/>
    <w:rsid w:val="0020348B"/>
    <w:rsid w:val="002035E2"/>
    <w:rsid w:val="0020377B"/>
    <w:rsid w:val="00203792"/>
    <w:rsid w:val="002038B8"/>
    <w:rsid w:val="00203AFB"/>
    <w:rsid w:val="00203B04"/>
    <w:rsid w:val="00203C2A"/>
    <w:rsid w:val="00203E4C"/>
    <w:rsid w:val="00203F84"/>
    <w:rsid w:val="002041BD"/>
    <w:rsid w:val="002041ED"/>
    <w:rsid w:val="002042EE"/>
    <w:rsid w:val="002043A5"/>
    <w:rsid w:val="0020442A"/>
    <w:rsid w:val="0020466E"/>
    <w:rsid w:val="002047AA"/>
    <w:rsid w:val="002049D5"/>
    <w:rsid w:val="00204A53"/>
    <w:rsid w:val="00204B06"/>
    <w:rsid w:val="00204BAA"/>
    <w:rsid w:val="00204CC4"/>
    <w:rsid w:val="00204D02"/>
    <w:rsid w:val="00204DB2"/>
    <w:rsid w:val="002052EF"/>
    <w:rsid w:val="00205C3E"/>
    <w:rsid w:val="00205C47"/>
    <w:rsid w:val="00205EA1"/>
    <w:rsid w:val="00206139"/>
    <w:rsid w:val="00206217"/>
    <w:rsid w:val="0020630B"/>
    <w:rsid w:val="0020637C"/>
    <w:rsid w:val="00206954"/>
    <w:rsid w:val="00206CEA"/>
    <w:rsid w:val="00206D69"/>
    <w:rsid w:val="00206FBA"/>
    <w:rsid w:val="00207032"/>
    <w:rsid w:val="002072DA"/>
    <w:rsid w:val="0020744F"/>
    <w:rsid w:val="0020746F"/>
    <w:rsid w:val="00207591"/>
    <w:rsid w:val="002076A6"/>
    <w:rsid w:val="0020771A"/>
    <w:rsid w:val="00207768"/>
    <w:rsid w:val="00207792"/>
    <w:rsid w:val="00207984"/>
    <w:rsid w:val="00207B54"/>
    <w:rsid w:val="00207C49"/>
    <w:rsid w:val="00210246"/>
    <w:rsid w:val="0021080C"/>
    <w:rsid w:val="00210B76"/>
    <w:rsid w:val="002113D0"/>
    <w:rsid w:val="00211459"/>
    <w:rsid w:val="00211918"/>
    <w:rsid w:val="0021224A"/>
    <w:rsid w:val="002122BB"/>
    <w:rsid w:val="00212302"/>
    <w:rsid w:val="00212447"/>
    <w:rsid w:val="00212557"/>
    <w:rsid w:val="002126B3"/>
    <w:rsid w:val="00212805"/>
    <w:rsid w:val="00212D9C"/>
    <w:rsid w:val="0021310E"/>
    <w:rsid w:val="00213427"/>
    <w:rsid w:val="00213571"/>
    <w:rsid w:val="00214338"/>
    <w:rsid w:val="002144F5"/>
    <w:rsid w:val="0021460B"/>
    <w:rsid w:val="00214951"/>
    <w:rsid w:val="00214D75"/>
    <w:rsid w:val="00214F2E"/>
    <w:rsid w:val="0021504A"/>
    <w:rsid w:val="002150C5"/>
    <w:rsid w:val="00215106"/>
    <w:rsid w:val="002154CD"/>
    <w:rsid w:val="002154F3"/>
    <w:rsid w:val="002155C0"/>
    <w:rsid w:val="00215626"/>
    <w:rsid w:val="00215643"/>
    <w:rsid w:val="0021564B"/>
    <w:rsid w:val="00215945"/>
    <w:rsid w:val="00215A03"/>
    <w:rsid w:val="00215F80"/>
    <w:rsid w:val="002161E9"/>
    <w:rsid w:val="0021624E"/>
    <w:rsid w:val="0021680A"/>
    <w:rsid w:val="0021681A"/>
    <w:rsid w:val="00216A57"/>
    <w:rsid w:val="002170E2"/>
    <w:rsid w:val="0021721F"/>
    <w:rsid w:val="00217456"/>
    <w:rsid w:val="002175FE"/>
    <w:rsid w:val="002176C4"/>
    <w:rsid w:val="00217B9A"/>
    <w:rsid w:val="00217D09"/>
    <w:rsid w:val="00217E0D"/>
    <w:rsid w:val="00217FC2"/>
    <w:rsid w:val="00220A79"/>
    <w:rsid w:val="00220A81"/>
    <w:rsid w:val="00220D37"/>
    <w:rsid w:val="00220E7C"/>
    <w:rsid w:val="00221135"/>
    <w:rsid w:val="00221178"/>
    <w:rsid w:val="0022170B"/>
    <w:rsid w:val="00221A35"/>
    <w:rsid w:val="00221A98"/>
    <w:rsid w:val="00221F08"/>
    <w:rsid w:val="0022207C"/>
    <w:rsid w:val="0022222D"/>
    <w:rsid w:val="002222B2"/>
    <w:rsid w:val="00222A2D"/>
    <w:rsid w:val="002234DB"/>
    <w:rsid w:val="002235E8"/>
    <w:rsid w:val="00223A70"/>
    <w:rsid w:val="00224402"/>
    <w:rsid w:val="002247B1"/>
    <w:rsid w:val="002247DD"/>
    <w:rsid w:val="0022481C"/>
    <w:rsid w:val="00224907"/>
    <w:rsid w:val="00224C14"/>
    <w:rsid w:val="00224C23"/>
    <w:rsid w:val="00224DFA"/>
    <w:rsid w:val="00224F5E"/>
    <w:rsid w:val="002256B6"/>
    <w:rsid w:val="00225B01"/>
    <w:rsid w:val="00225E15"/>
    <w:rsid w:val="002266E7"/>
    <w:rsid w:val="0022678C"/>
    <w:rsid w:val="00226B0D"/>
    <w:rsid w:val="00226BB1"/>
    <w:rsid w:val="00226BF4"/>
    <w:rsid w:val="00226D34"/>
    <w:rsid w:val="00226DAB"/>
    <w:rsid w:val="0022735C"/>
    <w:rsid w:val="002273D4"/>
    <w:rsid w:val="00227667"/>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06"/>
    <w:rsid w:val="00231E77"/>
    <w:rsid w:val="00231F3F"/>
    <w:rsid w:val="00231FC2"/>
    <w:rsid w:val="002328DF"/>
    <w:rsid w:val="00232B3E"/>
    <w:rsid w:val="00232E0C"/>
    <w:rsid w:val="00232FB9"/>
    <w:rsid w:val="00232FD4"/>
    <w:rsid w:val="00233196"/>
    <w:rsid w:val="00233553"/>
    <w:rsid w:val="00233B70"/>
    <w:rsid w:val="00233DDE"/>
    <w:rsid w:val="00233E8A"/>
    <w:rsid w:val="00233F47"/>
    <w:rsid w:val="0023404B"/>
    <w:rsid w:val="0023430D"/>
    <w:rsid w:val="002343D8"/>
    <w:rsid w:val="00234A97"/>
    <w:rsid w:val="00234C77"/>
    <w:rsid w:val="00234D14"/>
    <w:rsid w:val="00234DA8"/>
    <w:rsid w:val="002355BC"/>
    <w:rsid w:val="00235EA3"/>
    <w:rsid w:val="00235F30"/>
    <w:rsid w:val="0023602B"/>
    <w:rsid w:val="00236316"/>
    <w:rsid w:val="002365BE"/>
    <w:rsid w:val="00236608"/>
    <w:rsid w:val="002367BA"/>
    <w:rsid w:val="00236AB5"/>
    <w:rsid w:val="00236AFC"/>
    <w:rsid w:val="00236F02"/>
    <w:rsid w:val="0023703D"/>
    <w:rsid w:val="00237393"/>
    <w:rsid w:val="00237821"/>
    <w:rsid w:val="00237DE0"/>
    <w:rsid w:val="00237E4F"/>
    <w:rsid w:val="00240318"/>
    <w:rsid w:val="00240345"/>
    <w:rsid w:val="002408C8"/>
    <w:rsid w:val="002409B6"/>
    <w:rsid w:val="00240A3C"/>
    <w:rsid w:val="00240AB3"/>
    <w:rsid w:val="00240E8C"/>
    <w:rsid w:val="00240F57"/>
    <w:rsid w:val="00241005"/>
    <w:rsid w:val="00241208"/>
    <w:rsid w:val="0024168F"/>
    <w:rsid w:val="00241792"/>
    <w:rsid w:val="002417C5"/>
    <w:rsid w:val="0024185F"/>
    <w:rsid w:val="00241AD3"/>
    <w:rsid w:val="00241B2C"/>
    <w:rsid w:val="00241B9D"/>
    <w:rsid w:val="00241F46"/>
    <w:rsid w:val="00241FC6"/>
    <w:rsid w:val="00242212"/>
    <w:rsid w:val="002422AB"/>
    <w:rsid w:val="00242598"/>
    <w:rsid w:val="00242873"/>
    <w:rsid w:val="00242B8D"/>
    <w:rsid w:val="00242BCC"/>
    <w:rsid w:val="00242BD8"/>
    <w:rsid w:val="00242C3B"/>
    <w:rsid w:val="00242D04"/>
    <w:rsid w:val="00242DD2"/>
    <w:rsid w:val="00242E36"/>
    <w:rsid w:val="00242E39"/>
    <w:rsid w:val="0024307B"/>
    <w:rsid w:val="0024327B"/>
    <w:rsid w:val="002435B9"/>
    <w:rsid w:val="0024383C"/>
    <w:rsid w:val="00243A41"/>
    <w:rsid w:val="00243AC1"/>
    <w:rsid w:val="00243E64"/>
    <w:rsid w:val="002442A8"/>
    <w:rsid w:val="00244300"/>
    <w:rsid w:val="00244392"/>
    <w:rsid w:val="002446FC"/>
    <w:rsid w:val="00244AA5"/>
    <w:rsid w:val="00244CF8"/>
    <w:rsid w:val="002455B8"/>
    <w:rsid w:val="002456EB"/>
    <w:rsid w:val="00245C48"/>
    <w:rsid w:val="00245F51"/>
    <w:rsid w:val="00245FAF"/>
    <w:rsid w:val="0024621D"/>
    <w:rsid w:val="0024629E"/>
    <w:rsid w:val="00246630"/>
    <w:rsid w:val="002467B8"/>
    <w:rsid w:val="00246823"/>
    <w:rsid w:val="00246A5E"/>
    <w:rsid w:val="00246BC3"/>
    <w:rsid w:val="00246CCF"/>
    <w:rsid w:val="00246E7C"/>
    <w:rsid w:val="0024740B"/>
    <w:rsid w:val="00247478"/>
    <w:rsid w:val="00247712"/>
    <w:rsid w:val="00247BE8"/>
    <w:rsid w:val="00247D0B"/>
    <w:rsid w:val="00247ED3"/>
    <w:rsid w:val="002504A5"/>
    <w:rsid w:val="00250A64"/>
    <w:rsid w:val="00250C74"/>
    <w:rsid w:val="0025101E"/>
    <w:rsid w:val="0025135C"/>
    <w:rsid w:val="0025137B"/>
    <w:rsid w:val="0025147B"/>
    <w:rsid w:val="0025157C"/>
    <w:rsid w:val="002516CA"/>
    <w:rsid w:val="00251940"/>
    <w:rsid w:val="00251B01"/>
    <w:rsid w:val="00251C67"/>
    <w:rsid w:val="00251D7F"/>
    <w:rsid w:val="00251FEE"/>
    <w:rsid w:val="00252189"/>
    <w:rsid w:val="002524E9"/>
    <w:rsid w:val="0025278F"/>
    <w:rsid w:val="00252C8F"/>
    <w:rsid w:val="00252CB0"/>
    <w:rsid w:val="00252DF4"/>
    <w:rsid w:val="0025307B"/>
    <w:rsid w:val="0025317B"/>
    <w:rsid w:val="002536B4"/>
    <w:rsid w:val="00253785"/>
    <w:rsid w:val="0025382F"/>
    <w:rsid w:val="0025394E"/>
    <w:rsid w:val="0025397B"/>
    <w:rsid w:val="00253AD2"/>
    <w:rsid w:val="00253C43"/>
    <w:rsid w:val="00253DD7"/>
    <w:rsid w:val="002543BB"/>
    <w:rsid w:val="00254973"/>
    <w:rsid w:val="00254ABE"/>
    <w:rsid w:val="00254B50"/>
    <w:rsid w:val="00254B9D"/>
    <w:rsid w:val="00254C7D"/>
    <w:rsid w:val="0025526D"/>
    <w:rsid w:val="002552D2"/>
    <w:rsid w:val="002554AD"/>
    <w:rsid w:val="0025553B"/>
    <w:rsid w:val="0025559E"/>
    <w:rsid w:val="00255A0A"/>
    <w:rsid w:val="00255B78"/>
    <w:rsid w:val="00255BA7"/>
    <w:rsid w:val="00255C07"/>
    <w:rsid w:val="00255E0F"/>
    <w:rsid w:val="00256733"/>
    <w:rsid w:val="002568BB"/>
    <w:rsid w:val="00256A5E"/>
    <w:rsid w:val="00256A9A"/>
    <w:rsid w:val="00256DC7"/>
    <w:rsid w:val="00257482"/>
    <w:rsid w:val="002574B6"/>
    <w:rsid w:val="00257558"/>
    <w:rsid w:val="00257645"/>
    <w:rsid w:val="002576FB"/>
    <w:rsid w:val="00257D86"/>
    <w:rsid w:val="00257E7B"/>
    <w:rsid w:val="00260195"/>
    <w:rsid w:val="002602CE"/>
    <w:rsid w:val="002603EF"/>
    <w:rsid w:val="00260583"/>
    <w:rsid w:val="0026061B"/>
    <w:rsid w:val="002606B3"/>
    <w:rsid w:val="002609EE"/>
    <w:rsid w:val="00260D10"/>
    <w:rsid w:val="00261073"/>
    <w:rsid w:val="002611C3"/>
    <w:rsid w:val="00261AED"/>
    <w:rsid w:val="00261B11"/>
    <w:rsid w:val="00261E18"/>
    <w:rsid w:val="00261EDD"/>
    <w:rsid w:val="00262223"/>
    <w:rsid w:val="0026224F"/>
    <w:rsid w:val="0026226F"/>
    <w:rsid w:val="00262442"/>
    <w:rsid w:val="0026270B"/>
    <w:rsid w:val="0026289B"/>
    <w:rsid w:val="002629FF"/>
    <w:rsid w:val="00262A7E"/>
    <w:rsid w:val="00262AB3"/>
    <w:rsid w:val="00262AEA"/>
    <w:rsid w:val="00262B2C"/>
    <w:rsid w:val="002632C3"/>
    <w:rsid w:val="0026340A"/>
    <w:rsid w:val="00263B7C"/>
    <w:rsid w:val="00263DFA"/>
    <w:rsid w:val="00263E82"/>
    <w:rsid w:val="00263F51"/>
    <w:rsid w:val="00263F5B"/>
    <w:rsid w:val="002640D0"/>
    <w:rsid w:val="00264209"/>
    <w:rsid w:val="002642B1"/>
    <w:rsid w:val="002644F5"/>
    <w:rsid w:val="00264609"/>
    <w:rsid w:val="0026473B"/>
    <w:rsid w:val="00264841"/>
    <w:rsid w:val="0026498A"/>
    <w:rsid w:val="00264CC2"/>
    <w:rsid w:val="00264D32"/>
    <w:rsid w:val="00264F0B"/>
    <w:rsid w:val="00264F4B"/>
    <w:rsid w:val="00264FCD"/>
    <w:rsid w:val="002653A3"/>
    <w:rsid w:val="0026556D"/>
    <w:rsid w:val="00265588"/>
    <w:rsid w:val="002655DD"/>
    <w:rsid w:val="00265741"/>
    <w:rsid w:val="002659DB"/>
    <w:rsid w:val="00265E72"/>
    <w:rsid w:val="00265F17"/>
    <w:rsid w:val="00265F6D"/>
    <w:rsid w:val="00265FD4"/>
    <w:rsid w:val="002660A9"/>
    <w:rsid w:val="00266122"/>
    <w:rsid w:val="0026613E"/>
    <w:rsid w:val="0026651C"/>
    <w:rsid w:val="002667ED"/>
    <w:rsid w:val="00266D64"/>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984"/>
    <w:rsid w:val="00273AE1"/>
    <w:rsid w:val="00273B68"/>
    <w:rsid w:val="00273D82"/>
    <w:rsid w:val="00273E27"/>
    <w:rsid w:val="0027412D"/>
    <w:rsid w:val="00274185"/>
    <w:rsid w:val="002742AE"/>
    <w:rsid w:val="002742B7"/>
    <w:rsid w:val="00274505"/>
    <w:rsid w:val="0027457D"/>
    <w:rsid w:val="00274639"/>
    <w:rsid w:val="00274746"/>
    <w:rsid w:val="00274A40"/>
    <w:rsid w:val="00274A80"/>
    <w:rsid w:val="00274A96"/>
    <w:rsid w:val="00274B4F"/>
    <w:rsid w:val="00274F6C"/>
    <w:rsid w:val="00274F9C"/>
    <w:rsid w:val="002750F2"/>
    <w:rsid w:val="002751EC"/>
    <w:rsid w:val="00275533"/>
    <w:rsid w:val="00275614"/>
    <w:rsid w:val="00275717"/>
    <w:rsid w:val="00275901"/>
    <w:rsid w:val="002759CE"/>
    <w:rsid w:val="00275D61"/>
    <w:rsid w:val="00276028"/>
    <w:rsid w:val="002760D3"/>
    <w:rsid w:val="00276328"/>
    <w:rsid w:val="002766F3"/>
    <w:rsid w:val="002769DB"/>
    <w:rsid w:val="002769FD"/>
    <w:rsid w:val="00276ABE"/>
    <w:rsid w:val="00276C59"/>
    <w:rsid w:val="00276E60"/>
    <w:rsid w:val="00277527"/>
    <w:rsid w:val="002775FC"/>
    <w:rsid w:val="00277862"/>
    <w:rsid w:val="002801C2"/>
    <w:rsid w:val="00280600"/>
    <w:rsid w:val="002808E2"/>
    <w:rsid w:val="002808E6"/>
    <w:rsid w:val="002809EC"/>
    <w:rsid w:val="00280EE3"/>
    <w:rsid w:val="0028122E"/>
    <w:rsid w:val="002813DC"/>
    <w:rsid w:val="0028198B"/>
    <w:rsid w:val="00281FDC"/>
    <w:rsid w:val="00282294"/>
    <w:rsid w:val="002822E8"/>
    <w:rsid w:val="00282519"/>
    <w:rsid w:val="00282932"/>
    <w:rsid w:val="00282AEB"/>
    <w:rsid w:val="002831C2"/>
    <w:rsid w:val="0028330C"/>
    <w:rsid w:val="002835E2"/>
    <w:rsid w:val="00283873"/>
    <w:rsid w:val="002838B2"/>
    <w:rsid w:val="002838E4"/>
    <w:rsid w:val="0028396B"/>
    <w:rsid w:val="00283CE9"/>
    <w:rsid w:val="002840AB"/>
    <w:rsid w:val="00284134"/>
    <w:rsid w:val="002841B7"/>
    <w:rsid w:val="002842D2"/>
    <w:rsid w:val="00284318"/>
    <w:rsid w:val="00284375"/>
    <w:rsid w:val="00284378"/>
    <w:rsid w:val="00284580"/>
    <w:rsid w:val="002845F9"/>
    <w:rsid w:val="00284744"/>
    <w:rsid w:val="0028490C"/>
    <w:rsid w:val="002852DF"/>
    <w:rsid w:val="00285A72"/>
    <w:rsid w:val="00285C5B"/>
    <w:rsid w:val="00285C5E"/>
    <w:rsid w:val="0028605C"/>
    <w:rsid w:val="00286205"/>
    <w:rsid w:val="00286450"/>
    <w:rsid w:val="00286788"/>
    <w:rsid w:val="0028682C"/>
    <w:rsid w:val="00286A2C"/>
    <w:rsid w:val="00286AB3"/>
    <w:rsid w:val="00286F59"/>
    <w:rsid w:val="0028726C"/>
    <w:rsid w:val="00287CA4"/>
    <w:rsid w:val="00287EFB"/>
    <w:rsid w:val="0029071B"/>
    <w:rsid w:val="0029095B"/>
    <w:rsid w:val="0029102A"/>
    <w:rsid w:val="002911B9"/>
    <w:rsid w:val="00291337"/>
    <w:rsid w:val="0029154E"/>
    <w:rsid w:val="00291551"/>
    <w:rsid w:val="00291632"/>
    <w:rsid w:val="00291740"/>
    <w:rsid w:val="00291896"/>
    <w:rsid w:val="002919BF"/>
    <w:rsid w:val="002919C2"/>
    <w:rsid w:val="00291B85"/>
    <w:rsid w:val="002921E1"/>
    <w:rsid w:val="002923E6"/>
    <w:rsid w:val="0029318A"/>
    <w:rsid w:val="002933E8"/>
    <w:rsid w:val="00293700"/>
    <w:rsid w:val="00293863"/>
    <w:rsid w:val="002939B6"/>
    <w:rsid w:val="002939F7"/>
    <w:rsid w:val="00293C9A"/>
    <w:rsid w:val="00293E3F"/>
    <w:rsid w:val="00293F93"/>
    <w:rsid w:val="00294080"/>
    <w:rsid w:val="002940A5"/>
    <w:rsid w:val="002944A7"/>
    <w:rsid w:val="00294670"/>
    <w:rsid w:val="00294758"/>
    <w:rsid w:val="0029486D"/>
    <w:rsid w:val="00294890"/>
    <w:rsid w:val="002948D5"/>
    <w:rsid w:val="00294A11"/>
    <w:rsid w:val="00294BC6"/>
    <w:rsid w:val="0029524E"/>
    <w:rsid w:val="00295402"/>
    <w:rsid w:val="002955C6"/>
    <w:rsid w:val="002955DD"/>
    <w:rsid w:val="00295694"/>
    <w:rsid w:val="00295957"/>
    <w:rsid w:val="00295A8A"/>
    <w:rsid w:val="00295C66"/>
    <w:rsid w:val="00295CE9"/>
    <w:rsid w:val="00295DF1"/>
    <w:rsid w:val="00295E9E"/>
    <w:rsid w:val="002963B5"/>
    <w:rsid w:val="0029648B"/>
    <w:rsid w:val="002964D0"/>
    <w:rsid w:val="002966C6"/>
    <w:rsid w:val="002968C3"/>
    <w:rsid w:val="0029699F"/>
    <w:rsid w:val="00296AA3"/>
    <w:rsid w:val="00296C83"/>
    <w:rsid w:val="00296C84"/>
    <w:rsid w:val="00296CC5"/>
    <w:rsid w:val="00296DD5"/>
    <w:rsid w:val="002970C5"/>
    <w:rsid w:val="00297214"/>
    <w:rsid w:val="00297333"/>
    <w:rsid w:val="0029746C"/>
    <w:rsid w:val="00297954"/>
    <w:rsid w:val="00297D65"/>
    <w:rsid w:val="00297DD0"/>
    <w:rsid w:val="002A0193"/>
    <w:rsid w:val="002A037C"/>
    <w:rsid w:val="002A0F03"/>
    <w:rsid w:val="002A0FEC"/>
    <w:rsid w:val="002A102C"/>
    <w:rsid w:val="002A19A6"/>
    <w:rsid w:val="002A1A23"/>
    <w:rsid w:val="002A1C9F"/>
    <w:rsid w:val="002A1E4B"/>
    <w:rsid w:val="002A225A"/>
    <w:rsid w:val="002A2300"/>
    <w:rsid w:val="002A25B1"/>
    <w:rsid w:val="002A268B"/>
    <w:rsid w:val="002A29DF"/>
    <w:rsid w:val="002A2B64"/>
    <w:rsid w:val="002A2CE3"/>
    <w:rsid w:val="002A2EC2"/>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7BD"/>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096F"/>
    <w:rsid w:val="002B11A2"/>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3B"/>
    <w:rsid w:val="002B3262"/>
    <w:rsid w:val="002B3342"/>
    <w:rsid w:val="002B33D2"/>
    <w:rsid w:val="002B3464"/>
    <w:rsid w:val="002B3502"/>
    <w:rsid w:val="002B3592"/>
    <w:rsid w:val="002B375F"/>
    <w:rsid w:val="002B38A8"/>
    <w:rsid w:val="002B3B75"/>
    <w:rsid w:val="002B3C18"/>
    <w:rsid w:val="002B3D55"/>
    <w:rsid w:val="002B3DC1"/>
    <w:rsid w:val="002B3E74"/>
    <w:rsid w:val="002B3F18"/>
    <w:rsid w:val="002B4423"/>
    <w:rsid w:val="002B45D4"/>
    <w:rsid w:val="002B465B"/>
    <w:rsid w:val="002B4772"/>
    <w:rsid w:val="002B4885"/>
    <w:rsid w:val="002B48EF"/>
    <w:rsid w:val="002B4C12"/>
    <w:rsid w:val="002B4F16"/>
    <w:rsid w:val="002B4F2B"/>
    <w:rsid w:val="002B5226"/>
    <w:rsid w:val="002B54DE"/>
    <w:rsid w:val="002B58EE"/>
    <w:rsid w:val="002B58FA"/>
    <w:rsid w:val="002B5919"/>
    <w:rsid w:val="002B5B2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A8B"/>
    <w:rsid w:val="002C1B42"/>
    <w:rsid w:val="002C1BF7"/>
    <w:rsid w:val="002C1E0B"/>
    <w:rsid w:val="002C1F0F"/>
    <w:rsid w:val="002C1F9D"/>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24"/>
    <w:rsid w:val="002C43A7"/>
    <w:rsid w:val="002C455C"/>
    <w:rsid w:val="002C4703"/>
    <w:rsid w:val="002C4B70"/>
    <w:rsid w:val="002C4BFC"/>
    <w:rsid w:val="002C4D76"/>
    <w:rsid w:val="002C4E65"/>
    <w:rsid w:val="002C52E2"/>
    <w:rsid w:val="002C530F"/>
    <w:rsid w:val="002C5590"/>
    <w:rsid w:val="002C56ED"/>
    <w:rsid w:val="002C570C"/>
    <w:rsid w:val="002C579F"/>
    <w:rsid w:val="002C58EF"/>
    <w:rsid w:val="002C64A6"/>
    <w:rsid w:val="002C6527"/>
    <w:rsid w:val="002C6703"/>
    <w:rsid w:val="002C67E8"/>
    <w:rsid w:val="002C6836"/>
    <w:rsid w:val="002C6D00"/>
    <w:rsid w:val="002C6FCA"/>
    <w:rsid w:val="002C740F"/>
    <w:rsid w:val="002C79F2"/>
    <w:rsid w:val="002D015A"/>
    <w:rsid w:val="002D0454"/>
    <w:rsid w:val="002D04E5"/>
    <w:rsid w:val="002D083A"/>
    <w:rsid w:val="002D0A71"/>
    <w:rsid w:val="002D0C06"/>
    <w:rsid w:val="002D0CAF"/>
    <w:rsid w:val="002D136A"/>
    <w:rsid w:val="002D188F"/>
    <w:rsid w:val="002D1CD5"/>
    <w:rsid w:val="002D20F0"/>
    <w:rsid w:val="002D217F"/>
    <w:rsid w:val="002D21BC"/>
    <w:rsid w:val="002D2335"/>
    <w:rsid w:val="002D23FB"/>
    <w:rsid w:val="002D253F"/>
    <w:rsid w:val="002D261B"/>
    <w:rsid w:val="002D2798"/>
    <w:rsid w:val="002D2816"/>
    <w:rsid w:val="002D2942"/>
    <w:rsid w:val="002D2A81"/>
    <w:rsid w:val="002D2B27"/>
    <w:rsid w:val="002D2D99"/>
    <w:rsid w:val="002D2E02"/>
    <w:rsid w:val="002D2EB1"/>
    <w:rsid w:val="002D2FF4"/>
    <w:rsid w:val="002D3079"/>
    <w:rsid w:val="002D3131"/>
    <w:rsid w:val="002D3637"/>
    <w:rsid w:val="002D39A6"/>
    <w:rsid w:val="002D3AFC"/>
    <w:rsid w:val="002D3B3F"/>
    <w:rsid w:val="002D3C3B"/>
    <w:rsid w:val="002D3C6C"/>
    <w:rsid w:val="002D3D4A"/>
    <w:rsid w:val="002D3E06"/>
    <w:rsid w:val="002D3E5B"/>
    <w:rsid w:val="002D4040"/>
    <w:rsid w:val="002D43A3"/>
    <w:rsid w:val="002D4F96"/>
    <w:rsid w:val="002D4FE5"/>
    <w:rsid w:val="002D54B4"/>
    <w:rsid w:val="002D5C57"/>
    <w:rsid w:val="002D5CC2"/>
    <w:rsid w:val="002D5D01"/>
    <w:rsid w:val="002D6015"/>
    <w:rsid w:val="002D61F0"/>
    <w:rsid w:val="002D6332"/>
    <w:rsid w:val="002D6725"/>
    <w:rsid w:val="002D6A2F"/>
    <w:rsid w:val="002D6BCB"/>
    <w:rsid w:val="002D6D72"/>
    <w:rsid w:val="002D6E3B"/>
    <w:rsid w:val="002D6E76"/>
    <w:rsid w:val="002D6E89"/>
    <w:rsid w:val="002D70C7"/>
    <w:rsid w:val="002D7290"/>
    <w:rsid w:val="002D7386"/>
    <w:rsid w:val="002D7391"/>
    <w:rsid w:val="002D7510"/>
    <w:rsid w:val="002D75D9"/>
    <w:rsid w:val="002D76D4"/>
    <w:rsid w:val="002D77F1"/>
    <w:rsid w:val="002D7916"/>
    <w:rsid w:val="002D7A50"/>
    <w:rsid w:val="002D7AA2"/>
    <w:rsid w:val="002D7B8C"/>
    <w:rsid w:val="002D7E37"/>
    <w:rsid w:val="002E018D"/>
    <w:rsid w:val="002E01FB"/>
    <w:rsid w:val="002E0568"/>
    <w:rsid w:val="002E0AFA"/>
    <w:rsid w:val="002E0D33"/>
    <w:rsid w:val="002E12FC"/>
    <w:rsid w:val="002E163D"/>
    <w:rsid w:val="002E1CDF"/>
    <w:rsid w:val="002E1EB1"/>
    <w:rsid w:val="002E20A1"/>
    <w:rsid w:val="002E2106"/>
    <w:rsid w:val="002E240B"/>
    <w:rsid w:val="002E24E7"/>
    <w:rsid w:val="002E2813"/>
    <w:rsid w:val="002E297B"/>
    <w:rsid w:val="002E2C71"/>
    <w:rsid w:val="002E2CC0"/>
    <w:rsid w:val="002E3480"/>
    <w:rsid w:val="002E3AF8"/>
    <w:rsid w:val="002E4411"/>
    <w:rsid w:val="002E444A"/>
    <w:rsid w:val="002E44C3"/>
    <w:rsid w:val="002E47FB"/>
    <w:rsid w:val="002E48B5"/>
    <w:rsid w:val="002E4B47"/>
    <w:rsid w:val="002E4BFD"/>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AA"/>
    <w:rsid w:val="002E70CE"/>
    <w:rsid w:val="002E76A0"/>
    <w:rsid w:val="002E7A2A"/>
    <w:rsid w:val="002F0253"/>
    <w:rsid w:val="002F0438"/>
    <w:rsid w:val="002F0956"/>
    <w:rsid w:val="002F0AF6"/>
    <w:rsid w:val="002F0B48"/>
    <w:rsid w:val="002F0FE7"/>
    <w:rsid w:val="002F1069"/>
    <w:rsid w:val="002F113A"/>
    <w:rsid w:val="002F14FC"/>
    <w:rsid w:val="002F15B9"/>
    <w:rsid w:val="002F16E4"/>
    <w:rsid w:val="002F1796"/>
    <w:rsid w:val="002F1A18"/>
    <w:rsid w:val="002F1D8B"/>
    <w:rsid w:val="002F1DEE"/>
    <w:rsid w:val="002F1E9F"/>
    <w:rsid w:val="002F1FB1"/>
    <w:rsid w:val="002F222C"/>
    <w:rsid w:val="002F240B"/>
    <w:rsid w:val="002F27B4"/>
    <w:rsid w:val="002F27ED"/>
    <w:rsid w:val="002F29D3"/>
    <w:rsid w:val="002F2E22"/>
    <w:rsid w:val="002F3249"/>
    <w:rsid w:val="002F330D"/>
    <w:rsid w:val="002F33D1"/>
    <w:rsid w:val="002F36E3"/>
    <w:rsid w:val="002F382D"/>
    <w:rsid w:val="002F39FD"/>
    <w:rsid w:val="002F3C95"/>
    <w:rsid w:val="002F3D96"/>
    <w:rsid w:val="002F3EA7"/>
    <w:rsid w:val="002F4085"/>
    <w:rsid w:val="002F441E"/>
    <w:rsid w:val="002F44A6"/>
    <w:rsid w:val="002F4541"/>
    <w:rsid w:val="002F468B"/>
    <w:rsid w:val="002F49EF"/>
    <w:rsid w:val="002F4AB3"/>
    <w:rsid w:val="002F4D9E"/>
    <w:rsid w:val="002F4F8C"/>
    <w:rsid w:val="002F55A1"/>
    <w:rsid w:val="002F5744"/>
    <w:rsid w:val="002F591D"/>
    <w:rsid w:val="002F5CF7"/>
    <w:rsid w:val="002F5E94"/>
    <w:rsid w:val="002F6001"/>
    <w:rsid w:val="002F61EE"/>
    <w:rsid w:val="002F63DA"/>
    <w:rsid w:val="002F6580"/>
    <w:rsid w:val="002F6599"/>
    <w:rsid w:val="002F65D7"/>
    <w:rsid w:val="002F6B38"/>
    <w:rsid w:val="002F6D20"/>
    <w:rsid w:val="002F6E10"/>
    <w:rsid w:val="002F6EE2"/>
    <w:rsid w:val="002F7955"/>
    <w:rsid w:val="002F7ABC"/>
    <w:rsid w:val="003003CD"/>
    <w:rsid w:val="003004D5"/>
    <w:rsid w:val="00300993"/>
    <w:rsid w:val="00300A3C"/>
    <w:rsid w:val="00300A79"/>
    <w:rsid w:val="00300AB2"/>
    <w:rsid w:val="00300AC9"/>
    <w:rsid w:val="00300D1B"/>
    <w:rsid w:val="00301062"/>
    <w:rsid w:val="003012DF"/>
    <w:rsid w:val="00301A35"/>
    <w:rsid w:val="00301D22"/>
    <w:rsid w:val="00301F8D"/>
    <w:rsid w:val="00302104"/>
    <w:rsid w:val="00302233"/>
    <w:rsid w:val="003023A6"/>
    <w:rsid w:val="00302595"/>
    <w:rsid w:val="00302703"/>
    <w:rsid w:val="003029D7"/>
    <w:rsid w:val="00302AE0"/>
    <w:rsid w:val="00302BA1"/>
    <w:rsid w:val="00302F7F"/>
    <w:rsid w:val="00303010"/>
    <w:rsid w:val="00303298"/>
    <w:rsid w:val="003033F1"/>
    <w:rsid w:val="0030361D"/>
    <w:rsid w:val="00303711"/>
    <w:rsid w:val="0030372B"/>
    <w:rsid w:val="00303765"/>
    <w:rsid w:val="003039E3"/>
    <w:rsid w:val="00303A6F"/>
    <w:rsid w:val="00303E27"/>
    <w:rsid w:val="00303E7C"/>
    <w:rsid w:val="003047AB"/>
    <w:rsid w:val="00304932"/>
    <w:rsid w:val="00304ADB"/>
    <w:rsid w:val="00304B92"/>
    <w:rsid w:val="00304C7F"/>
    <w:rsid w:val="00304E15"/>
    <w:rsid w:val="003058CC"/>
    <w:rsid w:val="00305AD0"/>
    <w:rsid w:val="00305B4E"/>
    <w:rsid w:val="00305C70"/>
    <w:rsid w:val="00305D5D"/>
    <w:rsid w:val="00305D91"/>
    <w:rsid w:val="00305DF2"/>
    <w:rsid w:val="00306094"/>
    <w:rsid w:val="00306141"/>
    <w:rsid w:val="003061C2"/>
    <w:rsid w:val="00306222"/>
    <w:rsid w:val="00306292"/>
    <w:rsid w:val="003062E5"/>
    <w:rsid w:val="00306436"/>
    <w:rsid w:val="00306A02"/>
    <w:rsid w:val="00306E5C"/>
    <w:rsid w:val="003072BE"/>
    <w:rsid w:val="003073D5"/>
    <w:rsid w:val="003075B3"/>
    <w:rsid w:val="00307767"/>
    <w:rsid w:val="0030782D"/>
    <w:rsid w:val="00307943"/>
    <w:rsid w:val="00307946"/>
    <w:rsid w:val="00307B79"/>
    <w:rsid w:val="00307BCE"/>
    <w:rsid w:val="00307C49"/>
    <w:rsid w:val="003103BD"/>
    <w:rsid w:val="0031094D"/>
    <w:rsid w:val="00310CB5"/>
    <w:rsid w:val="0031112F"/>
    <w:rsid w:val="0031179F"/>
    <w:rsid w:val="003117CF"/>
    <w:rsid w:val="00311AA7"/>
    <w:rsid w:val="00311E7D"/>
    <w:rsid w:val="00312093"/>
    <w:rsid w:val="0031215B"/>
    <w:rsid w:val="003122E5"/>
    <w:rsid w:val="00312365"/>
    <w:rsid w:val="00312A35"/>
    <w:rsid w:val="00312AF0"/>
    <w:rsid w:val="00312C11"/>
    <w:rsid w:val="00313006"/>
    <w:rsid w:val="0031335A"/>
    <w:rsid w:val="00313448"/>
    <w:rsid w:val="003134A5"/>
    <w:rsid w:val="00313846"/>
    <w:rsid w:val="00313A66"/>
    <w:rsid w:val="00313E2E"/>
    <w:rsid w:val="00314079"/>
    <w:rsid w:val="00314240"/>
    <w:rsid w:val="00314267"/>
    <w:rsid w:val="003142B0"/>
    <w:rsid w:val="003145CA"/>
    <w:rsid w:val="003149F7"/>
    <w:rsid w:val="00314A5F"/>
    <w:rsid w:val="00314B54"/>
    <w:rsid w:val="00314D75"/>
    <w:rsid w:val="00314F80"/>
    <w:rsid w:val="00314FA9"/>
    <w:rsid w:val="00315C64"/>
    <w:rsid w:val="00315CBB"/>
    <w:rsid w:val="00315E4B"/>
    <w:rsid w:val="00315E54"/>
    <w:rsid w:val="0031615A"/>
    <w:rsid w:val="0031621A"/>
    <w:rsid w:val="0031627E"/>
    <w:rsid w:val="00316448"/>
    <w:rsid w:val="00316761"/>
    <w:rsid w:val="0031677D"/>
    <w:rsid w:val="003168BA"/>
    <w:rsid w:val="00316B51"/>
    <w:rsid w:val="00317174"/>
    <w:rsid w:val="003172BB"/>
    <w:rsid w:val="003174D8"/>
    <w:rsid w:val="0031777C"/>
    <w:rsid w:val="00317865"/>
    <w:rsid w:val="003178CA"/>
    <w:rsid w:val="00317A1C"/>
    <w:rsid w:val="00317F91"/>
    <w:rsid w:val="00317FB1"/>
    <w:rsid w:val="00320065"/>
    <w:rsid w:val="00320276"/>
    <w:rsid w:val="003204B1"/>
    <w:rsid w:val="003208D5"/>
    <w:rsid w:val="00320925"/>
    <w:rsid w:val="00320A48"/>
    <w:rsid w:val="00320C55"/>
    <w:rsid w:val="00321046"/>
    <w:rsid w:val="003210FC"/>
    <w:rsid w:val="003217BE"/>
    <w:rsid w:val="00321949"/>
    <w:rsid w:val="00321A52"/>
    <w:rsid w:val="003220A7"/>
    <w:rsid w:val="00322249"/>
    <w:rsid w:val="00322381"/>
    <w:rsid w:val="003225F3"/>
    <w:rsid w:val="003227D4"/>
    <w:rsid w:val="00322AE3"/>
    <w:rsid w:val="003231A8"/>
    <w:rsid w:val="003234E8"/>
    <w:rsid w:val="00323A47"/>
    <w:rsid w:val="00323AAF"/>
    <w:rsid w:val="00323BDD"/>
    <w:rsid w:val="00323C81"/>
    <w:rsid w:val="00323FF9"/>
    <w:rsid w:val="0032419D"/>
    <w:rsid w:val="003242C7"/>
    <w:rsid w:val="0032448C"/>
    <w:rsid w:val="003246E1"/>
    <w:rsid w:val="003249A0"/>
    <w:rsid w:val="003249BB"/>
    <w:rsid w:val="003249FC"/>
    <w:rsid w:val="00324A92"/>
    <w:rsid w:val="00324D73"/>
    <w:rsid w:val="00324D9F"/>
    <w:rsid w:val="00324E1B"/>
    <w:rsid w:val="00325279"/>
    <w:rsid w:val="003254AA"/>
    <w:rsid w:val="003256CA"/>
    <w:rsid w:val="00325742"/>
    <w:rsid w:val="00325762"/>
    <w:rsid w:val="00325A4F"/>
    <w:rsid w:val="00325BD1"/>
    <w:rsid w:val="00325BF4"/>
    <w:rsid w:val="00325CC8"/>
    <w:rsid w:val="00325E83"/>
    <w:rsid w:val="00326084"/>
    <w:rsid w:val="00326195"/>
    <w:rsid w:val="0032670A"/>
    <w:rsid w:val="0032673B"/>
    <w:rsid w:val="003267EB"/>
    <w:rsid w:val="00326A65"/>
    <w:rsid w:val="00326BDA"/>
    <w:rsid w:val="00326FAF"/>
    <w:rsid w:val="00326FF5"/>
    <w:rsid w:val="00327409"/>
    <w:rsid w:val="0032744B"/>
    <w:rsid w:val="00327554"/>
    <w:rsid w:val="003276A5"/>
    <w:rsid w:val="0032799F"/>
    <w:rsid w:val="003279B8"/>
    <w:rsid w:val="00327BFA"/>
    <w:rsid w:val="00327D7E"/>
    <w:rsid w:val="00327F81"/>
    <w:rsid w:val="003306D9"/>
    <w:rsid w:val="00330749"/>
    <w:rsid w:val="003309D1"/>
    <w:rsid w:val="00330A49"/>
    <w:rsid w:val="00330D28"/>
    <w:rsid w:val="00330F77"/>
    <w:rsid w:val="0033116A"/>
    <w:rsid w:val="00331351"/>
    <w:rsid w:val="00331413"/>
    <w:rsid w:val="0033168C"/>
    <w:rsid w:val="003318B3"/>
    <w:rsid w:val="0033191F"/>
    <w:rsid w:val="00331A49"/>
    <w:rsid w:val="00331C0A"/>
    <w:rsid w:val="00331C24"/>
    <w:rsid w:val="00331D8C"/>
    <w:rsid w:val="00331EFF"/>
    <w:rsid w:val="00332667"/>
    <w:rsid w:val="00332800"/>
    <w:rsid w:val="0033290C"/>
    <w:rsid w:val="00332BC3"/>
    <w:rsid w:val="00332BCF"/>
    <w:rsid w:val="00332D95"/>
    <w:rsid w:val="00333064"/>
    <w:rsid w:val="003333D6"/>
    <w:rsid w:val="00333547"/>
    <w:rsid w:val="00333756"/>
    <w:rsid w:val="003338B8"/>
    <w:rsid w:val="00333B4E"/>
    <w:rsid w:val="003341DD"/>
    <w:rsid w:val="003343F5"/>
    <w:rsid w:val="003347FB"/>
    <w:rsid w:val="003349EA"/>
    <w:rsid w:val="0033514F"/>
    <w:rsid w:val="0033554D"/>
    <w:rsid w:val="0033571F"/>
    <w:rsid w:val="0033585C"/>
    <w:rsid w:val="0033599F"/>
    <w:rsid w:val="003366E9"/>
    <w:rsid w:val="0033697B"/>
    <w:rsid w:val="00336A4B"/>
    <w:rsid w:val="00336BFA"/>
    <w:rsid w:val="00336FDE"/>
    <w:rsid w:val="00337000"/>
    <w:rsid w:val="00337209"/>
    <w:rsid w:val="00337236"/>
    <w:rsid w:val="003372D4"/>
    <w:rsid w:val="00337408"/>
    <w:rsid w:val="00337549"/>
    <w:rsid w:val="003375B3"/>
    <w:rsid w:val="0033788B"/>
    <w:rsid w:val="003378CD"/>
    <w:rsid w:val="003378FA"/>
    <w:rsid w:val="00337B51"/>
    <w:rsid w:val="00337BD9"/>
    <w:rsid w:val="00337BDE"/>
    <w:rsid w:val="00337DBD"/>
    <w:rsid w:val="00337E9E"/>
    <w:rsid w:val="00340130"/>
    <w:rsid w:val="00340338"/>
    <w:rsid w:val="00340775"/>
    <w:rsid w:val="0034084C"/>
    <w:rsid w:val="003408F0"/>
    <w:rsid w:val="0034097F"/>
    <w:rsid w:val="00340C21"/>
    <w:rsid w:val="00340D01"/>
    <w:rsid w:val="0034120D"/>
    <w:rsid w:val="003416CF"/>
    <w:rsid w:val="00341864"/>
    <w:rsid w:val="00341A13"/>
    <w:rsid w:val="00341A4F"/>
    <w:rsid w:val="00341FA9"/>
    <w:rsid w:val="003422F6"/>
    <w:rsid w:val="003428FB"/>
    <w:rsid w:val="00342C28"/>
    <w:rsid w:val="003430E8"/>
    <w:rsid w:val="003437C5"/>
    <w:rsid w:val="003438A1"/>
    <w:rsid w:val="003439C6"/>
    <w:rsid w:val="00343A6E"/>
    <w:rsid w:val="00343A7D"/>
    <w:rsid w:val="00343FD4"/>
    <w:rsid w:val="003440F9"/>
    <w:rsid w:val="00344149"/>
    <w:rsid w:val="003442F3"/>
    <w:rsid w:val="00344430"/>
    <w:rsid w:val="003444E4"/>
    <w:rsid w:val="003448A3"/>
    <w:rsid w:val="00344A3C"/>
    <w:rsid w:val="00344AD8"/>
    <w:rsid w:val="00344B92"/>
    <w:rsid w:val="00344BB9"/>
    <w:rsid w:val="00344DE7"/>
    <w:rsid w:val="0034508D"/>
    <w:rsid w:val="003454F0"/>
    <w:rsid w:val="003455EE"/>
    <w:rsid w:val="00345619"/>
    <w:rsid w:val="00345720"/>
    <w:rsid w:val="003459F2"/>
    <w:rsid w:val="00345F30"/>
    <w:rsid w:val="00345F34"/>
    <w:rsid w:val="0034616E"/>
    <w:rsid w:val="003468D0"/>
    <w:rsid w:val="00346A98"/>
    <w:rsid w:val="00346BDE"/>
    <w:rsid w:val="00346D9F"/>
    <w:rsid w:val="00346F18"/>
    <w:rsid w:val="00346FF3"/>
    <w:rsid w:val="00347181"/>
    <w:rsid w:val="003475E1"/>
    <w:rsid w:val="003476D9"/>
    <w:rsid w:val="00347853"/>
    <w:rsid w:val="00347A17"/>
    <w:rsid w:val="00347B13"/>
    <w:rsid w:val="00347B76"/>
    <w:rsid w:val="00347C19"/>
    <w:rsid w:val="00347E83"/>
    <w:rsid w:val="00347F2A"/>
    <w:rsid w:val="003502A9"/>
    <w:rsid w:val="00350398"/>
    <w:rsid w:val="00350480"/>
    <w:rsid w:val="003507F0"/>
    <w:rsid w:val="003509D9"/>
    <w:rsid w:val="00350C22"/>
    <w:rsid w:val="00350CE0"/>
    <w:rsid w:val="00350E5E"/>
    <w:rsid w:val="00350F44"/>
    <w:rsid w:val="003513BE"/>
    <w:rsid w:val="00351489"/>
    <w:rsid w:val="00351539"/>
    <w:rsid w:val="0035173E"/>
    <w:rsid w:val="003517C5"/>
    <w:rsid w:val="0035188B"/>
    <w:rsid w:val="003518D6"/>
    <w:rsid w:val="00351EB9"/>
    <w:rsid w:val="00351FD6"/>
    <w:rsid w:val="00352055"/>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96E"/>
    <w:rsid w:val="00354B4C"/>
    <w:rsid w:val="00354BE3"/>
    <w:rsid w:val="00354BF0"/>
    <w:rsid w:val="00354D50"/>
    <w:rsid w:val="0035542D"/>
    <w:rsid w:val="003554E4"/>
    <w:rsid w:val="003557A2"/>
    <w:rsid w:val="00355982"/>
    <w:rsid w:val="00355A93"/>
    <w:rsid w:val="00355BCD"/>
    <w:rsid w:val="00355C4E"/>
    <w:rsid w:val="0035608E"/>
    <w:rsid w:val="0035621B"/>
    <w:rsid w:val="00356539"/>
    <w:rsid w:val="00356731"/>
    <w:rsid w:val="00356745"/>
    <w:rsid w:val="003567D6"/>
    <w:rsid w:val="00356823"/>
    <w:rsid w:val="003568CE"/>
    <w:rsid w:val="00356E3D"/>
    <w:rsid w:val="003572AE"/>
    <w:rsid w:val="003572D7"/>
    <w:rsid w:val="003575AA"/>
    <w:rsid w:val="003576BA"/>
    <w:rsid w:val="0035775C"/>
    <w:rsid w:val="00357970"/>
    <w:rsid w:val="00357D56"/>
    <w:rsid w:val="00357E1C"/>
    <w:rsid w:val="00357F03"/>
    <w:rsid w:val="00360190"/>
    <w:rsid w:val="0036029B"/>
    <w:rsid w:val="00360503"/>
    <w:rsid w:val="00360570"/>
    <w:rsid w:val="00360622"/>
    <w:rsid w:val="0036079C"/>
    <w:rsid w:val="00360C5C"/>
    <w:rsid w:val="0036115F"/>
    <w:rsid w:val="003616B8"/>
    <w:rsid w:val="00361AA0"/>
    <w:rsid w:val="00361AFF"/>
    <w:rsid w:val="00361B1E"/>
    <w:rsid w:val="00361B26"/>
    <w:rsid w:val="00361E5F"/>
    <w:rsid w:val="00361EA5"/>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4E52"/>
    <w:rsid w:val="0036506C"/>
    <w:rsid w:val="003654B4"/>
    <w:rsid w:val="00365829"/>
    <w:rsid w:val="00365885"/>
    <w:rsid w:val="0036590A"/>
    <w:rsid w:val="00365CAB"/>
    <w:rsid w:val="00365CD7"/>
    <w:rsid w:val="00365F8A"/>
    <w:rsid w:val="003664FD"/>
    <w:rsid w:val="003666A0"/>
    <w:rsid w:val="0036670D"/>
    <w:rsid w:val="003667C4"/>
    <w:rsid w:val="00366A47"/>
    <w:rsid w:val="00366A7B"/>
    <w:rsid w:val="00366EED"/>
    <w:rsid w:val="00366FA3"/>
    <w:rsid w:val="003673AA"/>
    <w:rsid w:val="00367495"/>
    <w:rsid w:val="00367715"/>
    <w:rsid w:val="0036772A"/>
    <w:rsid w:val="00367A35"/>
    <w:rsid w:val="00367AE1"/>
    <w:rsid w:val="00367BA1"/>
    <w:rsid w:val="0037012B"/>
    <w:rsid w:val="00370215"/>
    <w:rsid w:val="0037037C"/>
    <w:rsid w:val="0037081F"/>
    <w:rsid w:val="003708F8"/>
    <w:rsid w:val="00370B14"/>
    <w:rsid w:val="00370DF6"/>
    <w:rsid w:val="00370EC2"/>
    <w:rsid w:val="0037114B"/>
    <w:rsid w:val="0037151A"/>
    <w:rsid w:val="00371561"/>
    <w:rsid w:val="003715A5"/>
    <w:rsid w:val="00371936"/>
    <w:rsid w:val="00371998"/>
    <w:rsid w:val="00371D3A"/>
    <w:rsid w:val="00371F84"/>
    <w:rsid w:val="00371FFA"/>
    <w:rsid w:val="0037216D"/>
    <w:rsid w:val="00372243"/>
    <w:rsid w:val="0037232D"/>
    <w:rsid w:val="00372461"/>
    <w:rsid w:val="00372505"/>
    <w:rsid w:val="003726B8"/>
    <w:rsid w:val="0037274C"/>
    <w:rsid w:val="00372858"/>
    <w:rsid w:val="00372BEA"/>
    <w:rsid w:val="00373170"/>
    <w:rsid w:val="0037322E"/>
    <w:rsid w:val="00373254"/>
    <w:rsid w:val="0037333E"/>
    <w:rsid w:val="00373930"/>
    <w:rsid w:val="00373B32"/>
    <w:rsid w:val="00373DE1"/>
    <w:rsid w:val="00373E33"/>
    <w:rsid w:val="00373E7F"/>
    <w:rsid w:val="003745E4"/>
    <w:rsid w:val="003746A1"/>
    <w:rsid w:val="00374A8B"/>
    <w:rsid w:val="00374DB6"/>
    <w:rsid w:val="00374F49"/>
    <w:rsid w:val="003750C1"/>
    <w:rsid w:val="003755A6"/>
    <w:rsid w:val="00375707"/>
    <w:rsid w:val="00375872"/>
    <w:rsid w:val="00375956"/>
    <w:rsid w:val="003759A7"/>
    <w:rsid w:val="003760DD"/>
    <w:rsid w:val="00376123"/>
    <w:rsid w:val="00376259"/>
    <w:rsid w:val="0037673D"/>
    <w:rsid w:val="0037676D"/>
    <w:rsid w:val="00376A26"/>
    <w:rsid w:val="00376CDA"/>
    <w:rsid w:val="00376FA8"/>
    <w:rsid w:val="003773B9"/>
    <w:rsid w:val="0037742E"/>
    <w:rsid w:val="0037777A"/>
    <w:rsid w:val="003777B6"/>
    <w:rsid w:val="003779B4"/>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EDE"/>
    <w:rsid w:val="00381F11"/>
    <w:rsid w:val="00381F5E"/>
    <w:rsid w:val="00382089"/>
    <w:rsid w:val="003821AC"/>
    <w:rsid w:val="003821CF"/>
    <w:rsid w:val="00382404"/>
    <w:rsid w:val="0038262F"/>
    <w:rsid w:val="003828E7"/>
    <w:rsid w:val="00382A57"/>
    <w:rsid w:val="00382C30"/>
    <w:rsid w:val="00382CC9"/>
    <w:rsid w:val="003836A9"/>
    <w:rsid w:val="00383723"/>
    <w:rsid w:val="003839EB"/>
    <w:rsid w:val="00383A46"/>
    <w:rsid w:val="00383CD6"/>
    <w:rsid w:val="00383D83"/>
    <w:rsid w:val="00383E36"/>
    <w:rsid w:val="00384042"/>
    <w:rsid w:val="0038409A"/>
    <w:rsid w:val="003845AE"/>
    <w:rsid w:val="0038465F"/>
    <w:rsid w:val="00384ABA"/>
    <w:rsid w:val="00384B61"/>
    <w:rsid w:val="00384D66"/>
    <w:rsid w:val="00384D96"/>
    <w:rsid w:val="00385584"/>
    <w:rsid w:val="003856B4"/>
    <w:rsid w:val="00385C2F"/>
    <w:rsid w:val="00386062"/>
    <w:rsid w:val="003860AA"/>
    <w:rsid w:val="003863A0"/>
    <w:rsid w:val="00386457"/>
    <w:rsid w:val="0038666E"/>
    <w:rsid w:val="00386D2A"/>
    <w:rsid w:val="00386D3B"/>
    <w:rsid w:val="003872A2"/>
    <w:rsid w:val="003872F8"/>
    <w:rsid w:val="00387320"/>
    <w:rsid w:val="003873B7"/>
    <w:rsid w:val="0038749B"/>
    <w:rsid w:val="003876CD"/>
    <w:rsid w:val="0038787C"/>
    <w:rsid w:val="00387B95"/>
    <w:rsid w:val="00387E45"/>
    <w:rsid w:val="00387E8A"/>
    <w:rsid w:val="00387F45"/>
    <w:rsid w:val="00387F6E"/>
    <w:rsid w:val="003900CE"/>
    <w:rsid w:val="0039036B"/>
    <w:rsid w:val="003908F9"/>
    <w:rsid w:val="00390D0A"/>
    <w:rsid w:val="00390E77"/>
    <w:rsid w:val="00390F69"/>
    <w:rsid w:val="00391265"/>
    <w:rsid w:val="00391327"/>
    <w:rsid w:val="00391842"/>
    <w:rsid w:val="0039187C"/>
    <w:rsid w:val="003918DD"/>
    <w:rsid w:val="003918E5"/>
    <w:rsid w:val="0039191A"/>
    <w:rsid w:val="00391DEE"/>
    <w:rsid w:val="003921F7"/>
    <w:rsid w:val="00392820"/>
    <w:rsid w:val="00392DB2"/>
    <w:rsid w:val="00392F2C"/>
    <w:rsid w:val="00392FB5"/>
    <w:rsid w:val="0039311A"/>
    <w:rsid w:val="003932E6"/>
    <w:rsid w:val="0039351F"/>
    <w:rsid w:val="0039372C"/>
    <w:rsid w:val="00393A2B"/>
    <w:rsid w:val="00393B65"/>
    <w:rsid w:val="00393C81"/>
    <w:rsid w:val="00393CE2"/>
    <w:rsid w:val="00393D2B"/>
    <w:rsid w:val="00393DFD"/>
    <w:rsid w:val="003943F9"/>
    <w:rsid w:val="003948F4"/>
    <w:rsid w:val="00394B4F"/>
    <w:rsid w:val="00394C9D"/>
    <w:rsid w:val="00394D0D"/>
    <w:rsid w:val="00394DE8"/>
    <w:rsid w:val="00394FD9"/>
    <w:rsid w:val="00395227"/>
    <w:rsid w:val="0039530E"/>
    <w:rsid w:val="0039546A"/>
    <w:rsid w:val="0039566C"/>
    <w:rsid w:val="00395782"/>
    <w:rsid w:val="003958E4"/>
    <w:rsid w:val="00395CB6"/>
    <w:rsid w:val="00395D67"/>
    <w:rsid w:val="00395FBA"/>
    <w:rsid w:val="003960BB"/>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AA7"/>
    <w:rsid w:val="003A0BD9"/>
    <w:rsid w:val="003A0C4E"/>
    <w:rsid w:val="003A0DD8"/>
    <w:rsid w:val="003A0F1E"/>
    <w:rsid w:val="003A0FFB"/>
    <w:rsid w:val="003A13D9"/>
    <w:rsid w:val="003A15FB"/>
    <w:rsid w:val="003A1B16"/>
    <w:rsid w:val="003A1C44"/>
    <w:rsid w:val="003A1FEB"/>
    <w:rsid w:val="003A226E"/>
    <w:rsid w:val="003A22C4"/>
    <w:rsid w:val="003A2461"/>
    <w:rsid w:val="003A252F"/>
    <w:rsid w:val="003A2631"/>
    <w:rsid w:val="003A286B"/>
    <w:rsid w:val="003A2CF8"/>
    <w:rsid w:val="003A2E44"/>
    <w:rsid w:val="003A385D"/>
    <w:rsid w:val="003A3D4D"/>
    <w:rsid w:val="003A3DE2"/>
    <w:rsid w:val="003A4145"/>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68"/>
    <w:rsid w:val="003A65EF"/>
    <w:rsid w:val="003A674A"/>
    <w:rsid w:val="003A68EC"/>
    <w:rsid w:val="003A6D2E"/>
    <w:rsid w:val="003A6F92"/>
    <w:rsid w:val="003A6FDE"/>
    <w:rsid w:val="003A75F6"/>
    <w:rsid w:val="003A7A52"/>
    <w:rsid w:val="003A7BFD"/>
    <w:rsid w:val="003A7FC8"/>
    <w:rsid w:val="003B007A"/>
    <w:rsid w:val="003B013B"/>
    <w:rsid w:val="003B024F"/>
    <w:rsid w:val="003B0256"/>
    <w:rsid w:val="003B084A"/>
    <w:rsid w:val="003B0960"/>
    <w:rsid w:val="003B0A16"/>
    <w:rsid w:val="003B0B6F"/>
    <w:rsid w:val="003B0BED"/>
    <w:rsid w:val="003B1274"/>
    <w:rsid w:val="003B12DF"/>
    <w:rsid w:val="003B1373"/>
    <w:rsid w:val="003B13AB"/>
    <w:rsid w:val="003B16AD"/>
    <w:rsid w:val="003B196B"/>
    <w:rsid w:val="003B1C92"/>
    <w:rsid w:val="003B1D92"/>
    <w:rsid w:val="003B1ED7"/>
    <w:rsid w:val="003B2148"/>
    <w:rsid w:val="003B216D"/>
    <w:rsid w:val="003B23BC"/>
    <w:rsid w:val="003B277C"/>
    <w:rsid w:val="003B2B70"/>
    <w:rsid w:val="003B2BDA"/>
    <w:rsid w:val="003B2CC1"/>
    <w:rsid w:val="003B2D5F"/>
    <w:rsid w:val="003B2FBF"/>
    <w:rsid w:val="003B348C"/>
    <w:rsid w:val="003B3562"/>
    <w:rsid w:val="003B35AA"/>
    <w:rsid w:val="003B3739"/>
    <w:rsid w:val="003B37DB"/>
    <w:rsid w:val="003B38DD"/>
    <w:rsid w:val="003B39BA"/>
    <w:rsid w:val="003B3BCE"/>
    <w:rsid w:val="003B3CF7"/>
    <w:rsid w:val="003B3ECF"/>
    <w:rsid w:val="003B4033"/>
    <w:rsid w:val="003B414E"/>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547"/>
    <w:rsid w:val="003B5710"/>
    <w:rsid w:val="003B5ECD"/>
    <w:rsid w:val="003B5F8D"/>
    <w:rsid w:val="003B60BB"/>
    <w:rsid w:val="003B6180"/>
    <w:rsid w:val="003B64D9"/>
    <w:rsid w:val="003B6599"/>
    <w:rsid w:val="003B6A8F"/>
    <w:rsid w:val="003B6AC6"/>
    <w:rsid w:val="003B6C15"/>
    <w:rsid w:val="003B6D1C"/>
    <w:rsid w:val="003B6FC8"/>
    <w:rsid w:val="003B71E5"/>
    <w:rsid w:val="003B7431"/>
    <w:rsid w:val="003B7540"/>
    <w:rsid w:val="003B7634"/>
    <w:rsid w:val="003B76A3"/>
    <w:rsid w:val="003B7CD8"/>
    <w:rsid w:val="003B7E7A"/>
    <w:rsid w:val="003B7F44"/>
    <w:rsid w:val="003C0CEE"/>
    <w:rsid w:val="003C0DBD"/>
    <w:rsid w:val="003C0E51"/>
    <w:rsid w:val="003C1058"/>
    <w:rsid w:val="003C10F1"/>
    <w:rsid w:val="003C12D0"/>
    <w:rsid w:val="003C1433"/>
    <w:rsid w:val="003C15A6"/>
    <w:rsid w:val="003C195C"/>
    <w:rsid w:val="003C19CE"/>
    <w:rsid w:val="003C1C86"/>
    <w:rsid w:val="003C1FBD"/>
    <w:rsid w:val="003C208F"/>
    <w:rsid w:val="003C2171"/>
    <w:rsid w:val="003C24CB"/>
    <w:rsid w:val="003C2929"/>
    <w:rsid w:val="003C2F01"/>
    <w:rsid w:val="003C2F85"/>
    <w:rsid w:val="003C301F"/>
    <w:rsid w:val="003C314B"/>
    <w:rsid w:val="003C3233"/>
    <w:rsid w:val="003C3388"/>
    <w:rsid w:val="003C3975"/>
    <w:rsid w:val="003C3C85"/>
    <w:rsid w:val="003C3EBE"/>
    <w:rsid w:val="003C42F9"/>
    <w:rsid w:val="003C42FD"/>
    <w:rsid w:val="003C4309"/>
    <w:rsid w:val="003C43A9"/>
    <w:rsid w:val="003C446D"/>
    <w:rsid w:val="003C44E8"/>
    <w:rsid w:val="003C453F"/>
    <w:rsid w:val="003C46E2"/>
    <w:rsid w:val="003C47F4"/>
    <w:rsid w:val="003C49A7"/>
    <w:rsid w:val="003C4A0D"/>
    <w:rsid w:val="003C4A60"/>
    <w:rsid w:val="003C4A75"/>
    <w:rsid w:val="003C4B7B"/>
    <w:rsid w:val="003C4E4F"/>
    <w:rsid w:val="003C4F71"/>
    <w:rsid w:val="003C4F9B"/>
    <w:rsid w:val="003C4FCB"/>
    <w:rsid w:val="003C520B"/>
    <w:rsid w:val="003C5339"/>
    <w:rsid w:val="003C549F"/>
    <w:rsid w:val="003C57C8"/>
    <w:rsid w:val="003C585C"/>
    <w:rsid w:val="003C58C0"/>
    <w:rsid w:val="003C5B12"/>
    <w:rsid w:val="003C5C8A"/>
    <w:rsid w:val="003C5F0A"/>
    <w:rsid w:val="003C6261"/>
    <w:rsid w:val="003C66D0"/>
    <w:rsid w:val="003C6769"/>
    <w:rsid w:val="003C6C39"/>
    <w:rsid w:val="003C7096"/>
    <w:rsid w:val="003C70FC"/>
    <w:rsid w:val="003C71B5"/>
    <w:rsid w:val="003C72A6"/>
    <w:rsid w:val="003C73CD"/>
    <w:rsid w:val="003C740A"/>
    <w:rsid w:val="003C7603"/>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DCB"/>
    <w:rsid w:val="003D2E1A"/>
    <w:rsid w:val="003D2E3C"/>
    <w:rsid w:val="003D300F"/>
    <w:rsid w:val="003D352C"/>
    <w:rsid w:val="003D3782"/>
    <w:rsid w:val="003D3A43"/>
    <w:rsid w:val="003D3AE8"/>
    <w:rsid w:val="003D3EF0"/>
    <w:rsid w:val="003D3F57"/>
    <w:rsid w:val="003D4265"/>
    <w:rsid w:val="003D4281"/>
    <w:rsid w:val="003D43CF"/>
    <w:rsid w:val="003D4486"/>
    <w:rsid w:val="003D4548"/>
    <w:rsid w:val="003D45CA"/>
    <w:rsid w:val="003D48CB"/>
    <w:rsid w:val="003D4FC1"/>
    <w:rsid w:val="003D513E"/>
    <w:rsid w:val="003D524C"/>
    <w:rsid w:val="003D5382"/>
    <w:rsid w:val="003D5486"/>
    <w:rsid w:val="003D5873"/>
    <w:rsid w:val="003D5E82"/>
    <w:rsid w:val="003D5FD6"/>
    <w:rsid w:val="003D65ED"/>
    <w:rsid w:val="003D6955"/>
    <w:rsid w:val="003D6AAF"/>
    <w:rsid w:val="003D6C68"/>
    <w:rsid w:val="003D7039"/>
    <w:rsid w:val="003D7131"/>
    <w:rsid w:val="003D715F"/>
    <w:rsid w:val="003D72C8"/>
    <w:rsid w:val="003D7736"/>
    <w:rsid w:val="003D78E9"/>
    <w:rsid w:val="003D7B58"/>
    <w:rsid w:val="003D7E76"/>
    <w:rsid w:val="003E00E7"/>
    <w:rsid w:val="003E0247"/>
    <w:rsid w:val="003E035A"/>
    <w:rsid w:val="003E0523"/>
    <w:rsid w:val="003E07A0"/>
    <w:rsid w:val="003E07EC"/>
    <w:rsid w:val="003E090F"/>
    <w:rsid w:val="003E0D77"/>
    <w:rsid w:val="003E120F"/>
    <w:rsid w:val="003E1373"/>
    <w:rsid w:val="003E13DF"/>
    <w:rsid w:val="003E15C1"/>
    <w:rsid w:val="003E1688"/>
    <w:rsid w:val="003E172C"/>
    <w:rsid w:val="003E17F1"/>
    <w:rsid w:val="003E1887"/>
    <w:rsid w:val="003E1970"/>
    <w:rsid w:val="003E1D0C"/>
    <w:rsid w:val="003E2E8C"/>
    <w:rsid w:val="003E2EDA"/>
    <w:rsid w:val="003E3387"/>
    <w:rsid w:val="003E33FB"/>
    <w:rsid w:val="003E354D"/>
    <w:rsid w:val="003E3772"/>
    <w:rsid w:val="003E37F5"/>
    <w:rsid w:val="003E39FC"/>
    <w:rsid w:val="003E3A88"/>
    <w:rsid w:val="003E3D8F"/>
    <w:rsid w:val="003E44F2"/>
    <w:rsid w:val="003E4503"/>
    <w:rsid w:val="003E4582"/>
    <w:rsid w:val="003E45B4"/>
    <w:rsid w:val="003E45DF"/>
    <w:rsid w:val="003E4845"/>
    <w:rsid w:val="003E4B97"/>
    <w:rsid w:val="003E4C21"/>
    <w:rsid w:val="003E5482"/>
    <w:rsid w:val="003E589F"/>
    <w:rsid w:val="003E58D8"/>
    <w:rsid w:val="003E59F1"/>
    <w:rsid w:val="003E5A2C"/>
    <w:rsid w:val="003E5A9F"/>
    <w:rsid w:val="003E5C9E"/>
    <w:rsid w:val="003E5D3A"/>
    <w:rsid w:val="003E5F20"/>
    <w:rsid w:val="003E637F"/>
    <w:rsid w:val="003E63C8"/>
    <w:rsid w:val="003E671B"/>
    <w:rsid w:val="003E68CF"/>
    <w:rsid w:val="003E6AEA"/>
    <w:rsid w:val="003E6CB5"/>
    <w:rsid w:val="003E6EEF"/>
    <w:rsid w:val="003E70E4"/>
    <w:rsid w:val="003E736B"/>
    <w:rsid w:val="003E739C"/>
    <w:rsid w:val="003E746D"/>
    <w:rsid w:val="003E7570"/>
    <w:rsid w:val="003E7592"/>
    <w:rsid w:val="003E782F"/>
    <w:rsid w:val="003E7BC4"/>
    <w:rsid w:val="003E7BE8"/>
    <w:rsid w:val="003E7DDE"/>
    <w:rsid w:val="003F0161"/>
    <w:rsid w:val="003F01AE"/>
    <w:rsid w:val="003F062C"/>
    <w:rsid w:val="003F0885"/>
    <w:rsid w:val="003F0E1A"/>
    <w:rsid w:val="003F0E3F"/>
    <w:rsid w:val="003F0E72"/>
    <w:rsid w:val="003F0F4D"/>
    <w:rsid w:val="003F0F66"/>
    <w:rsid w:val="003F11AC"/>
    <w:rsid w:val="003F1A98"/>
    <w:rsid w:val="003F1CA4"/>
    <w:rsid w:val="003F1DB8"/>
    <w:rsid w:val="003F1DEB"/>
    <w:rsid w:val="003F1E22"/>
    <w:rsid w:val="003F1E38"/>
    <w:rsid w:val="003F1E84"/>
    <w:rsid w:val="003F2487"/>
    <w:rsid w:val="003F25F2"/>
    <w:rsid w:val="003F265C"/>
    <w:rsid w:val="003F27CC"/>
    <w:rsid w:val="003F2A5B"/>
    <w:rsid w:val="003F2AD9"/>
    <w:rsid w:val="003F306F"/>
    <w:rsid w:val="003F33EA"/>
    <w:rsid w:val="003F3C95"/>
    <w:rsid w:val="003F4170"/>
    <w:rsid w:val="003F42D6"/>
    <w:rsid w:val="003F47BE"/>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6F6B"/>
    <w:rsid w:val="003F71AB"/>
    <w:rsid w:val="003F72E0"/>
    <w:rsid w:val="003F73D8"/>
    <w:rsid w:val="003F7789"/>
    <w:rsid w:val="003F7995"/>
    <w:rsid w:val="003F7C29"/>
    <w:rsid w:val="003F7DDF"/>
    <w:rsid w:val="004001B5"/>
    <w:rsid w:val="00400603"/>
    <w:rsid w:val="00400723"/>
    <w:rsid w:val="00400BF6"/>
    <w:rsid w:val="00400EC3"/>
    <w:rsid w:val="0040168F"/>
    <w:rsid w:val="00401701"/>
    <w:rsid w:val="004017EE"/>
    <w:rsid w:val="004019AA"/>
    <w:rsid w:val="00402096"/>
    <w:rsid w:val="0040209B"/>
    <w:rsid w:val="004020C5"/>
    <w:rsid w:val="0040244D"/>
    <w:rsid w:val="0040270B"/>
    <w:rsid w:val="004028A9"/>
    <w:rsid w:val="004029EE"/>
    <w:rsid w:val="00402D0F"/>
    <w:rsid w:val="00402E3C"/>
    <w:rsid w:val="00402EE3"/>
    <w:rsid w:val="00402FE7"/>
    <w:rsid w:val="004030CE"/>
    <w:rsid w:val="0040324D"/>
    <w:rsid w:val="004035EA"/>
    <w:rsid w:val="004038E9"/>
    <w:rsid w:val="00403910"/>
    <w:rsid w:val="00403AFD"/>
    <w:rsid w:val="00403CDF"/>
    <w:rsid w:val="00403DDF"/>
    <w:rsid w:val="00404250"/>
    <w:rsid w:val="004046BD"/>
    <w:rsid w:val="004047FF"/>
    <w:rsid w:val="004049E1"/>
    <w:rsid w:val="00404C2C"/>
    <w:rsid w:val="00404D80"/>
    <w:rsid w:val="00404E2F"/>
    <w:rsid w:val="00404E7B"/>
    <w:rsid w:val="00404F36"/>
    <w:rsid w:val="00404FEC"/>
    <w:rsid w:val="00405426"/>
    <w:rsid w:val="0040549D"/>
    <w:rsid w:val="0040578C"/>
    <w:rsid w:val="004059B7"/>
    <w:rsid w:val="00405A09"/>
    <w:rsid w:val="00405C7F"/>
    <w:rsid w:val="00406179"/>
    <w:rsid w:val="004062E1"/>
    <w:rsid w:val="00406468"/>
    <w:rsid w:val="0040666C"/>
    <w:rsid w:val="004066B6"/>
    <w:rsid w:val="00406772"/>
    <w:rsid w:val="00406C70"/>
    <w:rsid w:val="00407198"/>
    <w:rsid w:val="004071DD"/>
    <w:rsid w:val="00407364"/>
    <w:rsid w:val="00407394"/>
    <w:rsid w:val="00407645"/>
    <w:rsid w:val="00407843"/>
    <w:rsid w:val="00407937"/>
    <w:rsid w:val="00407DD5"/>
    <w:rsid w:val="00407EAE"/>
    <w:rsid w:val="00407FDF"/>
    <w:rsid w:val="004100A9"/>
    <w:rsid w:val="0041031E"/>
    <w:rsid w:val="004103D4"/>
    <w:rsid w:val="00410481"/>
    <w:rsid w:val="00410511"/>
    <w:rsid w:val="0041059D"/>
    <w:rsid w:val="00410635"/>
    <w:rsid w:val="00410810"/>
    <w:rsid w:val="00410BD0"/>
    <w:rsid w:val="00410C35"/>
    <w:rsid w:val="00410CC2"/>
    <w:rsid w:val="00410DA8"/>
    <w:rsid w:val="00410E1F"/>
    <w:rsid w:val="00410F75"/>
    <w:rsid w:val="00411532"/>
    <w:rsid w:val="004119C6"/>
    <w:rsid w:val="00411B3B"/>
    <w:rsid w:val="00411C83"/>
    <w:rsid w:val="00411E93"/>
    <w:rsid w:val="00411EF6"/>
    <w:rsid w:val="0041251F"/>
    <w:rsid w:val="0041262D"/>
    <w:rsid w:val="004126E2"/>
    <w:rsid w:val="00412791"/>
    <w:rsid w:val="00412853"/>
    <w:rsid w:val="00412A8B"/>
    <w:rsid w:val="00412B61"/>
    <w:rsid w:val="00412BF7"/>
    <w:rsid w:val="00412FF1"/>
    <w:rsid w:val="004130BB"/>
    <w:rsid w:val="00413151"/>
    <w:rsid w:val="00413196"/>
    <w:rsid w:val="0041338D"/>
    <w:rsid w:val="004133D6"/>
    <w:rsid w:val="0041348C"/>
    <w:rsid w:val="004136DE"/>
    <w:rsid w:val="00413763"/>
    <w:rsid w:val="00413996"/>
    <w:rsid w:val="00413B56"/>
    <w:rsid w:val="00413CDA"/>
    <w:rsid w:val="004141A4"/>
    <w:rsid w:val="00414351"/>
    <w:rsid w:val="00414421"/>
    <w:rsid w:val="004146D4"/>
    <w:rsid w:val="00414869"/>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6FAA"/>
    <w:rsid w:val="00416FCF"/>
    <w:rsid w:val="0041733C"/>
    <w:rsid w:val="004173AB"/>
    <w:rsid w:val="004173DE"/>
    <w:rsid w:val="0041766B"/>
    <w:rsid w:val="004179AB"/>
    <w:rsid w:val="00417B52"/>
    <w:rsid w:val="00417BF8"/>
    <w:rsid w:val="00417E37"/>
    <w:rsid w:val="00417EB7"/>
    <w:rsid w:val="004200A4"/>
    <w:rsid w:val="0042022F"/>
    <w:rsid w:val="00420445"/>
    <w:rsid w:val="00420566"/>
    <w:rsid w:val="004205B3"/>
    <w:rsid w:val="0042083D"/>
    <w:rsid w:val="00420B29"/>
    <w:rsid w:val="00420BA7"/>
    <w:rsid w:val="00421524"/>
    <w:rsid w:val="004216BB"/>
    <w:rsid w:val="00421708"/>
    <w:rsid w:val="004217B1"/>
    <w:rsid w:val="0042197B"/>
    <w:rsid w:val="00421A98"/>
    <w:rsid w:val="00422655"/>
    <w:rsid w:val="004226AE"/>
    <w:rsid w:val="00422861"/>
    <w:rsid w:val="004228D8"/>
    <w:rsid w:val="00422E43"/>
    <w:rsid w:val="00422F57"/>
    <w:rsid w:val="004233B6"/>
    <w:rsid w:val="004233DE"/>
    <w:rsid w:val="0042396B"/>
    <w:rsid w:val="00423B4D"/>
    <w:rsid w:val="00423C95"/>
    <w:rsid w:val="00423E62"/>
    <w:rsid w:val="00424057"/>
    <w:rsid w:val="004241C7"/>
    <w:rsid w:val="0042433F"/>
    <w:rsid w:val="004243F4"/>
    <w:rsid w:val="004244A5"/>
    <w:rsid w:val="004249EC"/>
    <w:rsid w:val="00424B01"/>
    <w:rsid w:val="00424B74"/>
    <w:rsid w:val="00424BB9"/>
    <w:rsid w:val="00424F49"/>
    <w:rsid w:val="00425000"/>
    <w:rsid w:val="00425044"/>
    <w:rsid w:val="00425216"/>
    <w:rsid w:val="0042546A"/>
    <w:rsid w:val="0042563A"/>
    <w:rsid w:val="00425783"/>
    <w:rsid w:val="00425813"/>
    <w:rsid w:val="00425925"/>
    <w:rsid w:val="00425A5E"/>
    <w:rsid w:val="00426011"/>
    <w:rsid w:val="0042602F"/>
    <w:rsid w:val="004261C8"/>
    <w:rsid w:val="0042647A"/>
    <w:rsid w:val="00426552"/>
    <w:rsid w:val="00426561"/>
    <w:rsid w:val="004265F1"/>
    <w:rsid w:val="0042669E"/>
    <w:rsid w:val="004267A7"/>
    <w:rsid w:val="004269A5"/>
    <w:rsid w:val="00426CAD"/>
    <w:rsid w:val="0042710E"/>
    <w:rsid w:val="00427656"/>
    <w:rsid w:val="00427729"/>
    <w:rsid w:val="0042799D"/>
    <w:rsid w:val="00427A7A"/>
    <w:rsid w:val="00427CED"/>
    <w:rsid w:val="0043066D"/>
    <w:rsid w:val="0043089C"/>
    <w:rsid w:val="0043098D"/>
    <w:rsid w:val="00430D21"/>
    <w:rsid w:val="00430E2E"/>
    <w:rsid w:val="0043104A"/>
    <w:rsid w:val="00431129"/>
    <w:rsid w:val="004313C7"/>
    <w:rsid w:val="0043153F"/>
    <w:rsid w:val="00431689"/>
    <w:rsid w:val="004316B7"/>
    <w:rsid w:val="00431798"/>
    <w:rsid w:val="0043183E"/>
    <w:rsid w:val="00431EE0"/>
    <w:rsid w:val="00431FC5"/>
    <w:rsid w:val="00432455"/>
    <w:rsid w:val="004327A4"/>
    <w:rsid w:val="0043284D"/>
    <w:rsid w:val="0043291D"/>
    <w:rsid w:val="00432971"/>
    <w:rsid w:val="00432AD7"/>
    <w:rsid w:val="00432B57"/>
    <w:rsid w:val="00432BB8"/>
    <w:rsid w:val="00432BE2"/>
    <w:rsid w:val="00432F54"/>
    <w:rsid w:val="00433096"/>
    <w:rsid w:val="00433129"/>
    <w:rsid w:val="004337AC"/>
    <w:rsid w:val="004337EC"/>
    <w:rsid w:val="00433990"/>
    <w:rsid w:val="00433A22"/>
    <w:rsid w:val="004340CC"/>
    <w:rsid w:val="004340F5"/>
    <w:rsid w:val="004343EF"/>
    <w:rsid w:val="004343FF"/>
    <w:rsid w:val="004345CF"/>
    <w:rsid w:val="004345D5"/>
    <w:rsid w:val="004346CC"/>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6F2E"/>
    <w:rsid w:val="00437122"/>
    <w:rsid w:val="0043729D"/>
    <w:rsid w:val="0043754F"/>
    <w:rsid w:val="00437576"/>
    <w:rsid w:val="00437702"/>
    <w:rsid w:val="0043785F"/>
    <w:rsid w:val="00437864"/>
    <w:rsid w:val="00437CF8"/>
    <w:rsid w:val="00437FFA"/>
    <w:rsid w:val="00440361"/>
    <w:rsid w:val="00440529"/>
    <w:rsid w:val="004405CB"/>
    <w:rsid w:val="004405D4"/>
    <w:rsid w:val="00440778"/>
    <w:rsid w:val="004407CB"/>
    <w:rsid w:val="004407EB"/>
    <w:rsid w:val="00440D76"/>
    <w:rsid w:val="00441324"/>
    <w:rsid w:val="004416F6"/>
    <w:rsid w:val="00441923"/>
    <w:rsid w:val="00441A74"/>
    <w:rsid w:val="00441D9E"/>
    <w:rsid w:val="004420FE"/>
    <w:rsid w:val="00442518"/>
    <w:rsid w:val="004427C3"/>
    <w:rsid w:val="00442895"/>
    <w:rsid w:val="004428C7"/>
    <w:rsid w:val="00442AAE"/>
    <w:rsid w:val="00442D61"/>
    <w:rsid w:val="00442E0F"/>
    <w:rsid w:val="00442FE4"/>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5B89"/>
    <w:rsid w:val="0044651C"/>
    <w:rsid w:val="00446545"/>
    <w:rsid w:val="0044684B"/>
    <w:rsid w:val="004468E9"/>
    <w:rsid w:val="004469AB"/>
    <w:rsid w:val="004469B1"/>
    <w:rsid w:val="00446B70"/>
    <w:rsid w:val="00446C70"/>
    <w:rsid w:val="004470DE"/>
    <w:rsid w:val="004471A7"/>
    <w:rsid w:val="004474E5"/>
    <w:rsid w:val="0044773B"/>
    <w:rsid w:val="00447D05"/>
    <w:rsid w:val="00447DB3"/>
    <w:rsid w:val="00447FA9"/>
    <w:rsid w:val="004501A4"/>
    <w:rsid w:val="00450314"/>
    <w:rsid w:val="00450328"/>
    <w:rsid w:val="00450542"/>
    <w:rsid w:val="0045083F"/>
    <w:rsid w:val="00450CCA"/>
    <w:rsid w:val="00450E02"/>
    <w:rsid w:val="00450EA8"/>
    <w:rsid w:val="00451147"/>
    <w:rsid w:val="004513ED"/>
    <w:rsid w:val="004515EE"/>
    <w:rsid w:val="00451638"/>
    <w:rsid w:val="00451860"/>
    <w:rsid w:val="004519FB"/>
    <w:rsid w:val="00451F17"/>
    <w:rsid w:val="00452041"/>
    <w:rsid w:val="00452209"/>
    <w:rsid w:val="004522B4"/>
    <w:rsid w:val="00452316"/>
    <w:rsid w:val="00452C00"/>
    <w:rsid w:val="004531D7"/>
    <w:rsid w:val="0045322B"/>
    <w:rsid w:val="00453306"/>
    <w:rsid w:val="004537CB"/>
    <w:rsid w:val="004537F5"/>
    <w:rsid w:val="004538CA"/>
    <w:rsid w:val="00453A72"/>
    <w:rsid w:val="00453AAA"/>
    <w:rsid w:val="00453AE7"/>
    <w:rsid w:val="00453C0B"/>
    <w:rsid w:val="004540B6"/>
    <w:rsid w:val="00454148"/>
    <w:rsid w:val="004542D3"/>
    <w:rsid w:val="00454431"/>
    <w:rsid w:val="004544FD"/>
    <w:rsid w:val="0045459E"/>
    <w:rsid w:val="00454734"/>
    <w:rsid w:val="004548D6"/>
    <w:rsid w:val="00454A22"/>
    <w:rsid w:val="00454C71"/>
    <w:rsid w:val="00454D42"/>
    <w:rsid w:val="004556C8"/>
    <w:rsid w:val="004558F4"/>
    <w:rsid w:val="004559B7"/>
    <w:rsid w:val="00455AD3"/>
    <w:rsid w:val="00455D96"/>
    <w:rsid w:val="00455FC1"/>
    <w:rsid w:val="00456853"/>
    <w:rsid w:val="00456A02"/>
    <w:rsid w:val="00456BA3"/>
    <w:rsid w:val="00456BD2"/>
    <w:rsid w:val="00456C32"/>
    <w:rsid w:val="00456CA8"/>
    <w:rsid w:val="00457088"/>
    <w:rsid w:val="0045766D"/>
    <w:rsid w:val="00457699"/>
    <w:rsid w:val="004579E2"/>
    <w:rsid w:val="00460331"/>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2D1D"/>
    <w:rsid w:val="004635FA"/>
    <w:rsid w:val="00463698"/>
    <w:rsid w:val="00463717"/>
    <w:rsid w:val="00463740"/>
    <w:rsid w:val="004638B5"/>
    <w:rsid w:val="00463946"/>
    <w:rsid w:val="00463E75"/>
    <w:rsid w:val="00464458"/>
    <w:rsid w:val="0046453A"/>
    <w:rsid w:val="00464554"/>
    <w:rsid w:val="00464642"/>
    <w:rsid w:val="004647FC"/>
    <w:rsid w:val="00464CEC"/>
    <w:rsid w:val="00464D57"/>
    <w:rsid w:val="00464EB2"/>
    <w:rsid w:val="00464FAA"/>
    <w:rsid w:val="00465024"/>
    <w:rsid w:val="00465394"/>
    <w:rsid w:val="004653E7"/>
    <w:rsid w:val="0046569F"/>
    <w:rsid w:val="00465702"/>
    <w:rsid w:val="00465F0A"/>
    <w:rsid w:val="0046640D"/>
    <w:rsid w:val="00466592"/>
    <w:rsid w:val="00466786"/>
    <w:rsid w:val="00466C83"/>
    <w:rsid w:val="00467039"/>
    <w:rsid w:val="0046722E"/>
    <w:rsid w:val="0046764D"/>
    <w:rsid w:val="0046777C"/>
    <w:rsid w:val="0046799A"/>
    <w:rsid w:val="00467A8B"/>
    <w:rsid w:val="00467AB5"/>
    <w:rsid w:val="00467AFF"/>
    <w:rsid w:val="00467D0F"/>
    <w:rsid w:val="00467DCE"/>
    <w:rsid w:val="0047050E"/>
    <w:rsid w:val="00470640"/>
    <w:rsid w:val="004708DD"/>
    <w:rsid w:val="00470957"/>
    <w:rsid w:val="00470C44"/>
    <w:rsid w:val="00471055"/>
    <w:rsid w:val="00471142"/>
    <w:rsid w:val="00471779"/>
    <w:rsid w:val="00471891"/>
    <w:rsid w:val="00471B6A"/>
    <w:rsid w:val="00471BCF"/>
    <w:rsid w:val="00471C74"/>
    <w:rsid w:val="00471F99"/>
    <w:rsid w:val="004722E7"/>
    <w:rsid w:val="00472327"/>
    <w:rsid w:val="00472A63"/>
    <w:rsid w:val="00472E74"/>
    <w:rsid w:val="00473029"/>
    <w:rsid w:val="004730D0"/>
    <w:rsid w:val="004731EA"/>
    <w:rsid w:val="00473370"/>
    <w:rsid w:val="00473891"/>
    <w:rsid w:val="00473A08"/>
    <w:rsid w:val="004743E0"/>
    <w:rsid w:val="00474406"/>
    <w:rsid w:val="0047440B"/>
    <w:rsid w:val="00474694"/>
    <w:rsid w:val="00474979"/>
    <w:rsid w:val="0047497F"/>
    <w:rsid w:val="00474D60"/>
    <w:rsid w:val="00475023"/>
    <w:rsid w:val="0047546B"/>
    <w:rsid w:val="00475735"/>
    <w:rsid w:val="00475D30"/>
    <w:rsid w:val="004760BF"/>
    <w:rsid w:val="0047639E"/>
    <w:rsid w:val="0047674E"/>
    <w:rsid w:val="00477187"/>
    <w:rsid w:val="004775A3"/>
    <w:rsid w:val="004776C5"/>
    <w:rsid w:val="004777BE"/>
    <w:rsid w:val="00477BAD"/>
    <w:rsid w:val="00477D6D"/>
    <w:rsid w:val="00477E1C"/>
    <w:rsid w:val="00477FDC"/>
    <w:rsid w:val="00480014"/>
    <w:rsid w:val="00480506"/>
    <w:rsid w:val="00480650"/>
    <w:rsid w:val="00480726"/>
    <w:rsid w:val="00480747"/>
    <w:rsid w:val="00480795"/>
    <w:rsid w:val="00480953"/>
    <w:rsid w:val="00480A00"/>
    <w:rsid w:val="00480B23"/>
    <w:rsid w:val="00481562"/>
    <w:rsid w:val="00481712"/>
    <w:rsid w:val="00481798"/>
    <w:rsid w:val="00481A5E"/>
    <w:rsid w:val="00481D24"/>
    <w:rsid w:val="004826C7"/>
    <w:rsid w:val="004833B7"/>
    <w:rsid w:val="00483466"/>
    <w:rsid w:val="004834B6"/>
    <w:rsid w:val="00483533"/>
    <w:rsid w:val="00483706"/>
    <w:rsid w:val="0048393B"/>
    <w:rsid w:val="00483CC6"/>
    <w:rsid w:val="00483D8E"/>
    <w:rsid w:val="00483EDA"/>
    <w:rsid w:val="00484102"/>
    <w:rsid w:val="004841ED"/>
    <w:rsid w:val="0048430D"/>
    <w:rsid w:val="00484371"/>
    <w:rsid w:val="0048448B"/>
    <w:rsid w:val="00484502"/>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AB6"/>
    <w:rsid w:val="00485B60"/>
    <w:rsid w:val="00485B9E"/>
    <w:rsid w:val="00485D81"/>
    <w:rsid w:val="00485E29"/>
    <w:rsid w:val="00486042"/>
    <w:rsid w:val="004860A1"/>
    <w:rsid w:val="004860E7"/>
    <w:rsid w:val="00486728"/>
    <w:rsid w:val="0048677C"/>
    <w:rsid w:val="00486858"/>
    <w:rsid w:val="00486944"/>
    <w:rsid w:val="004869E4"/>
    <w:rsid w:val="00486BBB"/>
    <w:rsid w:val="00486C7A"/>
    <w:rsid w:val="00486F48"/>
    <w:rsid w:val="00487013"/>
    <w:rsid w:val="00487093"/>
    <w:rsid w:val="00487507"/>
    <w:rsid w:val="0048791C"/>
    <w:rsid w:val="00490150"/>
    <w:rsid w:val="004902B6"/>
    <w:rsid w:val="0049035E"/>
    <w:rsid w:val="004903C8"/>
    <w:rsid w:val="0049059F"/>
    <w:rsid w:val="00490809"/>
    <w:rsid w:val="00490AA3"/>
    <w:rsid w:val="00490AAE"/>
    <w:rsid w:val="00490D39"/>
    <w:rsid w:val="00490FEE"/>
    <w:rsid w:val="00491266"/>
    <w:rsid w:val="0049161C"/>
    <w:rsid w:val="0049169F"/>
    <w:rsid w:val="00491799"/>
    <w:rsid w:val="004919E9"/>
    <w:rsid w:val="00491D86"/>
    <w:rsid w:val="00492816"/>
    <w:rsid w:val="00492932"/>
    <w:rsid w:val="004929EC"/>
    <w:rsid w:val="00493001"/>
    <w:rsid w:val="0049318D"/>
    <w:rsid w:val="00493270"/>
    <w:rsid w:val="004933D4"/>
    <w:rsid w:val="004933F8"/>
    <w:rsid w:val="004934C5"/>
    <w:rsid w:val="00493688"/>
    <w:rsid w:val="00493726"/>
    <w:rsid w:val="00493C92"/>
    <w:rsid w:val="00494025"/>
    <w:rsid w:val="00494042"/>
    <w:rsid w:val="004942BE"/>
    <w:rsid w:val="0049469F"/>
    <w:rsid w:val="0049473A"/>
    <w:rsid w:val="00494804"/>
    <w:rsid w:val="00494C2B"/>
    <w:rsid w:val="00494C2F"/>
    <w:rsid w:val="00494E3E"/>
    <w:rsid w:val="00494F6F"/>
    <w:rsid w:val="004950CF"/>
    <w:rsid w:val="004950F6"/>
    <w:rsid w:val="004957C5"/>
    <w:rsid w:val="00495841"/>
    <w:rsid w:val="00495874"/>
    <w:rsid w:val="00495ADE"/>
    <w:rsid w:val="00495B35"/>
    <w:rsid w:val="00496626"/>
    <w:rsid w:val="00496740"/>
    <w:rsid w:val="00496794"/>
    <w:rsid w:val="00496857"/>
    <w:rsid w:val="00496B54"/>
    <w:rsid w:val="00496C12"/>
    <w:rsid w:val="00496C4E"/>
    <w:rsid w:val="00496D1E"/>
    <w:rsid w:val="0049710D"/>
    <w:rsid w:val="004971E7"/>
    <w:rsid w:val="00497673"/>
    <w:rsid w:val="0049777F"/>
    <w:rsid w:val="004978F2"/>
    <w:rsid w:val="004979A6"/>
    <w:rsid w:val="00497B22"/>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57B"/>
    <w:rsid w:val="004A16FC"/>
    <w:rsid w:val="004A1A26"/>
    <w:rsid w:val="004A1D0B"/>
    <w:rsid w:val="004A1D4E"/>
    <w:rsid w:val="004A1DCB"/>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3E6"/>
    <w:rsid w:val="004A5891"/>
    <w:rsid w:val="004A5BA1"/>
    <w:rsid w:val="004A5CD5"/>
    <w:rsid w:val="004A5ED2"/>
    <w:rsid w:val="004A627A"/>
    <w:rsid w:val="004A63D3"/>
    <w:rsid w:val="004A646A"/>
    <w:rsid w:val="004A6640"/>
    <w:rsid w:val="004A6809"/>
    <w:rsid w:val="004A68B8"/>
    <w:rsid w:val="004A6999"/>
    <w:rsid w:val="004A6C02"/>
    <w:rsid w:val="004A70C4"/>
    <w:rsid w:val="004A74F2"/>
    <w:rsid w:val="004A7695"/>
    <w:rsid w:val="004A76A6"/>
    <w:rsid w:val="004A76FF"/>
    <w:rsid w:val="004A7727"/>
    <w:rsid w:val="004A78DF"/>
    <w:rsid w:val="004A792D"/>
    <w:rsid w:val="004A7980"/>
    <w:rsid w:val="004A7C63"/>
    <w:rsid w:val="004A7C9F"/>
    <w:rsid w:val="004A7FD1"/>
    <w:rsid w:val="004B017C"/>
    <w:rsid w:val="004B0294"/>
    <w:rsid w:val="004B067B"/>
    <w:rsid w:val="004B082D"/>
    <w:rsid w:val="004B0852"/>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DC0"/>
    <w:rsid w:val="004B5E15"/>
    <w:rsid w:val="004B5E91"/>
    <w:rsid w:val="004B5EE2"/>
    <w:rsid w:val="004B641D"/>
    <w:rsid w:val="004B6508"/>
    <w:rsid w:val="004B66EB"/>
    <w:rsid w:val="004B6A69"/>
    <w:rsid w:val="004B6D6A"/>
    <w:rsid w:val="004B6F28"/>
    <w:rsid w:val="004B704B"/>
    <w:rsid w:val="004B7264"/>
    <w:rsid w:val="004B73C8"/>
    <w:rsid w:val="004B740B"/>
    <w:rsid w:val="004B7775"/>
    <w:rsid w:val="004B7791"/>
    <w:rsid w:val="004B7922"/>
    <w:rsid w:val="004B7B0D"/>
    <w:rsid w:val="004B7BE5"/>
    <w:rsid w:val="004B7CC5"/>
    <w:rsid w:val="004B7E91"/>
    <w:rsid w:val="004B7F34"/>
    <w:rsid w:val="004C009A"/>
    <w:rsid w:val="004C049E"/>
    <w:rsid w:val="004C04F6"/>
    <w:rsid w:val="004C084F"/>
    <w:rsid w:val="004C0876"/>
    <w:rsid w:val="004C0A2A"/>
    <w:rsid w:val="004C0D68"/>
    <w:rsid w:val="004C0E17"/>
    <w:rsid w:val="004C0E8A"/>
    <w:rsid w:val="004C119F"/>
    <w:rsid w:val="004C120C"/>
    <w:rsid w:val="004C129A"/>
    <w:rsid w:val="004C1495"/>
    <w:rsid w:val="004C14FC"/>
    <w:rsid w:val="004C1841"/>
    <w:rsid w:val="004C1ADD"/>
    <w:rsid w:val="004C1B07"/>
    <w:rsid w:val="004C1E30"/>
    <w:rsid w:val="004C1F24"/>
    <w:rsid w:val="004C23A1"/>
    <w:rsid w:val="004C26FB"/>
    <w:rsid w:val="004C2AC9"/>
    <w:rsid w:val="004C2BB6"/>
    <w:rsid w:val="004C2E33"/>
    <w:rsid w:val="004C3152"/>
    <w:rsid w:val="004C322D"/>
    <w:rsid w:val="004C352E"/>
    <w:rsid w:val="004C35E3"/>
    <w:rsid w:val="004C386B"/>
    <w:rsid w:val="004C3D75"/>
    <w:rsid w:val="004C3D98"/>
    <w:rsid w:val="004C3DDE"/>
    <w:rsid w:val="004C4122"/>
    <w:rsid w:val="004C4247"/>
    <w:rsid w:val="004C4286"/>
    <w:rsid w:val="004C4474"/>
    <w:rsid w:val="004C460F"/>
    <w:rsid w:val="004C486E"/>
    <w:rsid w:val="004C493C"/>
    <w:rsid w:val="004C4FDC"/>
    <w:rsid w:val="004C516A"/>
    <w:rsid w:val="004C52DD"/>
    <w:rsid w:val="004C5DE4"/>
    <w:rsid w:val="004C606C"/>
    <w:rsid w:val="004C620E"/>
    <w:rsid w:val="004C6321"/>
    <w:rsid w:val="004C6534"/>
    <w:rsid w:val="004C666C"/>
    <w:rsid w:val="004C6D03"/>
    <w:rsid w:val="004C6DAC"/>
    <w:rsid w:val="004C6E43"/>
    <w:rsid w:val="004C7016"/>
    <w:rsid w:val="004C7094"/>
    <w:rsid w:val="004C7321"/>
    <w:rsid w:val="004C7740"/>
    <w:rsid w:val="004C7870"/>
    <w:rsid w:val="004C787E"/>
    <w:rsid w:val="004C7901"/>
    <w:rsid w:val="004C79AF"/>
    <w:rsid w:val="004C7A4F"/>
    <w:rsid w:val="004C7AC7"/>
    <w:rsid w:val="004C7C76"/>
    <w:rsid w:val="004C7E20"/>
    <w:rsid w:val="004C7F1E"/>
    <w:rsid w:val="004C7FB8"/>
    <w:rsid w:val="004C7FD6"/>
    <w:rsid w:val="004C7FE7"/>
    <w:rsid w:val="004D03F0"/>
    <w:rsid w:val="004D0495"/>
    <w:rsid w:val="004D077B"/>
    <w:rsid w:val="004D0AB5"/>
    <w:rsid w:val="004D0E3F"/>
    <w:rsid w:val="004D14FE"/>
    <w:rsid w:val="004D19CA"/>
    <w:rsid w:val="004D1A25"/>
    <w:rsid w:val="004D1E92"/>
    <w:rsid w:val="004D211C"/>
    <w:rsid w:val="004D228D"/>
    <w:rsid w:val="004D23CE"/>
    <w:rsid w:val="004D241D"/>
    <w:rsid w:val="004D249C"/>
    <w:rsid w:val="004D24DE"/>
    <w:rsid w:val="004D279C"/>
    <w:rsid w:val="004D2ABD"/>
    <w:rsid w:val="004D2BBD"/>
    <w:rsid w:val="004D2F49"/>
    <w:rsid w:val="004D30DA"/>
    <w:rsid w:val="004D33F6"/>
    <w:rsid w:val="004D3648"/>
    <w:rsid w:val="004D3670"/>
    <w:rsid w:val="004D3BC0"/>
    <w:rsid w:val="004D3C17"/>
    <w:rsid w:val="004D3D5A"/>
    <w:rsid w:val="004D3E8E"/>
    <w:rsid w:val="004D417E"/>
    <w:rsid w:val="004D4488"/>
    <w:rsid w:val="004D44C1"/>
    <w:rsid w:val="004D46F3"/>
    <w:rsid w:val="004D471D"/>
    <w:rsid w:val="004D47F9"/>
    <w:rsid w:val="004D4B06"/>
    <w:rsid w:val="004D4BD9"/>
    <w:rsid w:val="004D4E87"/>
    <w:rsid w:val="004D4EB2"/>
    <w:rsid w:val="004D5131"/>
    <w:rsid w:val="004D527C"/>
    <w:rsid w:val="004D534D"/>
    <w:rsid w:val="004D54D2"/>
    <w:rsid w:val="004D5509"/>
    <w:rsid w:val="004D5672"/>
    <w:rsid w:val="004D57B4"/>
    <w:rsid w:val="004D5B95"/>
    <w:rsid w:val="004D5BAE"/>
    <w:rsid w:val="004D5BB7"/>
    <w:rsid w:val="004D6143"/>
    <w:rsid w:val="004D6194"/>
    <w:rsid w:val="004D6354"/>
    <w:rsid w:val="004D6485"/>
    <w:rsid w:val="004D655C"/>
    <w:rsid w:val="004D6594"/>
    <w:rsid w:val="004D6ACD"/>
    <w:rsid w:val="004D6B24"/>
    <w:rsid w:val="004D6B44"/>
    <w:rsid w:val="004D6D96"/>
    <w:rsid w:val="004D6EF1"/>
    <w:rsid w:val="004D7313"/>
    <w:rsid w:val="004D7A19"/>
    <w:rsid w:val="004D7C36"/>
    <w:rsid w:val="004D7DCD"/>
    <w:rsid w:val="004D7F0A"/>
    <w:rsid w:val="004D7FAD"/>
    <w:rsid w:val="004E0339"/>
    <w:rsid w:val="004E03F4"/>
    <w:rsid w:val="004E0414"/>
    <w:rsid w:val="004E0888"/>
    <w:rsid w:val="004E0A0A"/>
    <w:rsid w:val="004E0BA1"/>
    <w:rsid w:val="004E0CD9"/>
    <w:rsid w:val="004E1A3E"/>
    <w:rsid w:val="004E1D1B"/>
    <w:rsid w:val="004E215B"/>
    <w:rsid w:val="004E2270"/>
    <w:rsid w:val="004E2381"/>
    <w:rsid w:val="004E2758"/>
    <w:rsid w:val="004E29B6"/>
    <w:rsid w:val="004E2AE9"/>
    <w:rsid w:val="004E2DE7"/>
    <w:rsid w:val="004E30B9"/>
    <w:rsid w:val="004E31A8"/>
    <w:rsid w:val="004E3202"/>
    <w:rsid w:val="004E33DC"/>
    <w:rsid w:val="004E3645"/>
    <w:rsid w:val="004E3A6E"/>
    <w:rsid w:val="004E3D2C"/>
    <w:rsid w:val="004E3E77"/>
    <w:rsid w:val="004E3EB9"/>
    <w:rsid w:val="004E3EBA"/>
    <w:rsid w:val="004E3EEA"/>
    <w:rsid w:val="004E4019"/>
    <w:rsid w:val="004E448D"/>
    <w:rsid w:val="004E46B6"/>
    <w:rsid w:val="004E4996"/>
    <w:rsid w:val="004E4C0D"/>
    <w:rsid w:val="004E5263"/>
    <w:rsid w:val="004E551B"/>
    <w:rsid w:val="004E56F6"/>
    <w:rsid w:val="004E57C2"/>
    <w:rsid w:val="004E5B0C"/>
    <w:rsid w:val="004E5FB6"/>
    <w:rsid w:val="004E601B"/>
    <w:rsid w:val="004E6120"/>
    <w:rsid w:val="004E63DD"/>
    <w:rsid w:val="004E63DF"/>
    <w:rsid w:val="004E6459"/>
    <w:rsid w:val="004E65F0"/>
    <w:rsid w:val="004E6A7C"/>
    <w:rsid w:val="004E6C45"/>
    <w:rsid w:val="004E724C"/>
    <w:rsid w:val="004E7846"/>
    <w:rsid w:val="004E78DF"/>
    <w:rsid w:val="004E79D0"/>
    <w:rsid w:val="004E7AFD"/>
    <w:rsid w:val="004E7C64"/>
    <w:rsid w:val="004E7CB5"/>
    <w:rsid w:val="004E7DA8"/>
    <w:rsid w:val="004F0248"/>
    <w:rsid w:val="004F034E"/>
    <w:rsid w:val="004F0424"/>
    <w:rsid w:val="004F04B1"/>
    <w:rsid w:val="004F04B2"/>
    <w:rsid w:val="004F07D2"/>
    <w:rsid w:val="004F0A88"/>
    <w:rsid w:val="004F0B8B"/>
    <w:rsid w:val="004F0DDC"/>
    <w:rsid w:val="004F11A4"/>
    <w:rsid w:val="004F144C"/>
    <w:rsid w:val="004F1A80"/>
    <w:rsid w:val="004F1C1A"/>
    <w:rsid w:val="004F1C53"/>
    <w:rsid w:val="004F1DCB"/>
    <w:rsid w:val="004F1DF0"/>
    <w:rsid w:val="004F1E07"/>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440"/>
    <w:rsid w:val="004F3538"/>
    <w:rsid w:val="004F3561"/>
    <w:rsid w:val="004F35DB"/>
    <w:rsid w:val="004F3989"/>
    <w:rsid w:val="004F3CFB"/>
    <w:rsid w:val="004F3EF9"/>
    <w:rsid w:val="004F4233"/>
    <w:rsid w:val="004F45B2"/>
    <w:rsid w:val="004F48C0"/>
    <w:rsid w:val="004F4A4B"/>
    <w:rsid w:val="004F4C01"/>
    <w:rsid w:val="004F4E4B"/>
    <w:rsid w:val="004F5065"/>
    <w:rsid w:val="004F50B5"/>
    <w:rsid w:val="004F5291"/>
    <w:rsid w:val="004F53CF"/>
    <w:rsid w:val="004F5484"/>
    <w:rsid w:val="004F57B6"/>
    <w:rsid w:val="004F5CEC"/>
    <w:rsid w:val="004F5EDE"/>
    <w:rsid w:val="004F615E"/>
    <w:rsid w:val="004F69CE"/>
    <w:rsid w:val="004F69EB"/>
    <w:rsid w:val="004F6BCE"/>
    <w:rsid w:val="004F707C"/>
    <w:rsid w:val="004F7086"/>
    <w:rsid w:val="004F72B8"/>
    <w:rsid w:val="004F74D4"/>
    <w:rsid w:val="004F7810"/>
    <w:rsid w:val="004F7C8D"/>
    <w:rsid w:val="004F7F65"/>
    <w:rsid w:val="005006EF"/>
    <w:rsid w:val="00500961"/>
    <w:rsid w:val="00500EB0"/>
    <w:rsid w:val="00500F4A"/>
    <w:rsid w:val="0050100F"/>
    <w:rsid w:val="00501A05"/>
    <w:rsid w:val="00502369"/>
    <w:rsid w:val="00502CB0"/>
    <w:rsid w:val="0050306B"/>
    <w:rsid w:val="0050323F"/>
    <w:rsid w:val="00503593"/>
    <w:rsid w:val="00503775"/>
    <w:rsid w:val="00503849"/>
    <w:rsid w:val="005039A8"/>
    <w:rsid w:val="00503E22"/>
    <w:rsid w:val="00503FF0"/>
    <w:rsid w:val="00504151"/>
    <w:rsid w:val="00504258"/>
    <w:rsid w:val="00504815"/>
    <w:rsid w:val="00504AB3"/>
    <w:rsid w:val="00504B4E"/>
    <w:rsid w:val="00504CA2"/>
    <w:rsid w:val="00504CF7"/>
    <w:rsid w:val="00504D4E"/>
    <w:rsid w:val="00504E35"/>
    <w:rsid w:val="00505280"/>
    <w:rsid w:val="00505553"/>
    <w:rsid w:val="005056A0"/>
    <w:rsid w:val="00505847"/>
    <w:rsid w:val="00505A58"/>
    <w:rsid w:val="00505B6B"/>
    <w:rsid w:val="00505E3F"/>
    <w:rsid w:val="0050618E"/>
    <w:rsid w:val="00506395"/>
    <w:rsid w:val="00506472"/>
    <w:rsid w:val="005066A6"/>
    <w:rsid w:val="005066F8"/>
    <w:rsid w:val="0050672D"/>
    <w:rsid w:val="0050673B"/>
    <w:rsid w:val="005068F2"/>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0AF1"/>
    <w:rsid w:val="00511056"/>
    <w:rsid w:val="005111D4"/>
    <w:rsid w:val="00511411"/>
    <w:rsid w:val="0051181D"/>
    <w:rsid w:val="0051184B"/>
    <w:rsid w:val="00511B5E"/>
    <w:rsid w:val="00511C0C"/>
    <w:rsid w:val="00511CEE"/>
    <w:rsid w:val="00511E94"/>
    <w:rsid w:val="005122D0"/>
    <w:rsid w:val="00512685"/>
    <w:rsid w:val="005126F5"/>
    <w:rsid w:val="005127F2"/>
    <w:rsid w:val="00512AF1"/>
    <w:rsid w:val="00512D43"/>
    <w:rsid w:val="00512EE1"/>
    <w:rsid w:val="00512F6C"/>
    <w:rsid w:val="005130A3"/>
    <w:rsid w:val="00513394"/>
    <w:rsid w:val="005134C1"/>
    <w:rsid w:val="0051394C"/>
    <w:rsid w:val="005139F5"/>
    <w:rsid w:val="00513A6C"/>
    <w:rsid w:val="00513BC6"/>
    <w:rsid w:val="00513DD3"/>
    <w:rsid w:val="00513EC7"/>
    <w:rsid w:val="00514254"/>
    <w:rsid w:val="005149E6"/>
    <w:rsid w:val="00514AA9"/>
    <w:rsid w:val="00514C68"/>
    <w:rsid w:val="0051512F"/>
    <w:rsid w:val="005153BF"/>
    <w:rsid w:val="005156C7"/>
    <w:rsid w:val="005157CC"/>
    <w:rsid w:val="005157F9"/>
    <w:rsid w:val="00516077"/>
    <w:rsid w:val="005162B0"/>
    <w:rsid w:val="005163F2"/>
    <w:rsid w:val="0051661A"/>
    <w:rsid w:val="00516A7A"/>
    <w:rsid w:val="00516D44"/>
    <w:rsid w:val="00516D84"/>
    <w:rsid w:val="00517029"/>
    <w:rsid w:val="0051718C"/>
    <w:rsid w:val="005171FE"/>
    <w:rsid w:val="00517278"/>
    <w:rsid w:val="00517900"/>
    <w:rsid w:val="00517A52"/>
    <w:rsid w:val="00517A78"/>
    <w:rsid w:val="00517DFC"/>
    <w:rsid w:val="00517F00"/>
    <w:rsid w:val="00520097"/>
    <w:rsid w:val="005204AD"/>
    <w:rsid w:val="005204E6"/>
    <w:rsid w:val="00520736"/>
    <w:rsid w:val="005207B3"/>
    <w:rsid w:val="00521043"/>
    <w:rsid w:val="005217AF"/>
    <w:rsid w:val="00521958"/>
    <w:rsid w:val="00521E0E"/>
    <w:rsid w:val="00521EE8"/>
    <w:rsid w:val="0052221E"/>
    <w:rsid w:val="00522267"/>
    <w:rsid w:val="005222C8"/>
    <w:rsid w:val="00522951"/>
    <w:rsid w:val="00522B27"/>
    <w:rsid w:val="00522BB8"/>
    <w:rsid w:val="00522E7D"/>
    <w:rsid w:val="00522E8A"/>
    <w:rsid w:val="00523553"/>
    <w:rsid w:val="005237CD"/>
    <w:rsid w:val="0052387E"/>
    <w:rsid w:val="00523E60"/>
    <w:rsid w:val="0052402F"/>
    <w:rsid w:val="005240BC"/>
    <w:rsid w:val="005241DC"/>
    <w:rsid w:val="00524666"/>
    <w:rsid w:val="0052466A"/>
    <w:rsid w:val="00524777"/>
    <w:rsid w:val="0052485C"/>
    <w:rsid w:val="00524CC4"/>
    <w:rsid w:val="00524D60"/>
    <w:rsid w:val="00524F06"/>
    <w:rsid w:val="005253B3"/>
    <w:rsid w:val="00525476"/>
    <w:rsid w:val="0052571A"/>
    <w:rsid w:val="00525AEA"/>
    <w:rsid w:val="00525F7E"/>
    <w:rsid w:val="00525FC2"/>
    <w:rsid w:val="00526038"/>
    <w:rsid w:val="00526069"/>
    <w:rsid w:val="00526228"/>
    <w:rsid w:val="00526397"/>
    <w:rsid w:val="005264F1"/>
    <w:rsid w:val="0052668F"/>
    <w:rsid w:val="005269CF"/>
    <w:rsid w:val="00526C12"/>
    <w:rsid w:val="00526E83"/>
    <w:rsid w:val="00526FCF"/>
    <w:rsid w:val="00527079"/>
    <w:rsid w:val="00527194"/>
    <w:rsid w:val="005272A2"/>
    <w:rsid w:val="005272BA"/>
    <w:rsid w:val="00527854"/>
    <w:rsid w:val="00527A96"/>
    <w:rsid w:val="00527B3D"/>
    <w:rsid w:val="00527C11"/>
    <w:rsid w:val="00527F83"/>
    <w:rsid w:val="00530224"/>
    <w:rsid w:val="005306D8"/>
    <w:rsid w:val="00530A46"/>
    <w:rsid w:val="00530A6B"/>
    <w:rsid w:val="00530B9B"/>
    <w:rsid w:val="00530EBC"/>
    <w:rsid w:val="00530F38"/>
    <w:rsid w:val="00530F7A"/>
    <w:rsid w:val="005311E8"/>
    <w:rsid w:val="0053127B"/>
    <w:rsid w:val="005312C7"/>
    <w:rsid w:val="00531309"/>
    <w:rsid w:val="005313D1"/>
    <w:rsid w:val="0053148A"/>
    <w:rsid w:val="005314F4"/>
    <w:rsid w:val="0053161A"/>
    <w:rsid w:val="005316D9"/>
    <w:rsid w:val="005318FF"/>
    <w:rsid w:val="00531B64"/>
    <w:rsid w:val="00531BD9"/>
    <w:rsid w:val="00531E6A"/>
    <w:rsid w:val="005320E2"/>
    <w:rsid w:val="005321FB"/>
    <w:rsid w:val="005322EC"/>
    <w:rsid w:val="005322FD"/>
    <w:rsid w:val="0053230A"/>
    <w:rsid w:val="00532316"/>
    <w:rsid w:val="0053270E"/>
    <w:rsid w:val="005328CF"/>
    <w:rsid w:val="00532983"/>
    <w:rsid w:val="00532A59"/>
    <w:rsid w:val="00532C79"/>
    <w:rsid w:val="00532EB3"/>
    <w:rsid w:val="005334CD"/>
    <w:rsid w:val="00533587"/>
    <w:rsid w:val="00533A59"/>
    <w:rsid w:val="00534351"/>
    <w:rsid w:val="00534438"/>
    <w:rsid w:val="00534535"/>
    <w:rsid w:val="00534656"/>
    <w:rsid w:val="005347A4"/>
    <w:rsid w:val="00534CC3"/>
    <w:rsid w:val="00534D2F"/>
    <w:rsid w:val="00534D96"/>
    <w:rsid w:val="00535083"/>
    <w:rsid w:val="0053509C"/>
    <w:rsid w:val="0053561D"/>
    <w:rsid w:val="00535832"/>
    <w:rsid w:val="005359D5"/>
    <w:rsid w:val="00535DB1"/>
    <w:rsid w:val="0053612A"/>
    <w:rsid w:val="005361B4"/>
    <w:rsid w:val="005364F1"/>
    <w:rsid w:val="0053685A"/>
    <w:rsid w:val="00536DA4"/>
    <w:rsid w:val="00536DEF"/>
    <w:rsid w:val="00536E99"/>
    <w:rsid w:val="0053717B"/>
    <w:rsid w:val="0053726F"/>
    <w:rsid w:val="0053745D"/>
    <w:rsid w:val="00537582"/>
    <w:rsid w:val="005375C9"/>
    <w:rsid w:val="005376B3"/>
    <w:rsid w:val="00537971"/>
    <w:rsid w:val="00537A09"/>
    <w:rsid w:val="00537C33"/>
    <w:rsid w:val="00537CD2"/>
    <w:rsid w:val="00537FC7"/>
    <w:rsid w:val="00540415"/>
    <w:rsid w:val="005404D9"/>
    <w:rsid w:val="005409E6"/>
    <w:rsid w:val="00540CCF"/>
    <w:rsid w:val="00540FC0"/>
    <w:rsid w:val="005411D5"/>
    <w:rsid w:val="005413DD"/>
    <w:rsid w:val="00541806"/>
    <w:rsid w:val="005418EA"/>
    <w:rsid w:val="00541C9B"/>
    <w:rsid w:val="00541D17"/>
    <w:rsid w:val="00541D22"/>
    <w:rsid w:val="00541EF1"/>
    <w:rsid w:val="00541F0A"/>
    <w:rsid w:val="0054206B"/>
    <w:rsid w:val="00542215"/>
    <w:rsid w:val="00542434"/>
    <w:rsid w:val="005424E1"/>
    <w:rsid w:val="00542505"/>
    <w:rsid w:val="005428C5"/>
    <w:rsid w:val="0054292B"/>
    <w:rsid w:val="00542949"/>
    <w:rsid w:val="00542FEA"/>
    <w:rsid w:val="00543370"/>
    <w:rsid w:val="00543578"/>
    <w:rsid w:val="00543970"/>
    <w:rsid w:val="005439D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D0C"/>
    <w:rsid w:val="00546E2C"/>
    <w:rsid w:val="00546E6B"/>
    <w:rsid w:val="005470CE"/>
    <w:rsid w:val="005471B1"/>
    <w:rsid w:val="00547409"/>
    <w:rsid w:val="0054776E"/>
    <w:rsid w:val="00547902"/>
    <w:rsid w:val="00547B7E"/>
    <w:rsid w:val="00547BD0"/>
    <w:rsid w:val="00547E14"/>
    <w:rsid w:val="00547E27"/>
    <w:rsid w:val="00550262"/>
    <w:rsid w:val="0055032A"/>
    <w:rsid w:val="005504FA"/>
    <w:rsid w:val="00550564"/>
    <w:rsid w:val="00550F42"/>
    <w:rsid w:val="00551555"/>
    <w:rsid w:val="00551852"/>
    <w:rsid w:val="0055186B"/>
    <w:rsid w:val="00551872"/>
    <w:rsid w:val="00551D4B"/>
    <w:rsid w:val="00551DC6"/>
    <w:rsid w:val="00551FA3"/>
    <w:rsid w:val="005520B8"/>
    <w:rsid w:val="0055225F"/>
    <w:rsid w:val="00552300"/>
    <w:rsid w:val="0055234F"/>
    <w:rsid w:val="00552394"/>
    <w:rsid w:val="005523E8"/>
    <w:rsid w:val="00552628"/>
    <w:rsid w:val="005527D1"/>
    <w:rsid w:val="00552881"/>
    <w:rsid w:val="00552A74"/>
    <w:rsid w:val="00552BD8"/>
    <w:rsid w:val="00552C57"/>
    <w:rsid w:val="00552D9F"/>
    <w:rsid w:val="00552E01"/>
    <w:rsid w:val="00552E7E"/>
    <w:rsid w:val="00552E8E"/>
    <w:rsid w:val="005533FB"/>
    <w:rsid w:val="0055363E"/>
    <w:rsid w:val="005536E7"/>
    <w:rsid w:val="0055398C"/>
    <w:rsid w:val="00553A29"/>
    <w:rsid w:val="00553A41"/>
    <w:rsid w:val="00553C6B"/>
    <w:rsid w:val="00553C89"/>
    <w:rsid w:val="00553D48"/>
    <w:rsid w:val="00553D5D"/>
    <w:rsid w:val="0055426A"/>
    <w:rsid w:val="0055427B"/>
    <w:rsid w:val="00554298"/>
    <w:rsid w:val="0055434C"/>
    <w:rsid w:val="0055465D"/>
    <w:rsid w:val="00554782"/>
    <w:rsid w:val="00554945"/>
    <w:rsid w:val="0055497B"/>
    <w:rsid w:val="00554E0E"/>
    <w:rsid w:val="00554E90"/>
    <w:rsid w:val="00554FB8"/>
    <w:rsid w:val="00555088"/>
    <w:rsid w:val="00555219"/>
    <w:rsid w:val="00555237"/>
    <w:rsid w:val="00555385"/>
    <w:rsid w:val="00555660"/>
    <w:rsid w:val="0055582F"/>
    <w:rsid w:val="00555B12"/>
    <w:rsid w:val="00555B33"/>
    <w:rsid w:val="00555B57"/>
    <w:rsid w:val="00555D8F"/>
    <w:rsid w:val="00555D94"/>
    <w:rsid w:val="00555E86"/>
    <w:rsid w:val="00555FBD"/>
    <w:rsid w:val="005560C2"/>
    <w:rsid w:val="005560F3"/>
    <w:rsid w:val="005567DF"/>
    <w:rsid w:val="005568EB"/>
    <w:rsid w:val="00556C46"/>
    <w:rsid w:val="00556CC8"/>
    <w:rsid w:val="00556D9A"/>
    <w:rsid w:val="0055713D"/>
    <w:rsid w:val="00557343"/>
    <w:rsid w:val="0055768E"/>
    <w:rsid w:val="00557C40"/>
    <w:rsid w:val="005601E9"/>
    <w:rsid w:val="005603C3"/>
    <w:rsid w:val="0056047D"/>
    <w:rsid w:val="005606C2"/>
    <w:rsid w:val="00560B1F"/>
    <w:rsid w:val="00560B37"/>
    <w:rsid w:val="00560B6A"/>
    <w:rsid w:val="00560C97"/>
    <w:rsid w:val="00560F05"/>
    <w:rsid w:val="005611F6"/>
    <w:rsid w:val="005616DD"/>
    <w:rsid w:val="00561A4C"/>
    <w:rsid w:val="00561C55"/>
    <w:rsid w:val="00561CF3"/>
    <w:rsid w:val="00561DB2"/>
    <w:rsid w:val="00562126"/>
    <w:rsid w:val="00562721"/>
    <w:rsid w:val="005627CC"/>
    <w:rsid w:val="0056285A"/>
    <w:rsid w:val="0056294B"/>
    <w:rsid w:val="00562B2E"/>
    <w:rsid w:val="00562B48"/>
    <w:rsid w:val="00562C59"/>
    <w:rsid w:val="00562D91"/>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338"/>
    <w:rsid w:val="00565703"/>
    <w:rsid w:val="005657F0"/>
    <w:rsid w:val="0056594A"/>
    <w:rsid w:val="005659AB"/>
    <w:rsid w:val="005659E2"/>
    <w:rsid w:val="00565E39"/>
    <w:rsid w:val="00566319"/>
    <w:rsid w:val="00566BE3"/>
    <w:rsid w:val="00566CF4"/>
    <w:rsid w:val="00566E85"/>
    <w:rsid w:val="00566F84"/>
    <w:rsid w:val="00567014"/>
    <w:rsid w:val="0056703E"/>
    <w:rsid w:val="005670FB"/>
    <w:rsid w:val="005672D2"/>
    <w:rsid w:val="005673DC"/>
    <w:rsid w:val="0056749A"/>
    <w:rsid w:val="00567827"/>
    <w:rsid w:val="005678DB"/>
    <w:rsid w:val="00567C5C"/>
    <w:rsid w:val="00567D2C"/>
    <w:rsid w:val="00567E29"/>
    <w:rsid w:val="00567F5F"/>
    <w:rsid w:val="00570258"/>
    <w:rsid w:val="005702D7"/>
    <w:rsid w:val="005702E8"/>
    <w:rsid w:val="005703C9"/>
    <w:rsid w:val="0057053F"/>
    <w:rsid w:val="00570667"/>
    <w:rsid w:val="00570B0B"/>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248"/>
    <w:rsid w:val="005736B8"/>
    <w:rsid w:val="00573AE9"/>
    <w:rsid w:val="00573C15"/>
    <w:rsid w:val="00573C38"/>
    <w:rsid w:val="00573C61"/>
    <w:rsid w:val="00573DA3"/>
    <w:rsid w:val="00573E45"/>
    <w:rsid w:val="005741AD"/>
    <w:rsid w:val="0057420D"/>
    <w:rsid w:val="00574306"/>
    <w:rsid w:val="005748C5"/>
    <w:rsid w:val="005748D0"/>
    <w:rsid w:val="00574B0F"/>
    <w:rsid w:val="0057500E"/>
    <w:rsid w:val="00575398"/>
    <w:rsid w:val="005755D5"/>
    <w:rsid w:val="00575824"/>
    <w:rsid w:val="005758BD"/>
    <w:rsid w:val="00575C54"/>
    <w:rsid w:val="00576001"/>
    <w:rsid w:val="00576015"/>
    <w:rsid w:val="0057604D"/>
    <w:rsid w:val="00576258"/>
    <w:rsid w:val="00576278"/>
    <w:rsid w:val="0057656A"/>
    <w:rsid w:val="0057689F"/>
    <w:rsid w:val="005769AF"/>
    <w:rsid w:val="00576AB1"/>
    <w:rsid w:val="00576E4B"/>
    <w:rsid w:val="00577F17"/>
    <w:rsid w:val="005805A6"/>
    <w:rsid w:val="00580674"/>
    <w:rsid w:val="0058067A"/>
    <w:rsid w:val="00580686"/>
    <w:rsid w:val="00580A31"/>
    <w:rsid w:val="00580B9C"/>
    <w:rsid w:val="00580C3C"/>
    <w:rsid w:val="0058103E"/>
    <w:rsid w:val="005811DE"/>
    <w:rsid w:val="00581440"/>
    <w:rsid w:val="005814FF"/>
    <w:rsid w:val="00581624"/>
    <w:rsid w:val="005816EB"/>
    <w:rsid w:val="005817F5"/>
    <w:rsid w:val="00581920"/>
    <w:rsid w:val="005819D6"/>
    <w:rsid w:val="00581BEA"/>
    <w:rsid w:val="00581C17"/>
    <w:rsid w:val="00581C8A"/>
    <w:rsid w:val="00581D34"/>
    <w:rsid w:val="00581D8E"/>
    <w:rsid w:val="00581F2B"/>
    <w:rsid w:val="00581FA5"/>
    <w:rsid w:val="0058203C"/>
    <w:rsid w:val="005821BC"/>
    <w:rsid w:val="00582394"/>
    <w:rsid w:val="00582DFD"/>
    <w:rsid w:val="00582EE0"/>
    <w:rsid w:val="005831D1"/>
    <w:rsid w:val="005831F3"/>
    <w:rsid w:val="00583201"/>
    <w:rsid w:val="00583B89"/>
    <w:rsid w:val="00583CC8"/>
    <w:rsid w:val="00583CFF"/>
    <w:rsid w:val="00584003"/>
    <w:rsid w:val="0058412F"/>
    <w:rsid w:val="0058472C"/>
    <w:rsid w:val="005847EE"/>
    <w:rsid w:val="00584843"/>
    <w:rsid w:val="00584905"/>
    <w:rsid w:val="005849CD"/>
    <w:rsid w:val="00584A46"/>
    <w:rsid w:val="00584A5B"/>
    <w:rsid w:val="00584B23"/>
    <w:rsid w:val="00584B85"/>
    <w:rsid w:val="00584DA5"/>
    <w:rsid w:val="00584FA2"/>
    <w:rsid w:val="00584FFD"/>
    <w:rsid w:val="0058559A"/>
    <w:rsid w:val="00585798"/>
    <w:rsid w:val="00585942"/>
    <w:rsid w:val="00585957"/>
    <w:rsid w:val="00585C22"/>
    <w:rsid w:val="00585F5B"/>
    <w:rsid w:val="00586178"/>
    <w:rsid w:val="0058620C"/>
    <w:rsid w:val="00586B37"/>
    <w:rsid w:val="00586F15"/>
    <w:rsid w:val="0058764B"/>
    <w:rsid w:val="0058789F"/>
    <w:rsid w:val="00587AE4"/>
    <w:rsid w:val="00587B46"/>
    <w:rsid w:val="00587DA0"/>
    <w:rsid w:val="00587F6E"/>
    <w:rsid w:val="005900AA"/>
    <w:rsid w:val="00590136"/>
    <w:rsid w:val="005904F1"/>
    <w:rsid w:val="00590634"/>
    <w:rsid w:val="00590862"/>
    <w:rsid w:val="00590BFC"/>
    <w:rsid w:val="00590C07"/>
    <w:rsid w:val="00591153"/>
    <w:rsid w:val="0059119E"/>
    <w:rsid w:val="005913AE"/>
    <w:rsid w:val="00591790"/>
    <w:rsid w:val="0059196A"/>
    <w:rsid w:val="00591AB5"/>
    <w:rsid w:val="00591BB3"/>
    <w:rsid w:val="00591D6C"/>
    <w:rsid w:val="00591FFE"/>
    <w:rsid w:val="00592673"/>
    <w:rsid w:val="005929C5"/>
    <w:rsid w:val="00592ABA"/>
    <w:rsid w:val="00592B56"/>
    <w:rsid w:val="00592C48"/>
    <w:rsid w:val="00592D72"/>
    <w:rsid w:val="0059302B"/>
    <w:rsid w:val="005932EB"/>
    <w:rsid w:val="00593464"/>
    <w:rsid w:val="005934E0"/>
    <w:rsid w:val="00593595"/>
    <w:rsid w:val="005937DA"/>
    <w:rsid w:val="00593873"/>
    <w:rsid w:val="0059394B"/>
    <w:rsid w:val="00593ACC"/>
    <w:rsid w:val="00593CD8"/>
    <w:rsid w:val="00593D5F"/>
    <w:rsid w:val="00593E6C"/>
    <w:rsid w:val="00593EC4"/>
    <w:rsid w:val="005941DB"/>
    <w:rsid w:val="00594726"/>
    <w:rsid w:val="00594A8C"/>
    <w:rsid w:val="00594AA1"/>
    <w:rsid w:val="00594E86"/>
    <w:rsid w:val="00595281"/>
    <w:rsid w:val="005953E2"/>
    <w:rsid w:val="005953EE"/>
    <w:rsid w:val="005955D0"/>
    <w:rsid w:val="00595AC8"/>
    <w:rsid w:val="00595B39"/>
    <w:rsid w:val="00595BCD"/>
    <w:rsid w:val="00595EA4"/>
    <w:rsid w:val="00596038"/>
    <w:rsid w:val="0059642F"/>
    <w:rsid w:val="00596723"/>
    <w:rsid w:val="00596D90"/>
    <w:rsid w:val="00596EF7"/>
    <w:rsid w:val="00596F6B"/>
    <w:rsid w:val="00596FB3"/>
    <w:rsid w:val="00597142"/>
    <w:rsid w:val="005975C1"/>
    <w:rsid w:val="0059794C"/>
    <w:rsid w:val="00597DA8"/>
    <w:rsid w:val="00597F54"/>
    <w:rsid w:val="005A038D"/>
    <w:rsid w:val="005A0448"/>
    <w:rsid w:val="005A044F"/>
    <w:rsid w:val="005A05C1"/>
    <w:rsid w:val="005A05C3"/>
    <w:rsid w:val="005A09C6"/>
    <w:rsid w:val="005A0A90"/>
    <w:rsid w:val="005A0C92"/>
    <w:rsid w:val="005A0F70"/>
    <w:rsid w:val="005A1234"/>
    <w:rsid w:val="005A132E"/>
    <w:rsid w:val="005A18E2"/>
    <w:rsid w:val="005A1AB5"/>
    <w:rsid w:val="005A1B04"/>
    <w:rsid w:val="005A1CFF"/>
    <w:rsid w:val="005A1EB2"/>
    <w:rsid w:val="005A1ECE"/>
    <w:rsid w:val="005A2099"/>
    <w:rsid w:val="005A279D"/>
    <w:rsid w:val="005A2830"/>
    <w:rsid w:val="005A28A7"/>
    <w:rsid w:val="005A30AC"/>
    <w:rsid w:val="005A31D0"/>
    <w:rsid w:val="005A32EB"/>
    <w:rsid w:val="005A33C2"/>
    <w:rsid w:val="005A33C5"/>
    <w:rsid w:val="005A3832"/>
    <w:rsid w:val="005A38DE"/>
    <w:rsid w:val="005A3A4B"/>
    <w:rsid w:val="005A3AE9"/>
    <w:rsid w:val="005A3B90"/>
    <w:rsid w:val="005A3D7A"/>
    <w:rsid w:val="005A3DC3"/>
    <w:rsid w:val="005A3E9E"/>
    <w:rsid w:val="005A3F69"/>
    <w:rsid w:val="005A4131"/>
    <w:rsid w:val="005A41CF"/>
    <w:rsid w:val="005A44B1"/>
    <w:rsid w:val="005A4526"/>
    <w:rsid w:val="005A4992"/>
    <w:rsid w:val="005A4B91"/>
    <w:rsid w:val="005A542D"/>
    <w:rsid w:val="005A5671"/>
    <w:rsid w:val="005A568A"/>
    <w:rsid w:val="005A58E7"/>
    <w:rsid w:val="005A5A76"/>
    <w:rsid w:val="005A5B5E"/>
    <w:rsid w:val="005A5BA0"/>
    <w:rsid w:val="005A5D06"/>
    <w:rsid w:val="005A6026"/>
    <w:rsid w:val="005A6148"/>
    <w:rsid w:val="005A62F9"/>
    <w:rsid w:val="005A64C3"/>
    <w:rsid w:val="005A6566"/>
    <w:rsid w:val="005A675C"/>
    <w:rsid w:val="005A69AB"/>
    <w:rsid w:val="005A6A05"/>
    <w:rsid w:val="005A6C2A"/>
    <w:rsid w:val="005A6D50"/>
    <w:rsid w:val="005A6D85"/>
    <w:rsid w:val="005A6F12"/>
    <w:rsid w:val="005A70CA"/>
    <w:rsid w:val="005A718F"/>
    <w:rsid w:val="005A72E8"/>
    <w:rsid w:val="005A74B2"/>
    <w:rsid w:val="005A7BB3"/>
    <w:rsid w:val="005A7E2D"/>
    <w:rsid w:val="005A7E6B"/>
    <w:rsid w:val="005B0012"/>
    <w:rsid w:val="005B02E2"/>
    <w:rsid w:val="005B038C"/>
    <w:rsid w:val="005B0660"/>
    <w:rsid w:val="005B0999"/>
    <w:rsid w:val="005B0A2C"/>
    <w:rsid w:val="005B0BBC"/>
    <w:rsid w:val="005B0D00"/>
    <w:rsid w:val="005B0EAE"/>
    <w:rsid w:val="005B1017"/>
    <w:rsid w:val="005B1108"/>
    <w:rsid w:val="005B1184"/>
    <w:rsid w:val="005B131A"/>
    <w:rsid w:val="005B1396"/>
    <w:rsid w:val="005B2100"/>
    <w:rsid w:val="005B2115"/>
    <w:rsid w:val="005B227E"/>
    <w:rsid w:val="005B24D1"/>
    <w:rsid w:val="005B2812"/>
    <w:rsid w:val="005B29D8"/>
    <w:rsid w:val="005B2A0E"/>
    <w:rsid w:val="005B2B7B"/>
    <w:rsid w:val="005B2D1B"/>
    <w:rsid w:val="005B2DD8"/>
    <w:rsid w:val="005B30F8"/>
    <w:rsid w:val="005B33C2"/>
    <w:rsid w:val="005B33D1"/>
    <w:rsid w:val="005B3734"/>
    <w:rsid w:val="005B3ADD"/>
    <w:rsid w:val="005B3CD6"/>
    <w:rsid w:val="005B456F"/>
    <w:rsid w:val="005B4676"/>
    <w:rsid w:val="005B487F"/>
    <w:rsid w:val="005B5288"/>
    <w:rsid w:val="005B5354"/>
    <w:rsid w:val="005B54AE"/>
    <w:rsid w:val="005B5592"/>
    <w:rsid w:val="005B57EE"/>
    <w:rsid w:val="005B5879"/>
    <w:rsid w:val="005B5A0D"/>
    <w:rsid w:val="005B5BAC"/>
    <w:rsid w:val="005B5D61"/>
    <w:rsid w:val="005B6107"/>
    <w:rsid w:val="005B63D9"/>
    <w:rsid w:val="005B69BE"/>
    <w:rsid w:val="005B6CB2"/>
    <w:rsid w:val="005B6CF7"/>
    <w:rsid w:val="005B719C"/>
    <w:rsid w:val="005B71B2"/>
    <w:rsid w:val="005B72B6"/>
    <w:rsid w:val="005B7620"/>
    <w:rsid w:val="005B7743"/>
    <w:rsid w:val="005B781D"/>
    <w:rsid w:val="005B7BAA"/>
    <w:rsid w:val="005B7C8F"/>
    <w:rsid w:val="005B7CB7"/>
    <w:rsid w:val="005C01B1"/>
    <w:rsid w:val="005C01F5"/>
    <w:rsid w:val="005C042F"/>
    <w:rsid w:val="005C0439"/>
    <w:rsid w:val="005C0446"/>
    <w:rsid w:val="005C0E50"/>
    <w:rsid w:val="005C1475"/>
    <w:rsid w:val="005C1493"/>
    <w:rsid w:val="005C1ADE"/>
    <w:rsid w:val="005C1B1B"/>
    <w:rsid w:val="005C1D0D"/>
    <w:rsid w:val="005C1D11"/>
    <w:rsid w:val="005C20FF"/>
    <w:rsid w:val="005C2193"/>
    <w:rsid w:val="005C21FB"/>
    <w:rsid w:val="005C25AD"/>
    <w:rsid w:val="005C27F1"/>
    <w:rsid w:val="005C29BD"/>
    <w:rsid w:val="005C2A16"/>
    <w:rsid w:val="005C2ABD"/>
    <w:rsid w:val="005C2B85"/>
    <w:rsid w:val="005C301F"/>
    <w:rsid w:val="005C305B"/>
    <w:rsid w:val="005C35F5"/>
    <w:rsid w:val="005C3977"/>
    <w:rsid w:val="005C3AC3"/>
    <w:rsid w:val="005C3CAF"/>
    <w:rsid w:val="005C40A6"/>
    <w:rsid w:val="005C40FE"/>
    <w:rsid w:val="005C42A8"/>
    <w:rsid w:val="005C440F"/>
    <w:rsid w:val="005C463A"/>
    <w:rsid w:val="005C4776"/>
    <w:rsid w:val="005C4877"/>
    <w:rsid w:val="005C4972"/>
    <w:rsid w:val="005C4B96"/>
    <w:rsid w:val="005C4C4E"/>
    <w:rsid w:val="005C4CB1"/>
    <w:rsid w:val="005C4F45"/>
    <w:rsid w:val="005C509C"/>
    <w:rsid w:val="005C50D3"/>
    <w:rsid w:val="005C50E3"/>
    <w:rsid w:val="005C51A8"/>
    <w:rsid w:val="005C5355"/>
    <w:rsid w:val="005C566D"/>
    <w:rsid w:val="005C5C5F"/>
    <w:rsid w:val="005C63FE"/>
    <w:rsid w:val="005C6883"/>
    <w:rsid w:val="005C6950"/>
    <w:rsid w:val="005C69EB"/>
    <w:rsid w:val="005C6AD0"/>
    <w:rsid w:val="005C6C5A"/>
    <w:rsid w:val="005C6DE3"/>
    <w:rsid w:val="005C6EBD"/>
    <w:rsid w:val="005C6FB2"/>
    <w:rsid w:val="005C70B0"/>
    <w:rsid w:val="005C711E"/>
    <w:rsid w:val="005C71D0"/>
    <w:rsid w:val="005C72BF"/>
    <w:rsid w:val="005C7427"/>
    <w:rsid w:val="005C7451"/>
    <w:rsid w:val="005C754F"/>
    <w:rsid w:val="005C7599"/>
    <w:rsid w:val="005C78C1"/>
    <w:rsid w:val="005C7976"/>
    <w:rsid w:val="005C7DEB"/>
    <w:rsid w:val="005C7E14"/>
    <w:rsid w:val="005C7F09"/>
    <w:rsid w:val="005D00C1"/>
    <w:rsid w:val="005D0152"/>
    <w:rsid w:val="005D02BD"/>
    <w:rsid w:val="005D0411"/>
    <w:rsid w:val="005D06D3"/>
    <w:rsid w:val="005D1597"/>
    <w:rsid w:val="005D1638"/>
    <w:rsid w:val="005D16A7"/>
    <w:rsid w:val="005D17A3"/>
    <w:rsid w:val="005D1A86"/>
    <w:rsid w:val="005D1D42"/>
    <w:rsid w:val="005D1E8D"/>
    <w:rsid w:val="005D1EE5"/>
    <w:rsid w:val="005D20DC"/>
    <w:rsid w:val="005D2283"/>
    <w:rsid w:val="005D271D"/>
    <w:rsid w:val="005D279C"/>
    <w:rsid w:val="005D2AD6"/>
    <w:rsid w:val="005D2EE2"/>
    <w:rsid w:val="005D2FA2"/>
    <w:rsid w:val="005D318D"/>
    <w:rsid w:val="005D352F"/>
    <w:rsid w:val="005D3AF3"/>
    <w:rsid w:val="005D3D53"/>
    <w:rsid w:val="005D3E43"/>
    <w:rsid w:val="005D40C9"/>
    <w:rsid w:val="005D47CC"/>
    <w:rsid w:val="005D4D5A"/>
    <w:rsid w:val="005D4E53"/>
    <w:rsid w:val="005D55AC"/>
    <w:rsid w:val="005D55B3"/>
    <w:rsid w:val="005D5777"/>
    <w:rsid w:val="005D5892"/>
    <w:rsid w:val="005D5C2E"/>
    <w:rsid w:val="005D5C74"/>
    <w:rsid w:val="005D5DB5"/>
    <w:rsid w:val="005D5FF5"/>
    <w:rsid w:val="005D6157"/>
    <w:rsid w:val="005D6280"/>
    <w:rsid w:val="005D6A0A"/>
    <w:rsid w:val="005D6A37"/>
    <w:rsid w:val="005D6B61"/>
    <w:rsid w:val="005D71FD"/>
    <w:rsid w:val="005E0386"/>
    <w:rsid w:val="005E069B"/>
    <w:rsid w:val="005E09B0"/>
    <w:rsid w:val="005E0B50"/>
    <w:rsid w:val="005E0F80"/>
    <w:rsid w:val="005E111A"/>
    <w:rsid w:val="005E1142"/>
    <w:rsid w:val="005E1171"/>
    <w:rsid w:val="005E16FF"/>
    <w:rsid w:val="005E1D1F"/>
    <w:rsid w:val="005E1DA9"/>
    <w:rsid w:val="005E20F4"/>
    <w:rsid w:val="005E23E8"/>
    <w:rsid w:val="005E2517"/>
    <w:rsid w:val="005E2685"/>
    <w:rsid w:val="005E299F"/>
    <w:rsid w:val="005E2A0E"/>
    <w:rsid w:val="005E2A24"/>
    <w:rsid w:val="005E2C74"/>
    <w:rsid w:val="005E2D1D"/>
    <w:rsid w:val="005E2EE2"/>
    <w:rsid w:val="005E31D7"/>
    <w:rsid w:val="005E3482"/>
    <w:rsid w:val="005E35CB"/>
    <w:rsid w:val="005E36D0"/>
    <w:rsid w:val="005E3763"/>
    <w:rsid w:val="005E3936"/>
    <w:rsid w:val="005E39A2"/>
    <w:rsid w:val="005E3C88"/>
    <w:rsid w:val="005E3CAA"/>
    <w:rsid w:val="005E3D8B"/>
    <w:rsid w:val="005E4024"/>
    <w:rsid w:val="005E404C"/>
    <w:rsid w:val="005E4185"/>
    <w:rsid w:val="005E4192"/>
    <w:rsid w:val="005E42A2"/>
    <w:rsid w:val="005E4589"/>
    <w:rsid w:val="005E4688"/>
    <w:rsid w:val="005E4C23"/>
    <w:rsid w:val="005E4E3F"/>
    <w:rsid w:val="005E4FD3"/>
    <w:rsid w:val="005E500C"/>
    <w:rsid w:val="005E5323"/>
    <w:rsid w:val="005E546C"/>
    <w:rsid w:val="005E56A2"/>
    <w:rsid w:val="005E5ACE"/>
    <w:rsid w:val="005E5C36"/>
    <w:rsid w:val="005E5CB1"/>
    <w:rsid w:val="005E5D9D"/>
    <w:rsid w:val="005E5EBB"/>
    <w:rsid w:val="005E5EEB"/>
    <w:rsid w:val="005E648B"/>
    <w:rsid w:val="005E6622"/>
    <w:rsid w:val="005E67F6"/>
    <w:rsid w:val="005E6947"/>
    <w:rsid w:val="005E6B4F"/>
    <w:rsid w:val="005E6E83"/>
    <w:rsid w:val="005E6F55"/>
    <w:rsid w:val="005E6FB9"/>
    <w:rsid w:val="005E6FD8"/>
    <w:rsid w:val="005E749E"/>
    <w:rsid w:val="005E7588"/>
    <w:rsid w:val="005E7655"/>
    <w:rsid w:val="005E7A52"/>
    <w:rsid w:val="005E7B0A"/>
    <w:rsid w:val="005E7FDD"/>
    <w:rsid w:val="005F041D"/>
    <w:rsid w:val="005F06F8"/>
    <w:rsid w:val="005F07DA"/>
    <w:rsid w:val="005F085B"/>
    <w:rsid w:val="005F0F5F"/>
    <w:rsid w:val="005F0F76"/>
    <w:rsid w:val="005F1317"/>
    <w:rsid w:val="005F13DA"/>
    <w:rsid w:val="005F154F"/>
    <w:rsid w:val="005F1A0E"/>
    <w:rsid w:val="005F1E27"/>
    <w:rsid w:val="005F1EDE"/>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EF6"/>
    <w:rsid w:val="005F3F72"/>
    <w:rsid w:val="005F4071"/>
    <w:rsid w:val="005F41BE"/>
    <w:rsid w:val="005F46D9"/>
    <w:rsid w:val="005F4864"/>
    <w:rsid w:val="005F4C27"/>
    <w:rsid w:val="005F4D25"/>
    <w:rsid w:val="005F4DA7"/>
    <w:rsid w:val="005F4DD3"/>
    <w:rsid w:val="005F4F35"/>
    <w:rsid w:val="005F5032"/>
    <w:rsid w:val="005F50F6"/>
    <w:rsid w:val="005F51CB"/>
    <w:rsid w:val="005F543F"/>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372"/>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F39"/>
    <w:rsid w:val="00603041"/>
    <w:rsid w:val="00603243"/>
    <w:rsid w:val="0060336D"/>
    <w:rsid w:val="00603632"/>
    <w:rsid w:val="006036EF"/>
    <w:rsid w:val="00603D81"/>
    <w:rsid w:val="00603FC3"/>
    <w:rsid w:val="006041C2"/>
    <w:rsid w:val="00604317"/>
    <w:rsid w:val="0060440F"/>
    <w:rsid w:val="0060449B"/>
    <w:rsid w:val="006044F2"/>
    <w:rsid w:val="00604D91"/>
    <w:rsid w:val="00604DAD"/>
    <w:rsid w:val="006050B8"/>
    <w:rsid w:val="00605493"/>
    <w:rsid w:val="00605719"/>
    <w:rsid w:val="00605760"/>
    <w:rsid w:val="00605899"/>
    <w:rsid w:val="006059C9"/>
    <w:rsid w:val="00605DEE"/>
    <w:rsid w:val="0060625C"/>
    <w:rsid w:val="006062F2"/>
    <w:rsid w:val="00606596"/>
    <w:rsid w:val="00606635"/>
    <w:rsid w:val="0060668D"/>
    <w:rsid w:val="006066F1"/>
    <w:rsid w:val="006067F8"/>
    <w:rsid w:val="006068FE"/>
    <w:rsid w:val="00606DC5"/>
    <w:rsid w:val="00607067"/>
    <w:rsid w:val="0060709D"/>
    <w:rsid w:val="006073A2"/>
    <w:rsid w:val="006073F6"/>
    <w:rsid w:val="006074C7"/>
    <w:rsid w:val="00607B57"/>
    <w:rsid w:val="00607C44"/>
    <w:rsid w:val="00607C64"/>
    <w:rsid w:val="00607CDD"/>
    <w:rsid w:val="00607E4C"/>
    <w:rsid w:val="0061045A"/>
    <w:rsid w:val="006106B1"/>
    <w:rsid w:val="0061076C"/>
    <w:rsid w:val="0061088A"/>
    <w:rsid w:val="00610CFD"/>
    <w:rsid w:val="00610E8C"/>
    <w:rsid w:val="00610EFC"/>
    <w:rsid w:val="00610FCD"/>
    <w:rsid w:val="00611071"/>
    <w:rsid w:val="00611325"/>
    <w:rsid w:val="0061151D"/>
    <w:rsid w:val="006117AA"/>
    <w:rsid w:val="00611A82"/>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3F29"/>
    <w:rsid w:val="006141A7"/>
    <w:rsid w:val="00614385"/>
    <w:rsid w:val="006146AF"/>
    <w:rsid w:val="00614764"/>
    <w:rsid w:val="00614770"/>
    <w:rsid w:val="00614F5D"/>
    <w:rsid w:val="00614FBD"/>
    <w:rsid w:val="006152EE"/>
    <w:rsid w:val="006153CD"/>
    <w:rsid w:val="00615442"/>
    <w:rsid w:val="0061559B"/>
    <w:rsid w:val="006155A5"/>
    <w:rsid w:val="006157F6"/>
    <w:rsid w:val="006159BB"/>
    <w:rsid w:val="00615D9A"/>
    <w:rsid w:val="006164DC"/>
    <w:rsid w:val="006166A9"/>
    <w:rsid w:val="006167C7"/>
    <w:rsid w:val="006167D4"/>
    <w:rsid w:val="006168FF"/>
    <w:rsid w:val="00616954"/>
    <w:rsid w:val="00616AF9"/>
    <w:rsid w:val="00616B90"/>
    <w:rsid w:val="00616D58"/>
    <w:rsid w:val="00616D5E"/>
    <w:rsid w:val="0061722B"/>
    <w:rsid w:val="006172F0"/>
    <w:rsid w:val="00617725"/>
    <w:rsid w:val="0061774F"/>
    <w:rsid w:val="006178E5"/>
    <w:rsid w:val="00617929"/>
    <w:rsid w:val="00617961"/>
    <w:rsid w:val="00617BCA"/>
    <w:rsid w:val="00617E17"/>
    <w:rsid w:val="00617F16"/>
    <w:rsid w:val="00617F54"/>
    <w:rsid w:val="006201AF"/>
    <w:rsid w:val="0062048D"/>
    <w:rsid w:val="0062055B"/>
    <w:rsid w:val="0062071D"/>
    <w:rsid w:val="00620FAC"/>
    <w:rsid w:val="0062117A"/>
    <w:rsid w:val="006211DA"/>
    <w:rsid w:val="006214C6"/>
    <w:rsid w:val="0062189F"/>
    <w:rsid w:val="00621B6F"/>
    <w:rsid w:val="00621BEE"/>
    <w:rsid w:val="00621C6F"/>
    <w:rsid w:val="00622244"/>
    <w:rsid w:val="006223A6"/>
    <w:rsid w:val="006223ED"/>
    <w:rsid w:val="00622433"/>
    <w:rsid w:val="0062263C"/>
    <w:rsid w:val="00622677"/>
    <w:rsid w:val="00622823"/>
    <w:rsid w:val="00622954"/>
    <w:rsid w:val="0062302D"/>
    <w:rsid w:val="006230FA"/>
    <w:rsid w:val="00623186"/>
    <w:rsid w:val="006231D5"/>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8D"/>
    <w:rsid w:val="006253C7"/>
    <w:rsid w:val="00625543"/>
    <w:rsid w:val="00625865"/>
    <w:rsid w:val="00625896"/>
    <w:rsid w:val="00625A23"/>
    <w:rsid w:val="00625BC9"/>
    <w:rsid w:val="00625BED"/>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9F3"/>
    <w:rsid w:val="00630AD0"/>
    <w:rsid w:val="00630D2B"/>
    <w:rsid w:val="00630DDC"/>
    <w:rsid w:val="00630EE5"/>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1D9"/>
    <w:rsid w:val="0063329E"/>
    <w:rsid w:val="00633364"/>
    <w:rsid w:val="0063349B"/>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1D6"/>
    <w:rsid w:val="00636464"/>
    <w:rsid w:val="0063666B"/>
    <w:rsid w:val="00636A27"/>
    <w:rsid w:val="006371F6"/>
    <w:rsid w:val="00637212"/>
    <w:rsid w:val="006372B6"/>
    <w:rsid w:val="00637669"/>
    <w:rsid w:val="006377C8"/>
    <w:rsid w:val="00637984"/>
    <w:rsid w:val="00637EBC"/>
    <w:rsid w:val="00640054"/>
    <w:rsid w:val="0064010D"/>
    <w:rsid w:val="00640170"/>
    <w:rsid w:val="00640354"/>
    <w:rsid w:val="006404CD"/>
    <w:rsid w:val="006406A2"/>
    <w:rsid w:val="00640AF2"/>
    <w:rsid w:val="00640BCB"/>
    <w:rsid w:val="00640CDA"/>
    <w:rsid w:val="00640F96"/>
    <w:rsid w:val="0064111F"/>
    <w:rsid w:val="00641241"/>
    <w:rsid w:val="00641865"/>
    <w:rsid w:val="0064195D"/>
    <w:rsid w:val="00641A1E"/>
    <w:rsid w:val="00641C29"/>
    <w:rsid w:val="00641E58"/>
    <w:rsid w:val="00642052"/>
    <w:rsid w:val="0064233B"/>
    <w:rsid w:val="0064276D"/>
    <w:rsid w:val="006428AF"/>
    <w:rsid w:val="0064297A"/>
    <w:rsid w:val="00642996"/>
    <w:rsid w:val="006429BE"/>
    <w:rsid w:val="006429CC"/>
    <w:rsid w:val="00642BED"/>
    <w:rsid w:val="00642E2B"/>
    <w:rsid w:val="006432EA"/>
    <w:rsid w:val="0064363A"/>
    <w:rsid w:val="006439BD"/>
    <w:rsid w:val="00643A89"/>
    <w:rsid w:val="00643BE9"/>
    <w:rsid w:val="006440E1"/>
    <w:rsid w:val="0064455D"/>
    <w:rsid w:val="00644602"/>
    <w:rsid w:val="00644676"/>
    <w:rsid w:val="006446FC"/>
    <w:rsid w:val="00644970"/>
    <w:rsid w:val="00644BD0"/>
    <w:rsid w:val="00644D65"/>
    <w:rsid w:val="00644FFB"/>
    <w:rsid w:val="00645004"/>
    <w:rsid w:val="00645305"/>
    <w:rsid w:val="00645609"/>
    <w:rsid w:val="00645E72"/>
    <w:rsid w:val="006463FE"/>
    <w:rsid w:val="0064662C"/>
    <w:rsid w:val="00646AAE"/>
    <w:rsid w:val="00646AC7"/>
    <w:rsid w:val="00646D13"/>
    <w:rsid w:val="00646E00"/>
    <w:rsid w:val="00646E2C"/>
    <w:rsid w:val="00646F0A"/>
    <w:rsid w:val="006472E8"/>
    <w:rsid w:val="006474C5"/>
    <w:rsid w:val="00647B56"/>
    <w:rsid w:val="00647B80"/>
    <w:rsid w:val="00647C5B"/>
    <w:rsid w:val="00647CAC"/>
    <w:rsid w:val="00647D2F"/>
    <w:rsid w:val="00647D5E"/>
    <w:rsid w:val="00647E15"/>
    <w:rsid w:val="00647F84"/>
    <w:rsid w:val="00650097"/>
    <w:rsid w:val="00650164"/>
    <w:rsid w:val="00650221"/>
    <w:rsid w:val="0065026A"/>
    <w:rsid w:val="006502F0"/>
    <w:rsid w:val="006505AB"/>
    <w:rsid w:val="0065088F"/>
    <w:rsid w:val="00650D77"/>
    <w:rsid w:val="00650F9B"/>
    <w:rsid w:val="006511C4"/>
    <w:rsid w:val="006516D9"/>
    <w:rsid w:val="00651827"/>
    <w:rsid w:val="0065191D"/>
    <w:rsid w:val="006519F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5A9"/>
    <w:rsid w:val="006537CB"/>
    <w:rsid w:val="00653AD8"/>
    <w:rsid w:val="00653EF9"/>
    <w:rsid w:val="00653F94"/>
    <w:rsid w:val="00654121"/>
    <w:rsid w:val="00654588"/>
    <w:rsid w:val="00654756"/>
    <w:rsid w:val="006547CC"/>
    <w:rsid w:val="00654A5C"/>
    <w:rsid w:val="00654DB5"/>
    <w:rsid w:val="00654E59"/>
    <w:rsid w:val="00654E7E"/>
    <w:rsid w:val="006551BD"/>
    <w:rsid w:val="00655521"/>
    <w:rsid w:val="00655621"/>
    <w:rsid w:val="00655645"/>
    <w:rsid w:val="00655CEE"/>
    <w:rsid w:val="00655DBA"/>
    <w:rsid w:val="00655FFA"/>
    <w:rsid w:val="00656031"/>
    <w:rsid w:val="006560AB"/>
    <w:rsid w:val="006562A8"/>
    <w:rsid w:val="006562CB"/>
    <w:rsid w:val="006567B7"/>
    <w:rsid w:val="0065769A"/>
    <w:rsid w:val="00657BC5"/>
    <w:rsid w:val="00660112"/>
    <w:rsid w:val="0066020C"/>
    <w:rsid w:val="00660543"/>
    <w:rsid w:val="006607AC"/>
    <w:rsid w:val="00660893"/>
    <w:rsid w:val="00660931"/>
    <w:rsid w:val="006609F1"/>
    <w:rsid w:val="00660A24"/>
    <w:rsid w:val="00660CC6"/>
    <w:rsid w:val="00660F16"/>
    <w:rsid w:val="00661283"/>
    <w:rsid w:val="00661925"/>
    <w:rsid w:val="00661974"/>
    <w:rsid w:val="00661975"/>
    <w:rsid w:val="0066197E"/>
    <w:rsid w:val="00661C17"/>
    <w:rsid w:val="00661E6D"/>
    <w:rsid w:val="00661E8E"/>
    <w:rsid w:val="00661E9E"/>
    <w:rsid w:val="00662256"/>
    <w:rsid w:val="006622C1"/>
    <w:rsid w:val="00662323"/>
    <w:rsid w:val="00662597"/>
    <w:rsid w:val="00662623"/>
    <w:rsid w:val="00662779"/>
    <w:rsid w:val="006627C5"/>
    <w:rsid w:val="006627CF"/>
    <w:rsid w:val="00662A63"/>
    <w:rsid w:val="00662CC1"/>
    <w:rsid w:val="00662D90"/>
    <w:rsid w:val="00662E28"/>
    <w:rsid w:val="00662E58"/>
    <w:rsid w:val="00663044"/>
    <w:rsid w:val="00663296"/>
    <w:rsid w:val="0066336C"/>
    <w:rsid w:val="0066369D"/>
    <w:rsid w:val="00663860"/>
    <w:rsid w:val="00663A44"/>
    <w:rsid w:val="00663C0F"/>
    <w:rsid w:val="00663E82"/>
    <w:rsid w:val="00663F26"/>
    <w:rsid w:val="00664353"/>
    <w:rsid w:val="006645DA"/>
    <w:rsid w:val="00664922"/>
    <w:rsid w:val="00664D51"/>
    <w:rsid w:val="00664DFA"/>
    <w:rsid w:val="00664DFF"/>
    <w:rsid w:val="00664E43"/>
    <w:rsid w:val="00665257"/>
    <w:rsid w:val="00665275"/>
    <w:rsid w:val="00665388"/>
    <w:rsid w:val="006653E9"/>
    <w:rsid w:val="006655CF"/>
    <w:rsid w:val="006656EB"/>
    <w:rsid w:val="00665ABF"/>
    <w:rsid w:val="00665AD0"/>
    <w:rsid w:val="00665B5B"/>
    <w:rsid w:val="00665B7D"/>
    <w:rsid w:val="00666025"/>
    <w:rsid w:val="006661FC"/>
    <w:rsid w:val="00666354"/>
    <w:rsid w:val="00666488"/>
    <w:rsid w:val="0066668C"/>
    <w:rsid w:val="00666C3F"/>
    <w:rsid w:val="00666DB2"/>
    <w:rsid w:val="00666DF1"/>
    <w:rsid w:val="006670D4"/>
    <w:rsid w:val="006671D3"/>
    <w:rsid w:val="00667289"/>
    <w:rsid w:val="00667379"/>
    <w:rsid w:val="00667433"/>
    <w:rsid w:val="0066746B"/>
    <w:rsid w:val="00667896"/>
    <w:rsid w:val="00667A64"/>
    <w:rsid w:val="00667B99"/>
    <w:rsid w:val="00667BBE"/>
    <w:rsid w:val="00667BE7"/>
    <w:rsid w:val="00667C69"/>
    <w:rsid w:val="00667CBA"/>
    <w:rsid w:val="00667E0A"/>
    <w:rsid w:val="006700F7"/>
    <w:rsid w:val="00670182"/>
    <w:rsid w:val="00670195"/>
    <w:rsid w:val="006701B8"/>
    <w:rsid w:val="006701E3"/>
    <w:rsid w:val="0067062C"/>
    <w:rsid w:val="006706EA"/>
    <w:rsid w:val="0067087D"/>
    <w:rsid w:val="006708D4"/>
    <w:rsid w:val="00670BE2"/>
    <w:rsid w:val="00670F82"/>
    <w:rsid w:val="00671105"/>
    <w:rsid w:val="00671168"/>
    <w:rsid w:val="0067141A"/>
    <w:rsid w:val="006714CF"/>
    <w:rsid w:val="006717AA"/>
    <w:rsid w:val="006718C0"/>
    <w:rsid w:val="006719D5"/>
    <w:rsid w:val="00671F24"/>
    <w:rsid w:val="00671FA6"/>
    <w:rsid w:val="006720A0"/>
    <w:rsid w:val="0067262E"/>
    <w:rsid w:val="00672918"/>
    <w:rsid w:val="00672AFA"/>
    <w:rsid w:val="00672D73"/>
    <w:rsid w:val="00673156"/>
    <w:rsid w:val="006732BB"/>
    <w:rsid w:val="006733AE"/>
    <w:rsid w:val="0067342E"/>
    <w:rsid w:val="00673554"/>
    <w:rsid w:val="00673ABC"/>
    <w:rsid w:val="00673CF5"/>
    <w:rsid w:val="006740A5"/>
    <w:rsid w:val="006740EF"/>
    <w:rsid w:val="00674157"/>
    <w:rsid w:val="0067420A"/>
    <w:rsid w:val="00674686"/>
    <w:rsid w:val="006747CD"/>
    <w:rsid w:val="00674831"/>
    <w:rsid w:val="00674882"/>
    <w:rsid w:val="00674C2B"/>
    <w:rsid w:val="00674C7A"/>
    <w:rsid w:val="00674DB4"/>
    <w:rsid w:val="00674F3B"/>
    <w:rsid w:val="00675064"/>
    <w:rsid w:val="00675109"/>
    <w:rsid w:val="0067525E"/>
    <w:rsid w:val="006753C3"/>
    <w:rsid w:val="006754F5"/>
    <w:rsid w:val="0067569C"/>
    <w:rsid w:val="00675ABD"/>
    <w:rsid w:val="00675EB6"/>
    <w:rsid w:val="00676034"/>
    <w:rsid w:val="00676310"/>
    <w:rsid w:val="006766D2"/>
    <w:rsid w:val="00676BD1"/>
    <w:rsid w:val="00676EE7"/>
    <w:rsid w:val="00676F68"/>
    <w:rsid w:val="006771A0"/>
    <w:rsid w:val="00677747"/>
    <w:rsid w:val="006777DC"/>
    <w:rsid w:val="00677966"/>
    <w:rsid w:val="00677A5A"/>
    <w:rsid w:val="00677B6D"/>
    <w:rsid w:val="00677DBB"/>
    <w:rsid w:val="00677F21"/>
    <w:rsid w:val="00677F24"/>
    <w:rsid w:val="0068023D"/>
    <w:rsid w:val="006803D7"/>
    <w:rsid w:val="006804FF"/>
    <w:rsid w:val="006806E2"/>
    <w:rsid w:val="00680951"/>
    <w:rsid w:val="00680979"/>
    <w:rsid w:val="00680EF7"/>
    <w:rsid w:val="00681032"/>
    <w:rsid w:val="0068108D"/>
    <w:rsid w:val="006810ED"/>
    <w:rsid w:val="00681297"/>
    <w:rsid w:val="00681606"/>
    <w:rsid w:val="006817C5"/>
    <w:rsid w:val="006817F5"/>
    <w:rsid w:val="006818CE"/>
    <w:rsid w:val="006819B1"/>
    <w:rsid w:val="00681AAE"/>
    <w:rsid w:val="00681E96"/>
    <w:rsid w:val="00682023"/>
    <w:rsid w:val="00682107"/>
    <w:rsid w:val="006823AF"/>
    <w:rsid w:val="0068247A"/>
    <w:rsid w:val="0068267F"/>
    <w:rsid w:val="00682722"/>
    <w:rsid w:val="0068291C"/>
    <w:rsid w:val="006829A8"/>
    <w:rsid w:val="00682AA5"/>
    <w:rsid w:val="00682C76"/>
    <w:rsid w:val="00683424"/>
    <w:rsid w:val="00683561"/>
    <w:rsid w:val="0068399C"/>
    <w:rsid w:val="0068415F"/>
    <w:rsid w:val="0068436F"/>
    <w:rsid w:val="00684491"/>
    <w:rsid w:val="0068451C"/>
    <w:rsid w:val="00684582"/>
    <w:rsid w:val="00684586"/>
    <w:rsid w:val="006849E3"/>
    <w:rsid w:val="00684CE2"/>
    <w:rsid w:val="00684D9D"/>
    <w:rsid w:val="006850FD"/>
    <w:rsid w:val="00685534"/>
    <w:rsid w:val="00685915"/>
    <w:rsid w:val="00685A1B"/>
    <w:rsid w:val="00685A2D"/>
    <w:rsid w:val="00685D24"/>
    <w:rsid w:val="00685D8C"/>
    <w:rsid w:val="00685F40"/>
    <w:rsid w:val="006861B7"/>
    <w:rsid w:val="0068628E"/>
    <w:rsid w:val="006864AC"/>
    <w:rsid w:val="006864BD"/>
    <w:rsid w:val="006868B3"/>
    <w:rsid w:val="006868F7"/>
    <w:rsid w:val="00686999"/>
    <w:rsid w:val="00687153"/>
    <w:rsid w:val="00687190"/>
    <w:rsid w:val="006871EC"/>
    <w:rsid w:val="00687239"/>
    <w:rsid w:val="006873B0"/>
    <w:rsid w:val="0068785C"/>
    <w:rsid w:val="0068787E"/>
    <w:rsid w:val="0068793F"/>
    <w:rsid w:val="00687982"/>
    <w:rsid w:val="00687F89"/>
    <w:rsid w:val="00687FD6"/>
    <w:rsid w:val="00690072"/>
    <w:rsid w:val="006900F0"/>
    <w:rsid w:val="006903B0"/>
    <w:rsid w:val="00690577"/>
    <w:rsid w:val="00690E27"/>
    <w:rsid w:val="0069153A"/>
    <w:rsid w:val="00691894"/>
    <w:rsid w:val="006919FD"/>
    <w:rsid w:val="00691A15"/>
    <w:rsid w:val="00692572"/>
    <w:rsid w:val="0069267F"/>
    <w:rsid w:val="006928E2"/>
    <w:rsid w:val="00692AA7"/>
    <w:rsid w:val="00692ADE"/>
    <w:rsid w:val="00692B86"/>
    <w:rsid w:val="00692CF9"/>
    <w:rsid w:val="00692D6C"/>
    <w:rsid w:val="00692E2F"/>
    <w:rsid w:val="00692E90"/>
    <w:rsid w:val="00693102"/>
    <w:rsid w:val="006937A3"/>
    <w:rsid w:val="00693864"/>
    <w:rsid w:val="00693A3D"/>
    <w:rsid w:val="00693B8F"/>
    <w:rsid w:val="00693BA8"/>
    <w:rsid w:val="00693D63"/>
    <w:rsid w:val="00693E54"/>
    <w:rsid w:val="0069426C"/>
    <w:rsid w:val="0069439D"/>
    <w:rsid w:val="006949DC"/>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C2"/>
    <w:rsid w:val="006975FF"/>
    <w:rsid w:val="0069787C"/>
    <w:rsid w:val="00697D37"/>
    <w:rsid w:val="00697E5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8B"/>
    <w:rsid w:val="006A12AB"/>
    <w:rsid w:val="006A153B"/>
    <w:rsid w:val="006A1952"/>
    <w:rsid w:val="006A1DB4"/>
    <w:rsid w:val="006A1E3D"/>
    <w:rsid w:val="006A2056"/>
    <w:rsid w:val="006A21B0"/>
    <w:rsid w:val="006A2246"/>
    <w:rsid w:val="006A27DB"/>
    <w:rsid w:val="006A28F4"/>
    <w:rsid w:val="006A2A4C"/>
    <w:rsid w:val="006A2C9F"/>
    <w:rsid w:val="006A3120"/>
    <w:rsid w:val="006A3162"/>
    <w:rsid w:val="006A33B8"/>
    <w:rsid w:val="006A3401"/>
    <w:rsid w:val="006A3733"/>
    <w:rsid w:val="006A3805"/>
    <w:rsid w:val="006A3862"/>
    <w:rsid w:val="006A39AC"/>
    <w:rsid w:val="006A3A5B"/>
    <w:rsid w:val="006A3A6A"/>
    <w:rsid w:val="006A3DC4"/>
    <w:rsid w:val="006A4013"/>
    <w:rsid w:val="006A4063"/>
    <w:rsid w:val="006A42D3"/>
    <w:rsid w:val="006A4338"/>
    <w:rsid w:val="006A4771"/>
    <w:rsid w:val="006A480F"/>
    <w:rsid w:val="006A4A65"/>
    <w:rsid w:val="006A4B24"/>
    <w:rsid w:val="006A5216"/>
    <w:rsid w:val="006A533D"/>
    <w:rsid w:val="006A55FB"/>
    <w:rsid w:val="006A56FF"/>
    <w:rsid w:val="006A580A"/>
    <w:rsid w:val="006A58A2"/>
    <w:rsid w:val="006A5B12"/>
    <w:rsid w:val="006A6296"/>
    <w:rsid w:val="006A62F1"/>
    <w:rsid w:val="006A64CD"/>
    <w:rsid w:val="006A64F4"/>
    <w:rsid w:val="006A6594"/>
    <w:rsid w:val="006A6C18"/>
    <w:rsid w:val="006A6D90"/>
    <w:rsid w:val="006A6E37"/>
    <w:rsid w:val="006A70F2"/>
    <w:rsid w:val="006A7463"/>
    <w:rsid w:val="006A7508"/>
    <w:rsid w:val="006A77E1"/>
    <w:rsid w:val="006A785A"/>
    <w:rsid w:val="006A79F1"/>
    <w:rsid w:val="006A7A1F"/>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8D2"/>
    <w:rsid w:val="006B2A33"/>
    <w:rsid w:val="006B2CCB"/>
    <w:rsid w:val="006B302C"/>
    <w:rsid w:val="006B3460"/>
    <w:rsid w:val="006B3683"/>
    <w:rsid w:val="006B36BC"/>
    <w:rsid w:val="006B3B8E"/>
    <w:rsid w:val="006B4128"/>
    <w:rsid w:val="006B414A"/>
    <w:rsid w:val="006B4619"/>
    <w:rsid w:val="006B46FE"/>
    <w:rsid w:val="006B4B28"/>
    <w:rsid w:val="006B5194"/>
    <w:rsid w:val="006B51FF"/>
    <w:rsid w:val="006B555E"/>
    <w:rsid w:val="006B56D5"/>
    <w:rsid w:val="006B5AAD"/>
    <w:rsid w:val="006B5B12"/>
    <w:rsid w:val="006B5D91"/>
    <w:rsid w:val="006B5FCF"/>
    <w:rsid w:val="006B609A"/>
    <w:rsid w:val="006B6438"/>
    <w:rsid w:val="006B64DB"/>
    <w:rsid w:val="006B6634"/>
    <w:rsid w:val="006B6911"/>
    <w:rsid w:val="006B6CFE"/>
    <w:rsid w:val="006B6D45"/>
    <w:rsid w:val="006B6EC9"/>
    <w:rsid w:val="006B7AAD"/>
    <w:rsid w:val="006B7C97"/>
    <w:rsid w:val="006C00E1"/>
    <w:rsid w:val="006C02A7"/>
    <w:rsid w:val="006C02C9"/>
    <w:rsid w:val="006C0346"/>
    <w:rsid w:val="006C062F"/>
    <w:rsid w:val="006C063F"/>
    <w:rsid w:val="006C064B"/>
    <w:rsid w:val="006C081C"/>
    <w:rsid w:val="006C0866"/>
    <w:rsid w:val="006C0A14"/>
    <w:rsid w:val="006C0F64"/>
    <w:rsid w:val="006C0F8E"/>
    <w:rsid w:val="006C15B5"/>
    <w:rsid w:val="006C1A33"/>
    <w:rsid w:val="006C20B6"/>
    <w:rsid w:val="006C215D"/>
    <w:rsid w:val="006C2420"/>
    <w:rsid w:val="006C26D8"/>
    <w:rsid w:val="006C2CCF"/>
    <w:rsid w:val="006C2DFC"/>
    <w:rsid w:val="006C2E0C"/>
    <w:rsid w:val="006C317E"/>
    <w:rsid w:val="006C372D"/>
    <w:rsid w:val="006C3808"/>
    <w:rsid w:val="006C421A"/>
    <w:rsid w:val="006C4458"/>
    <w:rsid w:val="006C4542"/>
    <w:rsid w:val="006C4A6F"/>
    <w:rsid w:val="006C4BD7"/>
    <w:rsid w:val="006C4CEB"/>
    <w:rsid w:val="006C4E85"/>
    <w:rsid w:val="006C5096"/>
    <w:rsid w:val="006C516D"/>
    <w:rsid w:val="006C51E0"/>
    <w:rsid w:val="006C581D"/>
    <w:rsid w:val="006C5A6E"/>
    <w:rsid w:val="006C605A"/>
    <w:rsid w:val="006C61AB"/>
    <w:rsid w:val="006C65B9"/>
    <w:rsid w:val="006C6A3B"/>
    <w:rsid w:val="006C6A52"/>
    <w:rsid w:val="006C6A7B"/>
    <w:rsid w:val="006C7011"/>
    <w:rsid w:val="006C7022"/>
    <w:rsid w:val="006C7409"/>
    <w:rsid w:val="006C7419"/>
    <w:rsid w:val="006C76B3"/>
    <w:rsid w:val="006C79BF"/>
    <w:rsid w:val="006D02B9"/>
    <w:rsid w:val="006D0477"/>
    <w:rsid w:val="006D055F"/>
    <w:rsid w:val="006D0D24"/>
    <w:rsid w:val="006D0F4E"/>
    <w:rsid w:val="006D11C0"/>
    <w:rsid w:val="006D133D"/>
    <w:rsid w:val="006D1375"/>
    <w:rsid w:val="006D13E5"/>
    <w:rsid w:val="006D1414"/>
    <w:rsid w:val="006D148D"/>
    <w:rsid w:val="006D161F"/>
    <w:rsid w:val="006D189D"/>
    <w:rsid w:val="006D1B8F"/>
    <w:rsid w:val="006D1BE7"/>
    <w:rsid w:val="006D1D19"/>
    <w:rsid w:val="006D1DA0"/>
    <w:rsid w:val="006D1E4E"/>
    <w:rsid w:val="006D1EEC"/>
    <w:rsid w:val="006D213B"/>
    <w:rsid w:val="006D23B0"/>
    <w:rsid w:val="006D24EB"/>
    <w:rsid w:val="006D252B"/>
    <w:rsid w:val="006D290D"/>
    <w:rsid w:val="006D2935"/>
    <w:rsid w:val="006D2B4D"/>
    <w:rsid w:val="006D2C19"/>
    <w:rsid w:val="006D2D57"/>
    <w:rsid w:val="006D35A3"/>
    <w:rsid w:val="006D3AD0"/>
    <w:rsid w:val="006D3B19"/>
    <w:rsid w:val="006D3C6D"/>
    <w:rsid w:val="006D3FCB"/>
    <w:rsid w:val="006D40C8"/>
    <w:rsid w:val="006D434B"/>
    <w:rsid w:val="006D43FA"/>
    <w:rsid w:val="006D4518"/>
    <w:rsid w:val="006D461B"/>
    <w:rsid w:val="006D48A0"/>
    <w:rsid w:val="006D48B9"/>
    <w:rsid w:val="006D493B"/>
    <w:rsid w:val="006D4CA5"/>
    <w:rsid w:val="006D4D18"/>
    <w:rsid w:val="006D5115"/>
    <w:rsid w:val="006D5547"/>
    <w:rsid w:val="006D5E95"/>
    <w:rsid w:val="006D61C5"/>
    <w:rsid w:val="006D62B0"/>
    <w:rsid w:val="006D62C3"/>
    <w:rsid w:val="006D62C5"/>
    <w:rsid w:val="006D6347"/>
    <w:rsid w:val="006D63A1"/>
    <w:rsid w:val="006D6863"/>
    <w:rsid w:val="006D68B2"/>
    <w:rsid w:val="006D6BFA"/>
    <w:rsid w:val="006D70A5"/>
    <w:rsid w:val="006D7655"/>
    <w:rsid w:val="006D7969"/>
    <w:rsid w:val="006D7ACD"/>
    <w:rsid w:val="006D7C0B"/>
    <w:rsid w:val="006E018C"/>
    <w:rsid w:val="006E023F"/>
    <w:rsid w:val="006E0242"/>
    <w:rsid w:val="006E0411"/>
    <w:rsid w:val="006E069B"/>
    <w:rsid w:val="006E0EDF"/>
    <w:rsid w:val="006E1118"/>
    <w:rsid w:val="006E11C3"/>
    <w:rsid w:val="006E1226"/>
    <w:rsid w:val="006E1261"/>
    <w:rsid w:val="006E1285"/>
    <w:rsid w:val="006E134D"/>
    <w:rsid w:val="006E1450"/>
    <w:rsid w:val="006E15A4"/>
    <w:rsid w:val="006E15B3"/>
    <w:rsid w:val="006E17D0"/>
    <w:rsid w:val="006E1B8E"/>
    <w:rsid w:val="006E1C24"/>
    <w:rsid w:val="006E1E7D"/>
    <w:rsid w:val="006E2082"/>
    <w:rsid w:val="006E20C1"/>
    <w:rsid w:val="006E22B4"/>
    <w:rsid w:val="006E2604"/>
    <w:rsid w:val="006E275A"/>
    <w:rsid w:val="006E2ABF"/>
    <w:rsid w:val="006E2BCA"/>
    <w:rsid w:val="006E2C0E"/>
    <w:rsid w:val="006E2CAA"/>
    <w:rsid w:val="006E2D67"/>
    <w:rsid w:val="006E2DED"/>
    <w:rsid w:val="006E2E7C"/>
    <w:rsid w:val="006E2EEC"/>
    <w:rsid w:val="006E2FC3"/>
    <w:rsid w:val="006E30F5"/>
    <w:rsid w:val="006E3655"/>
    <w:rsid w:val="006E39AE"/>
    <w:rsid w:val="006E3CD5"/>
    <w:rsid w:val="006E3D07"/>
    <w:rsid w:val="006E3EF7"/>
    <w:rsid w:val="006E3FFB"/>
    <w:rsid w:val="006E44D1"/>
    <w:rsid w:val="006E466F"/>
    <w:rsid w:val="006E489E"/>
    <w:rsid w:val="006E4F12"/>
    <w:rsid w:val="006E50C1"/>
    <w:rsid w:val="006E50E3"/>
    <w:rsid w:val="006E53CB"/>
    <w:rsid w:val="006E551F"/>
    <w:rsid w:val="006E560C"/>
    <w:rsid w:val="006E59E3"/>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4E9"/>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AC"/>
    <w:rsid w:val="006F33E4"/>
    <w:rsid w:val="006F347B"/>
    <w:rsid w:val="006F3515"/>
    <w:rsid w:val="006F37E5"/>
    <w:rsid w:val="006F37FC"/>
    <w:rsid w:val="006F390C"/>
    <w:rsid w:val="006F3B20"/>
    <w:rsid w:val="006F3BF4"/>
    <w:rsid w:val="006F4001"/>
    <w:rsid w:val="006F4519"/>
    <w:rsid w:val="006F47C5"/>
    <w:rsid w:val="006F4803"/>
    <w:rsid w:val="006F482B"/>
    <w:rsid w:val="006F483B"/>
    <w:rsid w:val="006F4AC2"/>
    <w:rsid w:val="006F4B24"/>
    <w:rsid w:val="006F503A"/>
    <w:rsid w:val="006F520E"/>
    <w:rsid w:val="006F569D"/>
    <w:rsid w:val="006F57B4"/>
    <w:rsid w:val="006F5963"/>
    <w:rsid w:val="006F59B7"/>
    <w:rsid w:val="006F5A0D"/>
    <w:rsid w:val="006F5E97"/>
    <w:rsid w:val="006F60F8"/>
    <w:rsid w:val="006F619B"/>
    <w:rsid w:val="006F66AF"/>
    <w:rsid w:val="006F66B2"/>
    <w:rsid w:val="006F6C34"/>
    <w:rsid w:val="006F7005"/>
    <w:rsid w:val="006F70D3"/>
    <w:rsid w:val="006F71FF"/>
    <w:rsid w:val="006F7AF1"/>
    <w:rsid w:val="006F7D73"/>
    <w:rsid w:val="007001A8"/>
    <w:rsid w:val="007002FD"/>
    <w:rsid w:val="007003EA"/>
    <w:rsid w:val="00700404"/>
    <w:rsid w:val="0070052E"/>
    <w:rsid w:val="007008C0"/>
    <w:rsid w:val="00700B12"/>
    <w:rsid w:val="00700CBF"/>
    <w:rsid w:val="007010E8"/>
    <w:rsid w:val="00701170"/>
    <w:rsid w:val="0070169F"/>
    <w:rsid w:val="0070194C"/>
    <w:rsid w:val="00701969"/>
    <w:rsid w:val="00701A75"/>
    <w:rsid w:val="00701BA9"/>
    <w:rsid w:val="00701EBC"/>
    <w:rsid w:val="007023B3"/>
    <w:rsid w:val="00702877"/>
    <w:rsid w:val="00702B83"/>
    <w:rsid w:val="00702EA5"/>
    <w:rsid w:val="00703368"/>
    <w:rsid w:val="00703932"/>
    <w:rsid w:val="00703D43"/>
    <w:rsid w:val="0070440D"/>
    <w:rsid w:val="007044B0"/>
    <w:rsid w:val="00704604"/>
    <w:rsid w:val="00704A70"/>
    <w:rsid w:val="00704BE9"/>
    <w:rsid w:val="00704CF5"/>
    <w:rsid w:val="00704D4A"/>
    <w:rsid w:val="00704FCC"/>
    <w:rsid w:val="0070539B"/>
    <w:rsid w:val="007054EA"/>
    <w:rsid w:val="0070559C"/>
    <w:rsid w:val="00705813"/>
    <w:rsid w:val="00705A46"/>
    <w:rsid w:val="00705C61"/>
    <w:rsid w:val="00705CB5"/>
    <w:rsid w:val="00705E6E"/>
    <w:rsid w:val="0070604B"/>
    <w:rsid w:val="007063E1"/>
    <w:rsid w:val="0070693D"/>
    <w:rsid w:val="00706F73"/>
    <w:rsid w:val="00707583"/>
    <w:rsid w:val="00707704"/>
    <w:rsid w:val="007078A2"/>
    <w:rsid w:val="0070793C"/>
    <w:rsid w:val="0070799A"/>
    <w:rsid w:val="00707A88"/>
    <w:rsid w:val="00707D6D"/>
    <w:rsid w:val="007101A7"/>
    <w:rsid w:val="0071045B"/>
    <w:rsid w:val="00710546"/>
    <w:rsid w:val="00710559"/>
    <w:rsid w:val="00710562"/>
    <w:rsid w:val="007105C8"/>
    <w:rsid w:val="00710691"/>
    <w:rsid w:val="00710A7E"/>
    <w:rsid w:val="00710C3E"/>
    <w:rsid w:val="007111AD"/>
    <w:rsid w:val="007111B8"/>
    <w:rsid w:val="00711313"/>
    <w:rsid w:val="0071154A"/>
    <w:rsid w:val="00711859"/>
    <w:rsid w:val="0071229A"/>
    <w:rsid w:val="007122F7"/>
    <w:rsid w:val="007122F9"/>
    <w:rsid w:val="0071230B"/>
    <w:rsid w:val="007123E7"/>
    <w:rsid w:val="00712568"/>
    <w:rsid w:val="00712585"/>
    <w:rsid w:val="007126BA"/>
    <w:rsid w:val="00712A53"/>
    <w:rsid w:val="00712A59"/>
    <w:rsid w:val="00712CEC"/>
    <w:rsid w:val="007135CA"/>
    <w:rsid w:val="00713767"/>
    <w:rsid w:val="00713D53"/>
    <w:rsid w:val="00713DA7"/>
    <w:rsid w:val="00713E3C"/>
    <w:rsid w:val="00713EBC"/>
    <w:rsid w:val="00713ECC"/>
    <w:rsid w:val="00714038"/>
    <w:rsid w:val="007143AF"/>
    <w:rsid w:val="007151B2"/>
    <w:rsid w:val="00715294"/>
    <w:rsid w:val="0071529B"/>
    <w:rsid w:val="0071531E"/>
    <w:rsid w:val="00715402"/>
    <w:rsid w:val="00715466"/>
    <w:rsid w:val="00715504"/>
    <w:rsid w:val="0071559A"/>
    <w:rsid w:val="00715620"/>
    <w:rsid w:val="0071581D"/>
    <w:rsid w:val="0071583F"/>
    <w:rsid w:val="00715AC1"/>
    <w:rsid w:val="00715CC7"/>
    <w:rsid w:val="00715CD6"/>
    <w:rsid w:val="00715E0D"/>
    <w:rsid w:val="007161CF"/>
    <w:rsid w:val="0071637E"/>
    <w:rsid w:val="0071668F"/>
    <w:rsid w:val="0071672E"/>
    <w:rsid w:val="0071681B"/>
    <w:rsid w:val="007169B9"/>
    <w:rsid w:val="007169C9"/>
    <w:rsid w:val="00716B07"/>
    <w:rsid w:val="00716E35"/>
    <w:rsid w:val="007170A9"/>
    <w:rsid w:val="007171CF"/>
    <w:rsid w:val="00717743"/>
    <w:rsid w:val="0071775A"/>
    <w:rsid w:val="0071792B"/>
    <w:rsid w:val="00717A7F"/>
    <w:rsid w:val="00717E58"/>
    <w:rsid w:val="00717E63"/>
    <w:rsid w:val="00720FB5"/>
    <w:rsid w:val="007211CA"/>
    <w:rsid w:val="007211F4"/>
    <w:rsid w:val="0072124C"/>
    <w:rsid w:val="0072133A"/>
    <w:rsid w:val="007214E1"/>
    <w:rsid w:val="007216D1"/>
    <w:rsid w:val="00721B80"/>
    <w:rsid w:val="00721BE3"/>
    <w:rsid w:val="00721BE5"/>
    <w:rsid w:val="00721CFC"/>
    <w:rsid w:val="00721D77"/>
    <w:rsid w:val="007220C8"/>
    <w:rsid w:val="007222EE"/>
    <w:rsid w:val="007224D6"/>
    <w:rsid w:val="0072262A"/>
    <w:rsid w:val="00722F8A"/>
    <w:rsid w:val="007230B5"/>
    <w:rsid w:val="007230BB"/>
    <w:rsid w:val="00723131"/>
    <w:rsid w:val="0072315D"/>
    <w:rsid w:val="00723219"/>
    <w:rsid w:val="00723392"/>
    <w:rsid w:val="007233B0"/>
    <w:rsid w:val="007235A7"/>
    <w:rsid w:val="00723799"/>
    <w:rsid w:val="00723D72"/>
    <w:rsid w:val="00723EA4"/>
    <w:rsid w:val="00724375"/>
    <w:rsid w:val="007244BD"/>
    <w:rsid w:val="0072496E"/>
    <w:rsid w:val="007249E6"/>
    <w:rsid w:val="00724A83"/>
    <w:rsid w:val="00724C01"/>
    <w:rsid w:val="00725459"/>
    <w:rsid w:val="007255AE"/>
    <w:rsid w:val="0072561F"/>
    <w:rsid w:val="00725639"/>
    <w:rsid w:val="007256C7"/>
    <w:rsid w:val="007256F4"/>
    <w:rsid w:val="00725ADD"/>
    <w:rsid w:val="00725D04"/>
    <w:rsid w:val="00725D55"/>
    <w:rsid w:val="00725D63"/>
    <w:rsid w:val="00725E40"/>
    <w:rsid w:val="00725F33"/>
    <w:rsid w:val="0072624B"/>
    <w:rsid w:val="007263D7"/>
    <w:rsid w:val="00726475"/>
    <w:rsid w:val="007266E5"/>
    <w:rsid w:val="00726765"/>
    <w:rsid w:val="00726FDF"/>
    <w:rsid w:val="00727101"/>
    <w:rsid w:val="00727354"/>
    <w:rsid w:val="00727371"/>
    <w:rsid w:val="007278B7"/>
    <w:rsid w:val="00727B67"/>
    <w:rsid w:val="0073013F"/>
    <w:rsid w:val="00730739"/>
    <w:rsid w:val="0073083B"/>
    <w:rsid w:val="00730892"/>
    <w:rsid w:val="00730AC0"/>
    <w:rsid w:val="00730DB6"/>
    <w:rsid w:val="00730F4F"/>
    <w:rsid w:val="0073110E"/>
    <w:rsid w:val="007316EB"/>
    <w:rsid w:val="00731810"/>
    <w:rsid w:val="00731A4B"/>
    <w:rsid w:val="00731AA5"/>
    <w:rsid w:val="00731B34"/>
    <w:rsid w:val="007320A3"/>
    <w:rsid w:val="00732516"/>
    <w:rsid w:val="00732545"/>
    <w:rsid w:val="0073280C"/>
    <w:rsid w:val="00732A68"/>
    <w:rsid w:val="00733219"/>
    <w:rsid w:val="007334A3"/>
    <w:rsid w:val="007334C5"/>
    <w:rsid w:val="00733A14"/>
    <w:rsid w:val="00733DF5"/>
    <w:rsid w:val="00734119"/>
    <w:rsid w:val="00734367"/>
    <w:rsid w:val="00734516"/>
    <w:rsid w:val="00734A5A"/>
    <w:rsid w:val="00734A82"/>
    <w:rsid w:val="00734B26"/>
    <w:rsid w:val="00734D12"/>
    <w:rsid w:val="00734F88"/>
    <w:rsid w:val="0073516F"/>
    <w:rsid w:val="007352C7"/>
    <w:rsid w:val="0073532B"/>
    <w:rsid w:val="0073537C"/>
    <w:rsid w:val="007353C9"/>
    <w:rsid w:val="00735BFE"/>
    <w:rsid w:val="00735E69"/>
    <w:rsid w:val="0073640B"/>
    <w:rsid w:val="00736871"/>
    <w:rsid w:val="00736ACF"/>
    <w:rsid w:val="00736B55"/>
    <w:rsid w:val="00736DB7"/>
    <w:rsid w:val="00736E4D"/>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04A"/>
    <w:rsid w:val="007412D3"/>
    <w:rsid w:val="00741319"/>
    <w:rsid w:val="0074143F"/>
    <w:rsid w:val="0074192A"/>
    <w:rsid w:val="00741B0C"/>
    <w:rsid w:val="00741CDA"/>
    <w:rsid w:val="00741DCC"/>
    <w:rsid w:val="00741E0F"/>
    <w:rsid w:val="00742263"/>
    <w:rsid w:val="00742341"/>
    <w:rsid w:val="00742548"/>
    <w:rsid w:val="0074283E"/>
    <w:rsid w:val="00742B92"/>
    <w:rsid w:val="00742CC8"/>
    <w:rsid w:val="00742D07"/>
    <w:rsid w:val="00742DD0"/>
    <w:rsid w:val="00742E44"/>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CED"/>
    <w:rsid w:val="00746214"/>
    <w:rsid w:val="00746470"/>
    <w:rsid w:val="007466F1"/>
    <w:rsid w:val="007469C7"/>
    <w:rsid w:val="00746A93"/>
    <w:rsid w:val="00746A9C"/>
    <w:rsid w:val="00746B04"/>
    <w:rsid w:val="00746EE5"/>
    <w:rsid w:val="00746FFB"/>
    <w:rsid w:val="00747067"/>
    <w:rsid w:val="0074715A"/>
    <w:rsid w:val="00747309"/>
    <w:rsid w:val="007473CF"/>
    <w:rsid w:val="007473EB"/>
    <w:rsid w:val="00747EE9"/>
    <w:rsid w:val="007508E1"/>
    <w:rsid w:val="0075093C"/>
    <w:rsid w:val="00750A49"/>
    <w:rsid w:val="00750AC5"/>
    <w:rsid w:val="00750E7B"/>
    <w:rsid w:val="007513F2"/>
    <w:rsid w:val="00751481"/>
    <w:rsid w:val="00751ACF"/>
    <w:rsid w:val="00751BF6"/>
    <w:rsid w:val="007522B7"/>
    <w:rsid w:val="0075239A"/>
    <w:rsid w:val="007526F3"/>
    <w:rsid w:val="0075274B"/>
    <w:rsid w:val="007529C9"/>
    <w:rsid w:val="00752BC4"/>
    <w:rsid w:val="00753312"/>
    <w:rsid w:val="007533A7"/>
    <w:rsid w:val="00753562"/>
    <w:rsid w:val="0075391C"/>
    <w:rsid w:val="00753DFB"/>
    <w:rsid w:val="00753F9E"/>
    <w:rsid w:val="00754A23"/>
    <w:rsid w:val="00754AA2"/>
    <w:rsid w:val="00754C3B"/>
    <w:rsid w:val="00754CD6"/>
    <w:rsid w:val="00755136"/>
    <w:rsid w:val="007554AD"/>
    <w:rsid w:val="00755A6F"/>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57F82"/>
    <w:rsid w:val="00760573"/>
    <w:rsid w:val="0076057F"/>
    <w:rsid w:val="007605B5"/>
    <w:rsid w:val="00760701"/>
    <w:rsid w:val="0076073D"/>
    <w:rsid w:val="00760A0D"/>
    <w:rsid w:val="00760C59"/>
    <w:rsid w:val="00760D12"/>
    <w:rsid w:val="00760DB2"/>
    <w:rsid w:val="007610F5"/>
    <w:rsid w:val="0076153C"/>
    <w:rsid w:val="00761695"/>
    <w:rsid w:val="007617E4"/>
    <w:rsid w:val="00761804"/>
    <w:rsid w:val="0076182F"/>
    <w:rsid w:val="00761A5C"/>
    <w:rsid w:val="00761AD5"/>
    <w:rsid w:val="00761B2F"/>
    <w:rsid w:val="00761FA3"/>
    <w:rsid w:val="00762044"/>
    <w:rsid w:val="00762322"/>
    <w:rsid w:val="007623F5"/>
    <w:rsid w:val="00762538"/>
    <w:rsid w:val="00762B25"/>
    <w:rsid w:val="007636AE"/>
    <w:rsid w:val="007638B3"/>
    <w:rsid w:val="00763BD2"/>
    <w:rsid w:val="00763F46"/>
    <w:rsid w:val="00763FE2"/>
    <w:rsid w:val="007640F4"/>
    <w:rsid w:val="00764120"/>
    <w:rsid w:val="0076415A"/>
    <w:rsid w:val="00764267"/>
    <w:rsid w:val="00764288"/>
    <w:rsid w:val="007642E8"/>
    <w:rsid w:val="00764323"/>
    <w:rsid w:val="007643F1"/>
    <w:rsid w:val="00764483"/>
    <w:rsid w:val="0076454A"/>
    <w:rsid w:val="007646B3"/>
    <w:rsid w:val="00764845"/>
    <w:rsid w:val="0076486C"/>
    <w:rsid w:val="00765098"/>
    <w:rsid w:val="00765637"/>
    <w:rsid w:val="00765768"/>
    <w:rsid w:val="00765A76"/>
    <w:rsid w:val="00765BED"/>
    <w:rsid w:val="00765BF8"/>
    <w:rsid w:val="00765CFA"/>
    <w:rsid w:val="00765E94"/>
    <w:rsid w:val="00765F26"/>
    <w:rsid w:val="00766134"/>
    <w:rsid w:val="0076623F"/>
    <w:rsid w:val="007665D3"/>
    <w:rsid w:val="00766662"/>
    <w:rsid w:val="0076698B"/>
    <w:rsid w:val="0076699B"/>
    <w:rsid w:val="007670BF"/>
    <w:rsid w:val="007674A7"/>
    <w:rsid w:val="007675FD"/>
    <w:rsid w:val="00767ABA"/>
    <w:rsid w:val="00767D13"/>
    <w:rsid w:val="00767D6E"/>
    <w:rsid w:val="0077007E"/>
    <w:rsid w:val="00770125"/>
    <w:rsid w:val="007701DC"/>
    <w:rsid w:val="0077037E"/>
    <w:rsid w:val="007705FE"/>
    <w:rsid w:val="00770625"/>
    <w:rsid w:val="0077071D"/>
    <w:rsid w:val="0077077C"/>
    <w:rsid w:val="00770FD4"/>
    <w:rsid w:val="00771003"/>
    <w:rsid w:val="007712E7"/>
    <w:rsid w:val="0077147F"/>
    <w:rsid w:val="007717C7"/>
    <w:rsid w:val="00771861"/>
    <w:rsid w:val="00771B41"/>
    <w:rsid w:val="00771CBB"/>
    <w:rsid w:val="00771DFF"/>
    <w:rsid w:val="00771FEB"/>
    <w:rsid w:val="00771FF1"/>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9A5"/>
    <w:rsid w:val="00773EA0"/>
    <w:rsid w:val="0077427B"/>
    <w:rsid w:val="00774450"/>
    <w:rsid w:val="007748CB"/>
    <w:rsid w:val="007748E4"/>
    <w:rsid w:val="00774AB4"/>
    <w:rsid w:val="00774DE5"/>
    <w:rsid w:val="00775047"/>
    <w:rsid w:val="00775224"/>
    <w:rsid w:val="00775254"/>
    <w:rsid w:val="007752F6"/>
    <w:rsid w:val="0077552D"/>
    <w:rsid w:val="007755C6"/>
    <w:rsid w:val="0077567E"/>
    <w:rsid w:val="00775838"/>
    <w:rsid w:val="00776549"/>
    <w:rsid w:val="0077679B"/>
    <w:rsid w:val="0077697D"/>
    <w:rsid w:val="00776981"/>
    <w:rsid w:val="007769CC"/>
    <w:rsid w:val="007774C6"/>
    <w:rsid w:val="007774CF"/>
    <w:rsid w:val="007776B9"/>
    <w:rsid w:val="00777A0F"/>
    <w:rsid w:val="00777CE0"/>
    <w:rsid w:val="00777D3E"/>
    <w:rsid w:val="00777D82"/>
    <w:rsid w:val="00780445"/>
    <w:rsid w:val="007804E7"/>
    <w:rsid w:val="007805CE"/>
    <w:rsid w:val="00780A22"/>
    <w:rsid w:val="00780B79"/>
    <w:rsid w:val="00780BAF"/>
    <w:rsid w:val="00781249"/>
    <w:rsid w:val="00781631"/>
    <w:rsid w:val="00781840"/>
    <w:rsid w:val="007818FB"/>
    <w:rsid w:val="00781ADE"/>
    <w:rsid w:val="00781DCB"/>
    <w:rsid w:val="007821AA"/>
    <w:rsid w:val="0078225A"/>
    <w:rsid w:val="007822BD"/>
    <w:rsid w:val="00782812"/>
    <w:rsid w:val="00782C62"/>
    <w:rsid w:val="00782D8D"/>
    <w:rsid w:val="00782F0B"/>
    <w:rsid w:val="00782F94"/>
    <w:rsid w:val="0078301F"/>
    <w:rsid w:val="00783631"/>
    <w:rsid w:val="00784026"/>
    <w:rsid w:val="00784276"/>
    <w:rsid w:val="00784318"/>
    <w:rsid w:val="0078439A"/>
    <w:rsid w:val="00784496"/>
    <w:rsid w:val="00784688"/>
    <w:rsid w:val="0078475A"/>
    <w:rsid w:val="00784792"/>
    <w:rsid w:val="007847D8"/>
    <w:rsid w:val="00784896"/>
    <w:rsid w:val="00784AA8"/>
    <w:rsid w:val="00784BEF"/>
    <w:rsid w:val="00784D36"/>
    <w:rsid w:val="00784EBE"/>
    <w:rsid w:val="0078514E"/>
    <w:rsid w:val="0078548B"/>
    <w:rsid w:val="007855E6"/>
    <w:rsid w:val="00785770"/>
    <w:rsid w:val="00785A88"/>
    <w:rsid w:val="00785C94"/>
    <w:rsid w:val="00785DCA"/>
    <w:rsid w:val="0078618A"/>
    <w:rsid w:val="00786624"/>
    <w:rsid w:val="00786AE0"/>
    <w:rsid w:val="00786CB3"/>
    <w:rsid w:val="00786D76"/>
    <w:rsid w:val="007873CC"/>
    <w:rsid w:val="007878BE"/>
    <w:rsid w:val="00787C11"/>
    <w:rsid w:val="00787D88"/>
    <w:rsid w:val="00787DE1"/>
    <w:rsid w:val="00787F43"/>
    <w:rsid w:val="007900EF"/>
    <w:rsid w:val="00790272"/>
    <w:rsid w:val="007903FF"/>
    <w:rsid w:val="0079044A"/>
    <w:rsid w:val="0079059D"/>
    <w:rsid w:val="0079075D"/>
    <w:rsid w:val="00790915"/>
    <w:rsid w:val="00790A24"/>
    <w:rsid w:val="00790AA5"/>
    <w:rsid w:val="00790DD4"/>
    <w:rsid w:val="00790EE3"/>
    <w:rsid w:val="0079107B"/>
    <w:rsid w:val="0079127D"/>
    <w:rsid w:val="00791555"/>
    <w:rsid w:val="007916BB"/>
    <w:rsid w:val="00791758"/>
    <w:rsid w:val="00791AD9"/>
    <w:rsid w:val="00791D6B"/>
    <w:rsid w:val="00791DA9"/>
    <w:rsid w:val="00791DEF"/>
    <w:rsid w:val="00791E8F"/>
    <w:rsid w:val="007923FB"/>
    <w:rsid w:val="00792961"/>
    <w:rsid w:val="00792AC8"/>
    <w:rsid w:val="00792C4E"/>
    <w:rsid w:val="00792F13"/>
    <w:rsid w:val="00793202"/>
    <w:rsid w:val="00793876"/>
    <w:rsid w:val="00793898"/>
    <w:rsid w:val="00793DCF"/>
    <w:rsid w:val="00793E04"/>
    <w:rsid w:val="00793F05"/>
    <w:rsid w:val="00793F73"/>
    <w:rsid w:val="00794067"/>
    <w:rsid w:val="0079423E"/>
    <w:rsid w:val="007943F1"/>
    <w:rsid w:val="0079441E"/>
    <w:rsid w:val="007944A7"/>
    <w:rsid w:val="0079456C"/>
    <w:rsid w:val="00794626"/>
    <w:rsid w:val="00794823"/>
    <w:rsid w:val="00794CC1"/>
    <w:rsid w:val="00794DA5"/>
    <w:rsid w:val="00794DDF"/>
    <w:rsid w:val="00795182"/>
    <w:rsid w:val="007952AB"/>
    <w:rsid w:val="00795301"/>
    <w:rsid w:val="0079535E"/>
    <w:rsid w:val="0079537D"/>
    <w:rsid w:val="0079546A"/>
    <w:rsid w:val="007955FA"/>
    <w:rsid w:val="0079580F"/>
    <w:rsid w:val="00795B8A"/>
    <w:rsid w:val="00795C5C"/>
    <w:rsid w:val="007964BC"/>
    <w:rsid w:val="00796A0F"/>
    <w:rsid w:val="0079728E"/>
    <w:rsid w:val="007973AF"/>
    <w:rsid w:val="0079762E"/>
    <w:rsid w:val="0079771F"/>
    <w:rsid w:val="0079782C"/>
    <w:rsid w:val="00797BBC"/>
    <w:rsid w:val="007A02F0"/>
    <w:rsid w:val="007A0556"/>
    <w:rsid w:val="007A0661"/>
    <w:rsid w:val="007A075B"/>
    <w:rsid w:val="007A07D2"/>
    <w:rsid w:val="007A086D"/>
    <w:rsid w:val="007A097D"/>
    <w:rsid w:val="007A0AA3"/>
    <w:rsid w:val="007A0B1E"/>
    <w:rsid w:val="007A0D05"/>
    <w:rsid w:val="007A0FCE"/>
    <w:rsid w:val="007A11AE"/>
    <w:rsid w:val="007A11E8"/>
    <w:rsid w:val="007A1CF8"/>
    <w:rsid w:val="007A2A53"/>
    <w:rsid w:val="007A2AD2"/>
    <w:rsid w:val="007A2B01"/>
    <w:rsid w:val="007A2D30"/>
    <w:rsid w:val="007A2D65"/>
    <w:rsid w:val="007A2EF6"/>
    <w:rsid w:val="007A2F27"/>
    <w:rsid w:val="007A30E9"/>
    <w:rsid w:val="007A3259"/>
    <w:rsid w:val="007A32FF"/>
    <w:rsid w:val="007A337D"/>
    <w:rsid w:val="007A354D"/>
    <w:rsid w:val="007A36D9"/>
    <w:rsid w:val="007A372A"/>
    <w:rsid w:val="007A383E"/>
    <w:rsid w:val="007A3CDD"/>
    <w:rsid w:val="007A411E"/>
    <w:rsid w:val="007A49EC"/>
    <w:rsid w:val="007A5078"/>
    <w:rsid w:val="007A51B4"/>
    <w:rsid w:val="007A51DF"/>
    <w:rsid w:val="007A5363"/>
    <w:rsid w:val="007A5490"/>
    <w:rsid w:val="007A55CA"/>
    <w:rsid w:val="007A581B"/>
    <w:rsid w:val="007A58ED"/>
    <w:rsid w:val="007A5BE1"/>
    <w:rsid w:val="007A5D00"/>
    <w:rsid w:val="007A5D91"/>
    <w:rsid w:val="007A5FAB"/>
    <w:rsid w:val="007A5FDE"/>
    <w:rsid w:val="007A615E"/>
    <w:rsid w:val="007A6177"/>
    <w:rsid w:val="007A6244"/>
    <w:rsid w:val="007A631C"/>
    <w:rsid w:val="007A652E"/>
    <w:rsid w:val="007A6E4E"/>
    <w:rsid w:val="007A6E59"/>
    <w:rsid w:val="007A6F13"/>
    <w:rsid w:val="007A6FC4"/>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031"/>
    <w:rsid w:val="007B16BD"/>
    <w:rsid w:val="007B1865"/>
    <w:rsid w:val="007B1A9A"/>
    <w:rsid w:val="007B1BB2"/>
    <w:rsid w:val="007B1BEF"/>
    <w:rsid w:val="007B1D7A"/>
    <w:rsid w:val="007B1FED"/>
    <w:rsid w:val="007B211F"/>
    <w:rsid w:val="007B234D"/>
    <w:rsid w:val="007B25F0"/>
    <w:rsid w:val="007B2B08"/>
    <w:rsid w:val="007B2C0C"/>
    <w:rsid w:val="007B2CD9"/>
    <w:rsid w:val="007B2CFF"/>
    <w:rsid w:val="007B2F19"/>
    <w:rsid w:val="007B326C"/>
    <w:rsid w:val="007B33E7"/>
    <w:rsid w:val="007B341E"/>
    <w:rsid w:val="007B3440"/>
    <w:rsid w:val="007B34B0"/>
    <w:rsid w:val="007B3BA0"/>
    <w:rsid w:val="007B3BDB"/>
    <w:rsid w:val="007B3C08"/>
    <w:rsid w:val="007B42F9"/>
    <w:rsid w:val="007B4965"/>
    <w:rsid w:val="007B4C64"/>
    <w:rsid w:val="007B4F25"/>
    <w:rsid w:val="007B4F65"/>
    <w:rsid w:val="007B4F7F"/>
    <w:rsid w:val="007B5073"/>
    <w:rsid w:val="007B5403"/>
    <w:rsid w:val="007B5437"/>
    <w:rsid w:val="007B554D"/>
    <w:rsid w:val="007B57B5"/>
    <w:rsid w:val="007B5DE6"/>
    <w:rsid w:val="007B5E4C"/>
    <w:rsid w:val="007B63CA"/>
    <w:rsid w:val="007B6583"/>
    <w:rsid w:val="007B6670"/>
    <w:rsid w:val="007B6B9A"/>
    <w:rsid w:val="007B7102"/>
    <w:rsid w:val="007B7303"/>
    <w:rsid w:val="007B7F9C"/>
    <w:rsid w:val="007C013F"/>
    <w:rsid w:val="007C019D"/>
    <w:rsid w:val="007C045C"/>
    <w:rsid w:val="007C0527"/>
    <w:rsid w:val="007C0619"/>
    <w:rsid w:val="007C0976"/>
    <w:rsid w:val="007C0C27"/>
    <w:rsid w:val="007C0C5A"/>
    <w:rsid w:val="007C0C60"/>
    <w:rsid w:val="007C0CA7"/>
    <w:rsid w:val="007C1209"/>
    <w:rsid w:val="007C1299"/>
    <w:rsid w:val="007C1905"/>
    <w:rsid w:val="007C1974"/>
    <w:rsid w:val="007C1BB2"/>
    <w:rsid w:val="007C1BC9"/>
    <w:rsid w:val="007C1F01"/>
    <w:rsid w:val="007C21BE"/>
    <w:rsid w:val="007C23C5"/>
    <w:rsid w:val="007C2437"/>
    <w:rsid w:val="007C2465"/>
    <w:rsid w:val="007C24DD"/>
    <w:rsid w:val="007C26B1"/>
    <w:rsid w:val="007C26F4"/>
    <w:rsid w:val="007C2D40"/>
    <w:rsid w:val="007C2D6F"/>
    <w:rsid w:val="007C2E30"/>
    <w:rsid w:val="007C2ED4"/>
    <w:rsid w:val="007C2FAF"/>
    <w:rsid w:val="007C2FEA"/>
    <w:rsid w:val="007C3134"/>
    <w:rsid w:val="007C3300"/>
    <w:rsid w:val="007C3396"/>
    <w:rsid w:val="007C3494"/>
    <w:rsid w:val="007C3F4C"/>
    <w:rsid w:val="007C4053"/>
    <w:rsid w:val="007C4201"/>
    <w:rsid w:val="007C457B"/>
    <w:rsid w:val="007C4644"/>
    <w:rsid w:val="007C4A14"/>
    <w:rsid w:val="007C4D41"/>
    <w:rsid w:val="007C4E84"/>
    <w:rsid w:val="007C532C"/>
    <w:rsid w:val="007C53D6"/>
    <w:rsid w:val="007C5419"/>
    <w:rsid w:val="007C57C7"/>
    <w:rsid w:val="007C58E5"/>
    <w:rsid w:val="007C5B79"/>
    <w:rsid w:val="007C5D57"/>
    <w:rsid w:val="007C5EB6"/>
    <w:rsid w:val="007C5FAF"/>
    <w:rsid w:val="007C5FC4"/>
    <w:rsid w:val="007C63E7"/>
    <w:rsid w:val="007C6400"/>
    <w:rsid w:val="007C6433"/>
    <w:rsid w:val="007C6581"/>
    <w:rsid w:val="007C6A40"/>
    <w:rsid w:val="007C6F56"/>
    <w:rsid w:val="007C6FBD"/>
    <w:rsid w:val="007C6FCE"/>
    <w:rsid w:val="007C7035"/>
    <w:rsid w:val="007C7043"/>
    <w:rsid w:val="007C71F2"/>
    <w:rsid w:val="007C76D8"/>
    <w:rsid w:val="007C771A"/>
    <w:rsid w:val="007C7B68"/>
    <w:rsid w:val="007C7F08"/>
    <w:rsid w:val="007C7F2A"/>
    <w:rsid w:val="007C7F82"/>
    <w:rsid w:val="007D02E5"/>
    <w:rsid w:val="007D06F3"/>
    <w:rsid w:val="007D0741"/>
    <w:rsid w:val="007D0A87"/>
    <w:rsid w:val="007D0B7C"/>
    <w:rsid w:val="007D0EBF"/>
    <w:rsid w:val="007D0F7C"/>
    <w:rsid w:val="007D0FF3"/>
    <w:rsid w:val="007D1260"/>
    <w:rsid w:val="007D13E2"/>
    <w:rsid w:val="007D18E2"/>
    <w:rsid w:val="007D18EB"/>
    <w:rsid w:val="007D1938"/>
    <w:rsid w:val="007D1CAD"/>
    <w:rsid w:val="007D1F5D"/>
    <w:rsid w:val="007D2282"/>
    <w:rsid w:val="007D23DF"/>
    <w:rsid w:val="007D2559"/>
    <w:rsid w:val="007D27EC"/>
    <w:rsid w:val="007D2969"/>
    <w:rsid w:val="007D2CDC"/>
    <w:rsid w:val="007D2EA2"/>
    <w:rsid w:val="007D3061"/>
    <w:rsid w:val="007D30A3"/>
    <w:rsid w:val="007D34BE"/>
    <w:rsid w:val="007D3592"/>
    <w:rsid w:val="007D375F"/>
    <w:rsid w:val="007D3B1F"/>
    <w:rsid w:val="007D3B4C"/>
    <w:rsid w:val="007D3DFC"/>
    <w:rsid w:val="007D3E11"/>
    <w:rsid w:val="007D42DC"/>
    <w:rsid w:val="007D42EF"/>
    <w:rsid w:val="007D438A"/>
    <w:rsid w:val="007D44F6"/>
    <w:rsid w:val="007D452F"/>
    <w:rsid w:val="007D453D"/>
    <w:rsid w:val="007D4ABE"/>
    <w:rsid w:val="007D4F3D"/>
    <w:rsid w:val="007D4F70"/>
    <w:rsid w:val="007D525E"/>
    <w:rsid w:val="007D52B7"/>
    <w:rsid w:val="007D52D3"/>
    <w:rsid w:val="007D5346"/>
    <w:rsid w:val="007D536E"/>
    <w:rsid w:val="007D53D4"/>
    <w:rsid w:val="007D5719"/>
    <w:rsid w:val="007D5B27"/>
    <w:rsid w:val="007D5D0B"/>
    <w:rsid w:val="007D6287"/>
    <w:rsid w:val="007D651D"/>
    <w:rsid w:val="007D6609"/>
    <w:rsid w:val="007D667A"/>
    <w:rsid w:val="007D6692"/>
    <w:rsid w:val="007D691F"/>
    <w:rsid w:val="007D6D51"/>
    <w:rsid w:val="007D703A"/>
    <w:rsid w:val="007D73A7"/>
    <w:rsid w:val="007D749E"/>
    <w:rsid w:val="007D74A9"/>
    <w:rsid w:val="007D7689"/>
    <w:rsid w:val="007D77FD"/>
    <w:rsid w:val="007D7AF1"/>
    <w:rsid w:val="007D7B1C"/>
    <w:rsid w:val="007D7DB9"/>
    <w:rsid w:val="007E0189"/>
    <w:rsid w:val="007E0222"/>
    <w:rsid w:val="007E04DD"/>
    <w:rsid w:val="007E05E5"/>
    <w:rsid w:val="007E0EF6"/>
    <w:rsid w:val="007E147A"/>
    <w:rsid w:val="007E16F2"/>
    <w:rsid w:val="007E177A"/>
    <w:rsid w:val="007E1868"/>
    <w:rsid w:val="007E18AA"/>
    <w:rsid w:val="007E1B0B"/>
    <w:rsid w:val="007E1B45"/>
    <w:rsid w:val="007E21A0"/>
    <w:rsid w:val="007E23EE"/>
    <w:rsid w:val="007E24DF"/>
    <w:rsid w:val="007E24FF"/>
    <w:rsid w:val="007E27C2"/>
    <w:rsid w:val="007E27D9"/>
    <w:rsid w:val="007E29BE"/>
    <w:rsid w:val="007E29D6"/>
    <w:rsid w:val="007E2CF9"/>
    <w:rsid w:val="007E2F31"/>
    <w:rsid w:val="007E3093"/>
    <w:rsid w:val="007E3299"/>
    <w:rsid w:val="007E3A27"/>
    <w:rsid w:val="007E3A62"/>
    <w:rsid w:val="007E3C06"/>
    <w:rsid w:val="007E3C48"/>
    <w:rsid w:val="007E3DBB"/>
    <w:rsid w:val="007E40A7"/>
    <w:rsid w:val="007E42C2"/>
    <w:rsid w:val="007E4528"/>
    <w:rsid w:val="007E4575"/>
    <w:rsid w:val="007E49B5"/>
    <w:rsid w:val="007E4B0F"/>
    <w:rsid w:val="007E4B39"/>
    <w:rsid w:val="007E4BF8"/>
    <w:rsid w:val="007E4C00"/>
    <w:rsid w:val="007E4C9F"/>
    <w:rsid w:val="007E4D2A"/>
    <w:rsid w:val="007E5124"/>
    <w:rsid w:val="007E5171"/>
    <w:rsid w:val="007E51CC"/>
    <w:rsid w:val="007E539B"/>
    <w:rsid w:val="007E53A5"/>
    <w:rsid w:val="007E53D9"/>
    <w:rsid w:val="007E575F"/>
    <w:rsid w:val="007E59E1"/>
    <w:rsid w:val="007E5AEC"/>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0EC6"/>
    <w:rsid w:val="007F105C"/>
    <w:rsid w:val="007F11C0"/>
    <w:rsid w:val="007F11F6"/>
    <w:rsid w:val="007F1438"/>
    <w:rsid w:val="007F15C8"/>
    <w:rsid w:val="007F189E"/>
    <w:rsid w:val="007F1909"/>
    <w:rsid w:val="007F1CBA"/>
    <w:rsid w:val="007F1CDB"/>
    <w:rsid w:val="007F204B"/>
    <w:rsid w:val="007F2471"/>
    <w:rsid w:val="007F27A2"/>
    <w:rsid w:val="007F284E"/>
    <w:rsid w:val="007F2A38"/>
    <w:rsid w:val="007F2A7D"/>
    <w:rsid w:val="007F309F"/>
    <w:rsid w:val="007F311B"/>
    <w:rsid w:val="007F34FC"/>
    <w:rsid w:val="007F3769"/>
    <w:rsid w:val="007F37C2"/>
    <w:rsid w:val="007F3D81"/>
    <w:rsid w:val="007F3DE2"/>
    <w:rsid w:val="007F3DE8"/>
    <w:rsid w:val="007F3F96"/>
    <w:rsid w:val="007F4172"/>
    <w:rsid w:val="007F41B1"/>
    <w:rsid w:val="007F4282"/>
    <w:rsid w:val="007F42A7"/>
    <w:rsid w:val="007F4C4F"/>
    <w:rsid w:val="007F5406"/>
    <w:rsid w:val="007F553D"/>
    <w:rsid w:val="007F553E"/>
    <w:rsid w:val="007F5559"/>
    <w:rsid w:val="007F555E"/>
    <w:rsid w:val="007F582A"/>
    <w:rsid w:val="007F58BE"/>
    <w:rsid w:val="007F598D"/>
    <w:rsid w:val="007F5B5C"/>
    <w:rsid w:val="007F5D02"/>
    <w:rsid w:val="007F5DC6"/>
    <w:rsid w:val="007F60CD"/>
    <w:rsid w:val="007F6638"/>
    <w:rsid w:val="007F6763"/>
    <w:rsid w:val="007F68C4"/>
    <w:rsid w:val="007F695B"/>
    <w:rsid w:val="007F6A20"/>
    <w:rsid w:val="007F6CC3"/>
    <w:rsid w:val="007F6E43"/>
    <w:rsid w:val="007F747F"/>
    <w:rsid w:val="007F757B"/>
    <w:rsid w:val="007F76E8"/>
    <w:rsid w:val="007F7A11"/>
    <w:rsid w:val="007F7A9E"/>
    <w:rsid w:val="007F7CAD"/>
    <w:rsid w:val="007F7CC8"/>
    <w:rsid w:val="007F7CD6"/>
    <w:rsid w:val="007F7DA8"/>
    <w:rsid w:val="008005FB"/>
    <w:rsid w:val="008006ED"/>
    <w:rsid w:val="00800969"/>
    <w:rsid w:val="008009FF"/>
    <w:rsid w:val="00800C51"/>
    <w:rsid w:val="00800CEC"/>
    <w:rsid w:val="00800DE0"/>
    <w:rsid w:val="00800F2B"/>
    <w:rsid w:val="00800F6F"/>
    <w:rsid w:val="0080126D"/>
    <w:rsid w:val="0080127C"/>
    <w:rsid w:val="00801562"/>
    <w:rsid w:val="00801564"/>
    <w:rsid w:val="0080165E"/>
    <w:rsid w:val="00801727"/>
    <w:rsid w:val="0080177D"/>
    <w:rsid w:val="0080199B"/>
    <w:rsid w:val="008019BC"/>
    <w:rsid w:val="00801E8A"/>
    <w:rsid w:val="00801EA0"/>
    <w:rsid w:val="00801EEF"/>
    <w:rsid w:val="00801F32"/>
    <w:rsid w:val="00801F61"/>
    <w:rsid w:val="00802382"/>
    <w:rsid w:val="008023E4"/>
    <w:rsid w:val="00802D94"/>
    <w:rsid w:val="00803806"/>
    <w:rsid w:val="008038FA"/>
    <w:rsid w:val="008039C0"/>
    <w:rsid w:val="00803AF1"/>
    <w:rsid w:val="00803D09"/>
    <w:rsid w:val="00804794"/>
    <w:rsid w:val="008048DF"/>
    <w:rsid w:val="00804A63"/>
    <w:rsid w:val="00804B9E"/>
    <w:rsid w:val="00804DCC"/>
    <w:rsid w:val="00804E1F"/>
    <w:rsid w:val="00804E53"/>
    <w:rsid w:val="00804FBF"/>
    <w:rsid w:val="008052A1"/>
    <w:rsid w:val="00805518"/>
    <w:rsid w:val="00805661"/>
    <w:rsid w:val="00805689"/>
    <w:rsid w:val="008056B4"/>
    <w:rsid w:val="00805700"/>
    <w:rsid w:val="00805935"/>
    <w:rsid w:val="00805F08"/>
    <w:rsid w:val="008060A8"/>
    <w:rsid w:val="008064E4"/>
    <w:rsid w:val="008066DB"/>
    <w:rsid w:val="0080671D"/>
    <w:rsid w:val="00806778"/>
    <w:rsid w:val="00806956"/>
    <w:rsid w:val="00806AAC"/>
    <w:rsid w:val="00806B5C"/>
    <w:rsid w:val="00806C27"/>
    <w:rsid w:val="00806C60"/>
    <w:rsid w:val="00806F31"/>
    <w:rsid w:val="00806FBE"/>
    <w:rsid w:val="0080715F"/>
    <w:rsid w:val="00807172"/>
    <w:rsid w:val="008074AB"/>
    <w:rsid w:val="00807617"/>
    <w:rsid w:val="00807709"/>
    <w:rsid w:val="00807765"/>
    <w:rsid w:val="00807ACD"/>
    <w:rsid w:val="00807BB5"/>
    <w:rsid w:val="00807DEB"/>
    <w:rsid w:val="00807E0B"/>
    <w:rsid w:val="00810309"/>
    <w:rsid w:val="008104AE"/>
    <w:rsid w:val="008106A6"/>
    <w:rsid w:val="008108BB"/>
    <w:rsid w:val="008108C4"/>
    <w:rsid w:val="008108C6"/>
    <w:rsid w:val="00810931"/>
    <w:rsid w:val="008109A4"/>
    <w:rsid w:val="00810BEA"/>
    <w:rsid w:val="00810C04"/>
    <w:rsid w:val="00811010"/>
    <w:rsid w:val="00811196"/>
    <w:rsid w:val="008111C8"/>
    <w:rsid w:val="00811550"/>
    <w:rsid w:val="008119EE"/>
    <w:rsid w:val="00811B6D"/>
    <w:rsid w:val="008120A8"/>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506"/>
    <w:rsid w:val="008146F6"/>
    <w:rsid w:val="0081472C"/>
    <w:rsid w:val="0081487E"/>
    <w:rsid w:val="0081491E"/>
    <w:rsid w:val="00814C70"/>
    <w:rsid w:val="00814DC7"/>
    <w:rsid w:val="00814FA2"/>
    <w:rsid w:val="0081522D"/>
    <w:rsid w:val="008152DB"/>
    <w:rsid w:val="008152F4"/>
    <w:rsid w:val="00815584"/>
    <w:rsid w:val="00815948"/>
    <w:rsid w:val="008159C6"/>
    <w:rsid w:val="00815D6B"/>
    <w:rsid w:val="00815D6D"/>
    <w:rsid w:val="00816082"/>
    <w:rsid w:val="0081618D"/>
    <w:rsid w:val="00816310"/>
    <w:rsid w:val="00816328"/>
    <w:rsid w:val="0081639D"/>
    <w:rsid w:val="008163F4"/>
    <w:rsid w:val="0081657B"/>
    <w:rsid w:val="00816848"/>
    <w:rsid w:val="00816852"/>
    <w:rsid w:val="008168B3"/>
    <w:rsid w:val="00816935"/>
    <w:rsid w:val="00816BCA"/>
    <w:rsid w:val="00816D63"/>
    <w:rsid w:val="00816D7A"/>
    <w:rsid w:val="00816FB5"/>
    <w:rsid w:val="00817412"/>
    <w:rsid w:val="00817745"/>
    <w:rsid w:val="00817910"/>
    <w:rsid w:val="008179B6"/>
    <w:rsid w:val="008179D1"/>
    <w:rsid w:val="00817A33"/>
    <w:rsid w:val="00817E7B"/>
    <w:rsid w:val="00817EB9"/>
    <w:rsid w:val="00817FCE"/>
    <w:rsid w:val="00820315"/>
    <w:rsid w:val="00820830"/>
    <w:rsid w:val="0082085D"/>
    <w:rsid w:val="0082092C"/>
    <w:rsid w:val="00820A43"/>
    <w:rsid w:val="00820A5E"/>
    <w:rsid w:val="00820B6D"/>
    <w:rsid w:val="00820D12"/>
    <w:rsid w:val="00820E7B"/>
    <w:rsid w:val="00820FD7"/>
    <w:rsid w:val="0082100A"/>
    <w:rsid w:val="008212E4"/>
    <w:rsid w:val="008217B3"/>
    <w:rsid w:val="0082183D"/>
    <w:rsid w:val="00821910"/>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8A9"/>
    <w:rsid w:val="00824EB2"/>
    <w:rsid w:val="00824F50"/>
    <w:rsid w:val="00824F86"/>
    <w:rsid w:val="00825428"/>
    <w:rsid w:val="0082548D"/>
    <w:rsid w:val="00825570"/>
    <w:rsid w:val="00825840"/>
    <w:rsid w:val="00825E57"/>
    <w:rsid w:val="00826163"/>
    <w:rsid w:val="00826562"/>
    <w:rsid w:val="00826BAC"/>
    <w:rsid w:val="00826CAA"/>
    <w:rsid w:val="00826CF8"/>
    <w:rsid w:val="00827047"/>
    <w:rsid w:val="008271D4"/>
    <w:rsid w:val="008272BE"/>
    <w:rsid w:val="00827493"/>
    <w:rsid w:val="008275B3"/>
    <w:rsid w:val="00827629"/>
    <w:rsid w:val="008278AC"/>
    <w:rsid w:val="00827A15"/>
    <w:rsid w:val="00827B4F"/>
    <w:rsid w:val="00827D73"/>
    <w:rsid w:val="00827FE7"/>
    <w:rsid w:val="008301BC"/>
    <w:rsid w:val="00830A1D"/>
    <w:rsid w:val="00830A77"/>
    <w:rsid w:val="00830A81"/>
    <w:rsid w:val="00830BA4"/>
    <w:rsid w:val="00830BD7"/>
    <w:rsid w:val="00830CEB"/>
    <w:rsid w:val="0083109D"/>
    <w:rsid w:val="008314A1"/>
    <w:rsid w:val="00831674"/>
    <w:rsid w:val="00831798"/>
    <w:rsid w:val="00832197"/>
    <w:rsid w:val="008322AA"/>
    <w:rsid w:val="00832404"/>
    <w:rsid w:val="00832960"/>
    <w:rsid w:val="00832BFD"/>
    <w:rsid w:val="00832DC5"/>
    <w:rsid w:val="00832FBD"/>
    <w:rsid w:val="0083342D"/>
    <w:rsid w:val="00833B5D"/>
    <w:rsid w:val="00833EAF"/>
    <w:rsid w:val="008340C9"/>
    <w:rsid w:val="008340F5"/>
    <w:rsid w:val="00834190"/>
    <w:rsid w:val="00834E0C"/>
    <w:rsid w:val="00835184"/>
    <w:rsid w:val="008351F7"/>
    <w:rsid w:val="0083525B"/>
    <w:rsid w:val="00835607"/>
    <w:rsid w:val="008359AC"/>
    <w:rsid w:val="008359B6"/>
    <w:rsid w:val="00835D7B"/>
    <w:rsid w:val="00835EB9"/>
    <w:rsid w:val="0083606C"/>
    <w:rsid w:val="0083649B"/>
    <w:rsid w:val="008365FF"/>
    <w:rsid w:val="008366F8"/>
    <w:rsid w:val="00836960"/>
    <w:rsid w:val="008369A1"/>
    <w:rsid w:val="00836A5C"/>
    <w:rsid w:val="00836C92"/>
    <w:rsid w:val="00836E84"/>
    <w:rsid w:val="00836F7F"/>
    <w:rsid w:val="00837015"/>
    <w:rsid w:val="008377C8"/>
    <w:rsid w:val="00837956"/>
    <w:rsid w:val="00837B78"/>
    <w:rsid w:val="00837C9F"/>
    <w:rsid w:val="00840208"/>
    <w:rsid w:val="00840696"/>
    <w:rsid w:val="0084081E"/>
    <w:rsid w:val="0084089A"/>
    <w:rsid w:val="00840D2E"/>
    <w:rsid w:val="00840D81"/>
    <w:rsid w:val="00840E65"/>
    <w:rsid w:val="00841011"/>
    <w:rsid w:val="00841343"/>
    <w:rsid w:val="00841462"/>
    <w:rsid w:val="008416EA"/>
    <w:rsid w:val="00841737"/>
    <w:rsid w:val="00841AFD"/>
    <w:rsid w:val="00841B7C"/>
    <w:rsid w:val="00841B9D"/>
    <w:rsid w:val="00841C05"/>
    <w:rsid w:val="00841F62"/>
    <w:rsid w:val="0084203C"/>
    <w:rsid w:val="0084233F"/>
    <w:rsid w:val="00842B8E"/>
    <w:rsid w:val="00843097"/>
    <w:rsid w:val="00843190"/>
    <w:rsid w:val="008433BB"/>
    <w:rsid w:val="008434FE"/>
    <w:rsid w:val="00843888"/>
    <w:rsid w:val="00843938"/>
    <w:rsid w:val="00843959"/>
    <w:rsid w:val="00843F31"/>
    <w:rsid w:val="0084420C"/>
    <w:rsid w:val="0084466C"/>
    <w:rsid w:val="00844E85"/>
    <w:rsid w:val="00845031"/>
    <w:rsid w:val="00845502"/>
    <w:rsid w:val="00845524"/>
    <w:rsid w:val="0084562C"/>
    <w:rsid w:val="00845736"/>
    <w:rsid w:val="0084575C"/>
    <w:rsid w:val="00845D6E"/>
    <w:rsid w:val="00846242"/>
    <w:rsid w:val="0084629A"/>
    <w:rsid w:val="008465DD"/>
    <w:rsid w:val="00846710"/>
    <w:rsid w:val="00846A1E"/>
    <w:rsid w:val="00846B59"/>
    <w:rsid w:val="00847067"/>
    <w:rsid w:val="008470F2"/>
    <w:rsid w:val="0084751E"/>
    <w:rsid w:val="008477F2"/>
    <w:rsid w:val="00847883"/>
    <w:rsid w:val="008479D6"/>
    <w:rsid w:val="00847D93"/>
    <w:rsid w:val="00847DC6"/>
    <w:rsid w:val="00847F36"/>
    <w:rsid w:val="00847F81"/>
    <w:rsid w:val="008503A5"/>
    <w:rsid w:val="008505F1"/>
    <w:rsid w:val="0085070F"/>
    <w:rsid w:val="00850757"/>
    <w:rsid w:val="00850F8F"/>
    <w:rsid w:val="0085109F"/>
    <w:rsid w:val="008512AB"/>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1EC"/>
    <w:rsid w:val="0085331D"/>
    <w:rsid w:val="00853320"/>
    <w:rsid w:val="008533DE"/>
    <w:rsid w:val="008533E6"/>
    <w:rsid w:val="00853536"/>
    <w:rsid w:val="00853620"/>
    <w:rsid w:val="00853784"/>
    <w:rsid w:val="00853BE0"/>
    <w:rsid w:val="00853DE4"/>
    <w:rsid w:val="008540C9"/>
    <w:rsid w:val="00854602"/>
    <w:rsid w:val="0085460A"/>
    <w:rsid w:val="0085463F"/>
    <w:rsid w:val="008547B0"/>
    <w:rsid w:val="00854873"/>
    <w:rsid w:val="00854A20"/>
    <w:rsid w:val="00854ACA"/>
    <w:rsid w:val="00854B6D"/>
    <w:rsid w:val="00854D92"/>
    <w:rsid w:val="00854DCA"/>
    <w:rsid w:val="00854E8C"/>
    <w:rsid w:val="00854F5B"/>
    <w:rsid w:val="008550E1"/>
    <w:rsid w:val="008551D5"/>
    <w:rsid w:val="008552AF"/>
    <w:rsid w:val="0085537F"/>
    <w:rsid w:val="0085538F"/>
    <w:rsid w:val="008554CB"/>
    <w:rsid w:val="00855680"/>
    <w:rsid w:val="00855886"/>
    <w:rsid w:val="008558FF"/>
    <w:rsid w:val="00855BCF"/>
    <w:rsid w:val="00855C46"/>
    <w:rsid w:val="00855D61"/>
    <w:rsid w:val="008560FA"/>
    <w:rsid w:val="008561B3"/>
    <w:rsid w:val="0085655B"/>
    <w:rsid w:val="0085688E"/>
    <w:rsid w:val="008569A6"/>
    <w:rsid w:val="008569D5"/>
    <w:rsid w:val="008569EB"/>
    <w:rsid w:val="00856AC0"/>
    <w:rsid w:val="00856CAB"/>
    <w:rsid w:val="00856F3D"/>
    <w:rsid w:val="0085718D"/>
    <w:rsid w:val="008571D4"/>
    <w:rsid w:val="008577F8"/>
    <w:rsid w:val="00857A47"/>
    <w:rsid w:val="00857AD7"/>
    <w:rsid w:val="00857B5A"/>
    <w:rsid w:val="00857E04"/>
    <w:rsid w:val="00857F0B"/>
    <w:rsid w:val="00860A65"/>
    <w:rsid w:val="00860A68"/>
    <w:rsid w:val="00860B0F"/>
    <w:rsid w:val="00860C24"/>
    <w:rsid w:val="00860ED6"/>
    <w:rsid w:val="00861050"/>
    <w:rsid w:val="0086111B"/>
    <w:rsid w:val="0086132C"/>
    <w:rsid w:val="0086178A"/>
    <w:rsid w:val="00861A9B"/>
    <w:rsid w:val="00861B7D"/>
    <w:rsid w:val="00861DC9"/>
    <w:rsid w:val="0086236F"/>
    <w:rsid w:val="0086256A"/>
    <w:rsid w:val="0086264B"/>
    <w:rsid w:val="008627A6"/>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431D"/>
    <w:rsid w:val="00864ABC"/>
    <w:rsid w:val="0086504F"/>
    <w:rsid w:val="00865544"/>
    <w:rsid w:val="00865642"/>
    <w:rsid w:val="0086608E"/>
    <w:rsid w:val="0086665A"/>
    <w:rsid w:val="008667F8"/>
    <w:rsid w:val="0086693C"/>
    <w:rsid w:val="00866BDA"/>
    <w:rsid w:val="00866D5F"/>
    <w:rsid w:val="00866DBF"/>
    <w:rsid w:val="00866E26"/>
    <w:rsid w:val="0086780A"/>
    <w:rsid w:val="00867941"/>
    <w:rsid w:val="00867B9C"/>
    <w:rsid w:val="00867C69"/>
    <w:rsid w:val="00867E56"/>
    <w:rsid w:val="008700F3"/>
    <w:rsid w:val="008701DA"/>
    <w:rsid w:val="00870280"/>
    <w:rsid w:val="008702F4"/>
    <w:rsid w:val="008703CF"/>
    <w:rsid w:val="00870612"/>
    <w:rsid w:val="00870666"/>
    <w:rsid w:val="00870820"/>
    <w:rsid w:val="00870A19"/>
    <w:rsid w:val="00870E64"/>
    <w:rsid w:val="00871157"/>
    <w:rsid w:val="008712F6"/>
    <w:rsid w:val="00871338"/>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085"/>
    <w:rsid w:val="00874160"/>
    <w:rsid w:val="00874170"/>
    <w:rsid w:val="00874340"/>
    <w:rsid w:val="00874822"/>
    <w:rsid w:val="0087482C"/>
    <w:rsid w:val="0087499C"/>
    <w:rsid w:val="008749BE"/>
    <w:rsid w:val="00874B16"/>
    <w:rsid w:val="00874DCF"/>
    <w:rsid w:val="00874FD8"/>
    <w:rsid w:val="00875408"/>
    <w:rsid w:val="00875798"/>
    <w:rsid w:val="008759B8"/>
    <w:rsid w:val="00875B3B"/>
    <w:rsid w:val="00875ED7"/>
    <w:rsid w:val="00876295"/>
    <w:rsid w:val="00876325"/>
    <w:rsid w:val="00876718"/>
    <w:rsid w:val="00876808"/>
    <w:rsid w:val="00876951"/>
    <w:rsid w:val="00876B1F"/>
    <w:rsid w:val="00876B58"/>
    <w:rsid w:val="00876B7B"/>
    <w:rsid w:val="00876B97"/>
    <w:rsid w:val="00876BA2"/>
    <w:rsid w:val="00876DA4"/>
    <w:rsid w:val="00876E48"/>
    <w:rsid w:val="00876ED3"/>
    <w:rsid w:val="008770F5"/>
    <w:rsid w:val="00877275"/>
    <w:rsid w:val="0087731A"/>
    <w:rsid w:val="00877406"/>
    <w:rsid w:val="008776F1"/>
    <w:rsid w:val="00877754"/>
    <w:rsid w:val="0087782F"/>
    <w:rsid w:val="008778FC"/>
    <w:rsid w:val="00877926"/>
    <w:rsid w:val="00877979"/>
    <w:rsid w:val="00877B44"/>
    <w:rsid w:val="00877BFC"/>
    <w:rsid w:val="008800D4"/>
    <w:rsid w:val="00880326"/>
    <w:rsid w:val="0088053E"/>
    <w:rsid w:val="0088086D"/>
    <w:rsid w:val="00880ECF"/>
    <w:rsid w:val="00880F46"/>
    <w:rsid w:val="0088114E"/>
    <w:rsid w:val="00881371"/>
    <w:rsid w:val="0088145F"/>
    <w:rsid w:val="008814FB"/>
    <w:rsid w:val="008816C1"/>
    <w:rsid w:val="00881793"/>
    <w:rsid w:val="00881D0B"/>
    <w:rsid w:val="008822B3"/>
    <w:rsid w:val="008822D4"/>
    <w:rsid w:val="00882498"/>
    <w:rsid w:val="0088249A"/>
    <w:rsid w:val="008825D6"/>
    <w:rsid w:val="008827E4"/>
    <w:rsid w:val="0088296A"/>
    <w:rsid w:val="00882C58"/>
    <w:rsid w:val="008832F4"/>
    <w:rsid w:val="00883643"/>
    <w:rsid w:val="00883885"/>
    <w:rsid w:val="008839CD"/>
    <w:rsid w:val="00883A58"/>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6534"/>
    <w:rsid w:val="008870AF"/>
    <w:rsid w:val="00887251"/>
    <w:rsid w:val="008872C9"/>
    <w:rsid w:val="00887437"/>
    <w:rsid w:val="00887DAC"/>
    <w:rsid w:val="00887EE6"/>
    <w:rsid w:val="00887F51"/>
    <w:rsid w:val="008902BC"/>
    <w:rsid w:val="008902C3"/>
    <w:rsid w:val="00890669"/>
    <w:rsid w:val="008906F0"/>
    <w:rsid w:val="008907F0"/>
    <w:rsid w:val="00890FA8"/>
    <w:rsid w:val="00891026"/>
    <w:rsid w:val="00891092"/>
    <w:rsid w:val="008911D5"/>
    <w:rsid w:val="00891234"/>
    <w:rsid w:val="008912D7"/>
    <w:rsid w:val="008912F7"/>
    <w:rsid w:val="008913C3"/>
    <w:rsid w:val="0089166D"/>
    <w:rsid w:val="008918AA"/>
    <w:rsid w:val="00891B2F"/>
    <w:rsid w:val="00891BA1"/>
    <w:rsid w:val="00891E97"/>
    <w:rsid w:val="00891ECC"/>
    <w:rsid w:val="00892490"/>
    <w:rsid w:val="00892539"/>
    <w:rsid w:val="0089273A"/>
    <w:rsid w:val="00892D23"/>
    <w:rsid w:val="00892F08"/>
    <w:rsid w:val="00893007"/>
    <w:rsid w:val="00893347"/>
    <w:rsid w:val="00893709"/>
    <w:rsid w:val="00893A1A"/>
    <w:rsid w:val="00893B47"/>
    <w:rsid w:val="00894081"/>
    <w:rsid w:val="008943E0"/>
    <w:rsid w:val="0089504B"/>
    <w:rsid w:val="00895217"/>
    <w:rsid w:val="008955E3"/>
    <w:rsid w:val="008958CB"/>
    <w:rsid w:val="0089594B"/>
    <w:rsid w:val="00895BF0"/>
    <w:rsid w:val="00895E19"/>
    <w:rsid w:val="00896007"/>
    <w:rsid w:val="008962DC"/>
    <w:rsid w:val="00896452"/>
    <w:rsid w:val="0089663F"/>
    <w:rsid w:val="00896671"/>
    <w:rsid w:val="008966C5"/>
    <w:rsid w:val="00896857"/>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3BC"/>
    <w:rsid w:val="008A1431"/>
    <w:rsid w:val="008A1692"/>
    <w:rsid w:val="008A1732"/>
    <w:rsid w:val="008A1868"/>
    <w:rsid w:val="008A19AC"/>
    <w:rsid w:val="008A1C4F"/>
    <w:rsid w:val="008A1E5D"/>
    <w:rsid w:val="008A1ED3"/>
    <w:rsid w:val="008A2153"/>
    <w:rsid w:val="008A21B4"/>
    <w:rsid w:val="008A223E"/>
    <w:rsid w:val="008A24AA"/>
    <w:rsid w:val="008A26EA"/>
    <w:rsid w:val="008A3026"/>
    <w:rsid w:val="008A3125"/>
    <w:rsid w:val="008A31D2"/>
    <w:rsid w:val="008A320F"/>
    <w:rsid w:val="008A34D9"/>
    <w:rsid w:val="008A3590"/>
    <w:rsid w:val="008A3A03"/>
    <w:rsid w:val="008A3B91"/>
    <w:rsid w:val="008A3BE8"/>
    <w:rsid w:val="008A3CC3"/>
    <w:rsid w:val="008A4229"/>
    <w:rsid w:val="008A42FB"/>
    <w:rsid w:val="008A4A93"/>
    <w:rsid w:val="008A4B78"/>
    <w:rsid w:val="008A4B7E"/>
    <w:rsid w:val="008A4E03"/>
    <w:rsid w:val="008A4F38"/>
    <w:rsid w:val="008A5510"/>
    <w:rsid w:val="008A562C"/>
    <w:rsid w:val="008A571C"/>
    <w:rsid w:val="008A57CE"/>
    <w:rsid w:val="008A5956"/>
    <w:rsid w:val="008A598F"/>
    <w:rsid w:val="008A5A2A"/>
    <w:rsid w:val="008A5CAD"/>
    <w:rsid w:val="008A5E34"/>
    <w:rsid w:val="008A6717"/>
    <w:rsid w:val="008A6B8C"/>
    <w:rsid w:val="008A6DD7"/>
    <w:rsid w:val="008A6EA9"/>
    <w:rsid w:val="008A6ECA"/>
    <w:rsid w:val="008A7059"/>
    <w:rsid w:val="008A71CE"/>
    <w:rsid w:val="008A74FD"/>
    <w:rsid w:val="008A79E0"/>
    <w:rsid w:val="008A7F30"/>
    <w:rsid w:val="008B04E8"/>
    <w:rsid w:val="008B06D6"/>
    <w:rsid w:val="008B0D87"/>
    <w:rsid w:val="008B0E93"/>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119"/>
    <w:rsid w:val="008B2209"/>
    <w:rsid w:val="008B2341"/>
    <w:rsid w:val="008B2EC8"/>
    <w:rsid w:val="008B2F2D"/>
    <w:rsid w:val="008B2F52"/>
    <w:rsid w:val="008B304A"/>
    <w:rsid w:val="008B3234"/>
    <w:rsid w:val="008B33C3"/>
    <w:rsid w:val="008B3765"/>
    <w:rsid w:val="008B3C1C"/>
    <w:rsid w:val="008B3EFF"/>
    <w:rsid w:val="008B412E"/>
    <w:rsid w:val="008B41F3"/>
    <w:rsid w:val="008B4227"/>
    <w:rsid w:val="008B4987"/>
    <w:rsid w:val="008B49F4"/>
    <w:rsid w:val="008B4C55"/>
    <w:rsid w:val="008B4D3A"/>
    <w:rsid w:val="008B4D3E"/>
    <w:rsid w:val="008B4D69"/>
    <w:rsid w:val="008B4D9D"/>
    <w:rsid w:val="008B52C9"/>
    <w:rsid w:val="008B533F"/>
    <w:rsid w:val="008B538E"/>
    <w:rsid w:val="008B5701"/>
    <w:rsid w:val="008B595C"/>
    <w:rsid w:val="008B5B56"/>
    <w:rsid w:val="008B5BB8"/>
    <w:rsid w:val="008B5CC6"/>
    <w:rsid w:val="008B5DE1"/>
    <w:rsid w:val="008B6087"/>
    <w:rsid w:val="008B62BE"/>
    <w:rsid w:val="008B63FE"/>
    <w:rsid w:val="008B66A7"/>
    <w:rsid w:val="008B66BF"/>
    <w:rsid w:val="008B6C52"/>
    <w:rsid w:val="008B6D67"/>
    <w:rsid w:val="008B6E4E"/>
    <w:rsid w:val="008B7081"/>
    <w:rsid w:val="008B7085"/>
    <w:rsid w:val="008B7102"/>
    <w:rsid w:val="008B7309"/>
    <w:rsid w:val="008B738E"/>
    <w:rsid w:val="008B747D"/>
    <w:rsid w:val="008B768D"/>
    <w:rsid w:val="008B769F"/>
    <w:rsid w:val="008B772C"/>
    <w:rsid w:val="008B7C8A"/>
    <w:rsid w:val="008C03BD"/>
    <w:rsid w:val="008C0515"/>
    <w:rsid w:val="008C055D"/>
    <w:rsid w:val="008C08B6"/>
    <w:rsid w:val="008C0CE2"/>
    <w:rsid w:val="008C0D77"/>
    <w:rsid w:val="008C0ECB"/>
    <w:rsid w:val="008C10F2"/>
    <w:rsid w:val="008C18BD"/>
    <w:rsid w:val="008C1A01"/>
    <w:rsid w:val="008C1A67"/>
    <w:rsid w:val="008C1DD8"/>
    <w:rsid w:val="008C1DDE"/>
    <w:rsid w:val="008C1E46"/>
    <w:rsid w:val="008C1E5D"/>
    <w:rsid w:val="008C248D"/>
    <w:rsid w:val="008C2881"/>
    <w:rsid w:val="008C2BDC"/>
    <w:rsid w:val="008C2CD6"/>
    <w:rsid w:val="008C2DDD"/>
    <w:rsid w:val="008C2FC0"/>
    <w:rsid w:val="008C3289"/>
    <w:rsid w:val="008C3350"/>
    <w:rsid w:val="008C35FE"/>
    <w:rsid w:val="008C3662"/>
    <w:rsid w:val="008C36C1"/>
    <w:rsid w:val="008C36D0"/>
    <w:rsid w:val="008C3A7D"/>
    <w:rsid w:val="008C3CBE"/>
    <w:rsid w:val="008C4076"/>
    <w:rsid w:val="008C43D0"/>
    <w:rsid w:val="008C453E"/>
    <w:rsid w:val="008C466C"/>
    <w:rsid w:val="008C4D55"/>
    <w:rsid w:val="008C4F6B"/>
    <w:rsid w:val="008C556F"/>
    <w:rsid w:val="008C5824"/>
    <w:rsid w:val="008C5D06"/>
    <w:rsid w:val="008C5D65"/>
    <w:rsid w:val="008C603C"/>
    <w:rsid w:val="008C6201"/>
    <w:rsid w:val="008C6343"/>
    <w:rsid w:val="008C648F"/>
    <w:rsid w:val="008C65F4"/>
    <w:rsid w:val="008C6904"/>
    <w:rsid w:val="008C69F0"/>
    <w:rsid w:val="008C6BBC"/>
    <w:rsid w:val="008C6DC1"/>
    <w:rsid w:val="008C7472"/>
    <w:rsid w:val="008C7991"/>
    <w:rsid w:val="008C7B0F"/>
    <w:rsid w:val="008C7FA1"/>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5B"/>
    <w:rsid w:val="008D31AA"/>
    <w:rsid w:val="008D32E5"/>
    <w:rsid w:val="008D39D3"/>
    <w:rsid w:val="008D3DF5"/>
    <w:rsid w:val="008D3EC0"/>
    <w:rsid w:val="008D4848"/>
    <w:rsid w:val="008D4AAF"/>
    <w:rsid w:val="008D4AD9"/>
    <w:rsid w:val="008D4B36"/>
    <w:rsid w:val="008D4D56"/>
    <w:rsid w:val="008D4FB9"/>
    <w:rsid w:val="008D5204"/>
    <w:rsid w:val="008D5259"/>
    <w:rsid w:val="008D52A2"/>
    <w:rsid w:val="008D5703"/>
    <w:rsid w:val="008D5845"/>
    <w:rsid w:val="008D5C2A"/>
    <w:rsid w:val="008D5C8A"/>
    <w:rsid w:val="008D5D40"/>
    <w:rsid w:val="008D62F6"/>
    <w:rsid w:val="008D644B"/>
    <w:rsid w:val="008D646E"/>
    <w:rsid w:val="008D647A"/>
    <w:rsid w:val="008D65DA"/>
    <w:rsid w:val="008D6C16"/>
    <w:rsid w:val="008D6CFE"/>
    <w:rsid w:val="008D7298"/>
    <w:rsid w:val="008D7789"/>
    <w:rsid w:val="008D78BC"/>
    <w:rsid w:val="008D7973"/>
    <w:rsid w:val="008D7A2B"/>
    <w:rsid w:val="008D7B3F"/>
    <w:rsid w:val="008D7B71"/>
    <w:rsid w:val="008D7DFC"/>
    <w:rsid w:val="008D7EC4"/>
    <w:rsid w:val="008D7ECB"/>
    <w:rsid w:val="008D7F25"/>
    <w:rsid w:val="008E001E"/>
    <w:rsid w:val="008E00A4"/>
    <w:rsid w:val="008E019D"/>
    <w:rsid w:val="008E01B9"/>
    <w:rsid w:val="008E0398"/>
    <w:rsid w:val="008E03BF"/>
    <w:rsid w:val="008E0678"/>
    <w:rsid w:val="008E0917"/>
    <w:rsid w:val="008E0C3D"/>
    <w:rsid w:val="008E0DB1"/>
    <w:rsid w:val="008E0FB2"/>
    <w:rsid w:val="008E10FE"/>
    <w:rsid w:val="008E12D9"/>
    <w:rsid w:val="008E14A2"/>
    <w:rsid w:val="008E1552"/>
    <w:rsid w:val="008E15AA"/>
    <w:rsid w:val="008E18C9"/>
    <w:rsid w:val="008E1A5C"/>
    <w:rsid w:val="008E2262"/>
    <w:rsid w:val="008E2290"/>
    <w:rsid w:val="008E2454"/>
    <w:rsid w:val="008E25DF"/>
    <w:rsid w:val="008E263A"/>
    <w:rsid w:val="008E26C8"/>
    <w:rsid w:val="008E2A79"/>
    <w:rsid w:val="008E2CDA"/>
    <w:rsid w:val="008E2E40"/>
    <w:rsid w:val="008E3023"/>
    <w:rsid w:val="008E33BA"/>
    <w:rsid w:val="008E33EB"/>
    <w:rsid w:val="008E35DC"/>
    <w:rsid w:val="008E3792"/>
    <w:rsid w:val="008E396B"/>
    <w:rsid w:val="008E3A6B"/>
    <w:rsid w:val="008E3AB4"/>
    <w:rsid w:val="008E4060"/>
    <w:rsid w:val="008E4266"/>
    <w:rsid w:val="008E4D2C"/>
    <w:rsid w:val="008E4DA5"/>
    <w:rsid w:val="008E4E11"/>
    <w:rsid w:val="008E4EC3"/>
    <w:rsid w:val="008E504B"/>
    <w:rsid w:val="008E508E"/>
    <w:rsid w:val="008E52D3"/>
    <w:rsid w:val="008E5378"/>
    <w:rsid w:val="008E537F"/>
    <w:rsid w:val="008E5499"/>
    <w:rsid w:val="008E5515"/>
    <w:rsid w:val="008E57C8"/>
    <w:rsid w:val="008E5B13"/>
    <w:rsid w:val="008E5D8C"/>
    <w:rsid w:val="008E5FCF"/>
    <w:rsid w:val="008E600C"/>
    <w:rsid w:val="008E6290"/>
    <w:rsid w:val="008E654A"/>
    <w:rsid w:val="008E6956"/>
    <w:rsid w:val="008E6975"/>
    <w:rsid w:val="008E6A0A"/>
    <w:rsid w:val="008E6A3A"/>
    <w:rsid w:val="008E6B79"/>
    <w:rsid w:val="008E6D16"/>
    <w:rsid w:val="008E6F09"/>
    <w:rsid w:val="008E7169"/>
    <w:rsid w:val="008E7512"/>
    <w:rsid w:val="008E75FB"/>
    <w:rsid w:val="008E76C2"/>
    <w:rsid w:val="008E771A"/>
    <w:rsid w:val="008E784A"/>
    <w:rsid w:val="008E7E83"/>
    <w:rsid w:val="008F0023"/>
    <w:rsid w:val="008F063A"/>
    <w:rsid w:val="008F06CF"/>
    <w:rsid w:val="008F071B"/>
    <w:rsid w:val="008F0825"/>
    <w:rsid w:val="008F087C"/>
    <w:rsid w:val="008F0A82"/>
    <w:rsid w:val="008F0D6B"/>
    <w:rsid w:val="008F0F9C"/>
    <w:rsid w:val="008F10AA"/>
    <w:rsid w:val="008F1196"/>
    <w:rsid w:val="008F12DB"/>
    <w:rsid w:val="008F13EE"/>
    <w:rsid w:val="008F16B3"/>
    <w:rsid w:val="008F17B0"/>
    <w:rsid w:val="008F19C7"/>
    <w:rsid w:val="008F1A7C"/>
    <w:rsid w:val="008F1D37"/>
    <w:rsid w:val="008F1D9D"/>
    <w:rsid w:val="008F25D7"/>
    <w:rsid w:val="008F270A"/>
    <w:rsid w:val="008F289D"/>
    <w:rsid w:val="008F2C7C"/>
    <w:rsid w:val="008F2C80"/>
    <w:rsid w:val="008F2D07"/>
    <w:rsid w:val="008F2DB0"/>
    <w:rsid w:val="008F2FA6"/>
    <w:rsid w:val="008F3184"/>
    <w:rsid w:val="008F34F1"/>
    <w:rsid w:val="008F3993"/>
    <w:rsid w:val="008F48F2"/>
    <w:rsid w:val="008F499E"/>
    <w:rsid w:val="008F54D0"/>
    <w:rsid w:val="008F55CB"/>
    <w:rsid w:val="008F5706"/>
    <w:rsid w:val="008F5C72"/>
    <w:rsid w:val="008F5D6A"/>
    <w:rsid w:val="008F5E58"/>
    <w:rsid w:val="008F60EB"/>
    <w:rsid w:val="008F64FF"/>
    <w:rsid w:val="008F6592"/>
    <w:rsid w:val="008F68B0"/>
    <w:rsid w:val="008F69DD"/>
    <w:rsid w:val="008F6A3F"/>
    <w:rsid w:val="008F6C4F"/>
    <w:rsid w:val="008F722F"/>
    <w:rsid w:val="008F732B"/>
    <w:rsid w:val="008F7446"/>
    <w:rsid w:val="008F764B"/>
    <w:rsid w:val="008F7ADC"/>
    <w:rsid w:val="00900472"/>
    <w:rsid w:val="009008D0"/>
    <w:rsid w:val="0090091A"/>
    <w:rsid w:val="009009DE"/>
    <w:rsid w:val="00900C98"/>
    <w:rsid w:val="00900DAE"/>
    <w:rsid w:val="00900EE2"/>
    <w:rsid w:val="009011B8"/>
    <w:rsid w:val="009012BE"/>
    <w:rsid w:val="00901C14"/>
    <w:rsid w:val="00901C6F"/>
    <w:rsid w:val="00901C75"/>
    <w:rsid w:val="00901E88"/>
    <w:rsid w:val="00902582"/>
    <w:rsid w:val="009026C6"/>
    <w:rsid w:val="00902C1C"/>
    <w:rsid w:val="00902C5C"/>
    <w:rsid w:val="00902E40"/>
    <w:rsid w:val="009031C3"/>
    <w:rsid w:val="00903320"/>
    <w:rsid w:val="0090338D"/>
    <w:rsid w:val="009034FE"/>
    <w:rsid w:val="00903526"/>
    <w:rsid w:val="009039C7"/>
    <w:rsid w:val="00904103"/>
    <w:rsid w:val="009041B6"/>
    <w:rsid w:val="0090421C"/>
    <w:rsid w:val="00904535"/>
    <w:rsid w:val="00904556"/>
    <w:rsid w:val="009045C7"/>
    <w:rsid w:val="0090470D"/>
    <w:rsid w:val="00904800"/>
    <w:rsid w:val="00904AFA"/>
    <w:rsid w:val="00904DE8"/>
    <w:rsid w:val="00904EBD"/>
    <w:rsid w:val="009056FB"/>
    <w:rsid w:val="009058D2"/>
    <w:rsid w:val="00906411"/>
    <w:rsid w:val="0090680E"/>
    <w:rsid w:val="00906C00"/>
    <w:rsid w:val="00906CB1"/>
    <w:rsid w:val="00906D34"/>
    <w:rsid w:val="0090730C"/>
    <w:rsid w:val="00907520"/>
    <w:rsid w:val="0090763E"/>
    <w:rsid w:val="00907725"/>
    <w:rsid w:val="00907819"/>
    <w:rsid w:val="0090793F"/>
    <w:rsid w:val="009079E2"/>
    <w:rsid w:val="00907F82"/>
    <w:rsid w:val="00907FA6"/>
    <w:rsid w:val="00910494"/>
    <w:rsid w:val="00910AD8"/>
    <w:rsid w:val="009111C0"/>
    <w:rsid w:val="0091138C"/>
    <w:rsid w:val="00911561"/>
    <w:rsid w:val="00911712"/>
    <w:rsid w:val="0091186A"/>
    <w:rsid w:val="009118F1"/>
    <w:rsid w:val="00911B7A"/>
    <w:rsid w:val="00911EAE"/>
    <w:rsid w:val="0091230A"/>
    <w:rsid w:val="00912498"/>
    <w:rsid w:val="00912604"/>
    <w:rsid w:val="00912AB8"/>
    <w:rsid w:val="00912B3F"/>
    <w:rsid w:val="00912E8D"/>
    <w:rsid w:val="00912ED1"/>
    <w:rsid w:val="0091306D"/>
    <w:rsid w:val="009130DD"/>
    <w:rsid w:val="009135C6"/>
    <w:rsid w:val="00913633"/>
    <w:rsid w:val="00913759"/>
    <w:rsid w:val="00913808"/>
    <w:rsid w:val="009138E5"/>
    <w:rsid w:val="00913B4C"/>
    <w:rsid w:val="00913C01"/>
    <w:rsid w:val="00913D29"/>
    <w:rsid w:val="00913DF3"/>
    <w:rsid w:val="00914199"/>
    <w:rsid w:val="00914216"/>
    <w:rsid w:val="009142BA"/>
    <w:rsid w:val="0091452D"/>
    <w:rsid w:val="0091464F"/>
    <w:rsid w:val="009148B4"/>
    <w:rsid w:val="00914B67"/>
    <w:rsid w:val="00915411"/>
    <w:rsid w:val="00915513"/>
    <w:rsid w:val="00915637"/>
    <w:rsid w:val="00915A84"/>
    <w:rsid w:val="00915B22"/>
    <w:rsid w:val="00915FB9"/>
    <w:rsid w:val="00915FF0"/>
    <w:rsid w:val="00916139"/>
    <w:rsid w:val="009163CD"/>
    <w:rsid w:val="00916449"/>
    <w:rsid w:val="009164D3"/>
    <w:rsid w:val="00916568"/>
    <w:rsid w:val="00916596"/>
    <w:rsid w:val="009169F7"/>
    <w:rsid w:val="00916A6E"/>
    <w:rsid w:val="00916BD8"/>
    <w:rsid w:val="00916D6F"/>
    <w:rsid w:val="00916DE0"/>
    <w:rsid w:val="00916EF2"/>
    <w:rsid w:val="00917210"/>
    <w:rsid w:val="009172B9"/>
    <w:rsid w:val="009175E5"/>
    <w:rsid w:val="00917658"/>
    <w:rsid w:val="0091781E"/>
    <w:rsid w:val="009178C8"/>
    <w:rsid w:val="00917B83"/>
    <w:rsid w:val="00917FA5"/>
    <w:rsid w:val="009202B7"/>
    <w:rsid w:val="009204ED"/>
    <w:rsid w:val="00920527"/>
    <w:rsid w:val="009205B2"/>
    <w:rsid w:val="009207D1"/>
    <w:rsid w:val="0092086E"/>
    <w:rsid w:val="00920A01"/>
    <w:rsid w:val="009210C3"/>
    <w:rsid w:val="00921189"/>
    <w:rsid w:val="00921196"/>
    <w:rsid w:val="0092126F"/>
    <w:rsid w:val="009214FF"/>
    <w:rsid w:val="00921856"/>
    <w:rsid w:val="00921D3C"/>
    <w:rsid w:val="0092200C"/>
    <w:rsid w:val="009220B7"/>
    <w:rsid w:val="00922550"/>
    <w:rsid w:val="0092261D"/>
    <w:rsid w:val="009226A4"/>
    <w:rsid w:val="009226B3"/>
    <w:rsid w:val="009227A8"/>
    <w:rsid w:val="009229B1"/>
    <w:rsid w:val="00922A5F"/>
    <w:rsid w:val="00922F12"/>
    <w:rsid w:val="00923742"/>
    <w:rsid w:val="00923827"/>
    <w:rsid w:val="00923881"/>
    <w:rsid w:val="00923C5D"/>
    <w:rsid w:val="0092417C"/>
    <w:rsid w:val="0092441A"/>
    <w:rsid w:val="009247A6"/>
    <w:rsid w:val="00924A23"/>
    <w:rsid w:val="00924B7E"/>
    <w:rsid w:val="00924DC4"/>
    <w:rsid w:val="00924F91"/>
    <w:rsid w:val="009250C3"/>
    <w:rsid w:val="009251D2"/>
    <w:rsid w:val="00925419"/>
    <w:rsid w:val="00925447"/>
    <w:rsid w:val="0092574F"/>
    <w:rsid w:val="00925979"/>
    <w:rsid w:val="00925B00"/>
    <w:rsid w:val="00925FBB"/>
    <w:rsid w:val="00925FE7"/>
    <w:rsid w:val="0092603C"/>
    <w:rsid w:val="00926073"/>
    <w:rsid w:val="0092620F"/>
    <w:rsid w:val="00926498"/>
    <w:rsid w:val="0092662C"/>
    <w:rsid w:val="00926757"/>
    <w:rsid w:val="009268FB"/>
    <w:rsid w:val="009269EC"/>
    <w:rsid w:val="00926A55"/>
    <w:rsid w:val="00926A9B"/>
    <w:rsid w:val="00926AC6"/>
    <w:rsid w:val="00926DBC"/>
    <w:rsid w:val="00927002"/>
    <w:rsid w:val="0092705C"/>
    <w:rsid w:val="00927079"/>
    <w:rsid w:val="009273CB"/>
    <w:rsid w:val="009273EC"/>
    <w:rsid w:val="009274CF"/>
    <w:rsid w:val="00927AFF"/>
    <w:rsid w:val="00927BBF"/>
    <w:rsid w:val="00927CB3"/>
    <w:rsid w:val="00927D48"/>
    <w:rsid w:val="00927E09"/>
    <w:rsid w:val="00927F75"/>
    <w:rsid w:val="0093057F"/>
    <w:rsid w:val="00930884"/>
    <w:rsid w:val="00930AFA"/>
    <w:rsid w:val="0093159D"/>
    <w:rsid w:val="0093166A"/>
    <w:rsid w:val="0093173B"/>
    <w:rsid w:val="0093178B"/>
    <w:rsid w:val="00931847"/>
    <w:rsid w:val="00931B15"/>
    <w:rsid w:val="00932047"/>
    <w:rsid w:val="0093204B"/>
    <w:rsid w:val="0093234A"/>
    <w:rsid w:val="0093235F"/>
    <w:rsid w:val="0093256F"/>
    <w:rsid w:val="0093286F"/>
    <w:rsid w:val="00932B39"/>
    <w:rsid w:val="00932C65"/>
    <w:rsid w:val="00933173"/>
    <w:rsid w:val="00933439"/>
    <w:rsid w:val="009334A5"/>
    <w:rsid w:val="00933A0B"/>
    <w:rsid w:val="00933F34"/>
    <w:rsid w:val="009341A5"/>
    <w:rsid w:val="009341B2"/>
    <w:rsid w:val="00934277"/>
    <w:rsid w:val="00934345"/>
    <w:rsid w:val="0093459C"/>
    <w:rsid w:val="009349A4"/>
    <w:rsid w:val="00934AA0"/>
    <w:rsid w:val="00934EBE"/>
    <w:rsid w:val="00934F61"/>
    <w:rsid w:val="0093547A"/>
    <w:rsid w:val="009355FD"/>
    <w:rsid w:val="0093561B"/>
    <w:rsid w:val="00935689"/>
    <w:rsid w:val="009356CD"/>
    <w:rsid w:val="0093576E"/>
    <w:rsid w:val="00935C14"/>
    <w:rsid w:val="00935CAC"/>
    <w:rsid w:val="00935E0D"/>
    <w:rsid w:val="009361CA"/>
    <w:rsid w:val="00936236"/>
    <w:rsid w:val="00936400"/>
    <w:rsid w:val="0093682F"/>
    <w:rsid w:val="00936B92"/>
    <w:rsid w:val="00936D01"/>
    <w:rsid w:val="009371A8"/>
    <w:rsid w:val="0093730E"/>
    <w:rsid w:val="0093734F"/>
    <w:rsid w:val="0093739A"/>
    <w:rsid w:val="009373F6"/>
    <w:rsid w:val="00937716"/>
    <w:rsid w:val="00937A22"/>
    <w:rsid w:val="00937A74"/>
    <w:rsid w:val="009403BD"/>
    <w:rsid w:val="009403C4"/>
    <w:rsid w:val="00940591"/>
    <w:rsid w:val="009406B9"/>
    <w:rsid w:val="009406E6"/>
    <w:rsid w:val="00940B86"/>
    <w:rsid w:val="00940CA3"/>
    <w:rsid w:val="00940D71"/>
    <w:rsid w:val="00940D9E"/>
    <w:rsid w:val="00940DC6"/>
    <w:rsid w:val="009411A4"/>
    <w:rsid w:val="00941602"/>
    <w:rsid w:val="00941687"/>
    <w:rsid w:val="00941766"/>
    <w:rsid w:val="00941C46"/>
    <w:rsid w:val="00941D46"/>
    <w:rsid w:val="009421FB"/>
    <w:rsid w:val="009422DA"/>
    <w:rsid w:val="00942395"/>
    <w:rsid w:val="00942433"/>
    <w:rsid w:val="00942462"/>
    <w:rsid w:val="0094280D"/>
    <w:rsid w:val="00942862"/>
    <w:rsid w:val="00942A96"/>
    <w:rsid w:val="00942B8B"/>
    <w:rsid w:val="00942C38"/>
    <w:rsid w:val="009437C9"/>
    <w:rsid w:val="00943970"/>
    <w:rsid w:val="00943A68"/>
    <w:rsid w:val="00943CE5"/>
    <w:rsid w:val="00943D10"/>
    <w:rsid w:val="00943E96"/>
    <w:rsid w:val="00943F28"/>
    <w:rsid w:val="00944005"/>
    <w:rsid w:val="00944067"/>
    <w:rsid w:val="009440DD"/>
    <w:rsid w:val="009443A4"/>
    <w:rsid w:val="009443F9"/>
    <w:rsid w:val="00944626"/>
    <w:rsid w:val="0094465B"/>
    <w:rsid w:val="009448CF"/>
    <w:rsid w:val="0094495A"/>
    <w:rsid w:val="00944A56"/>
    <w:rsid w:val="0094541B"/>
    <w:rsid w:val="009456FC"/>
    <w:rsid w:val="00945933"/>
    <w:rsid w:val="00945A71"/>
    <w:rsid w:val="00945BFB"/>
    <w:rsid w:val="00945C85"/>
    <w:rsid w:val="00945CCB"/>
    <w:rsid w:val="00945D40"/>
    <w:rsid w:val="00945F1F"/>
    <w:rsid w:val="0094600B"/>
    <w:rsid w:val="0094636C"/>
    <w:rsid w:val="00946428"/>
    <w:rsid w:val="009464D7"/>
    <w:rsid w:val="009465F2"/>
    <w:rsid w:val="00946B07"/>
    <w:rsid w:val="00947083"/>
    <w:rsid w:val="0094749B"/>
    <w:rsid w:val="00947679"/>
    <w:rsid w:val="00947878"/>
    <w:rsid w:val="00947FCF"/>
    <w:rsid w:val="00947FE4"/>
    <w:rsid w:val="009500A2"/>
    <w:rsid w:val="00950142"/>
    <w:rsid w:val="00950526"/>
    <w:rsid w:val="00950561"/>
    <w:rsid w:val="00950781"/>
    <w:rsid w:val="009507D6"/>
    <w:rsid w:val="00950B41"/>
    <w:rsid w:val="0095115B"/>
    <w:rsid w:val="009512E3"/>
    <w:rsid w:val="0095166F"/>
    <w:rsid w:val="009517C5"/>
    <w:rsid w:val="00951BBE"/>
    <w:rsid w:val="00951BE2"/>
    <w:rsid w:val="00951D3D"/>
    <w:rsid w:val="00951E3C"/>
    <w:rsid w:val="00951ECB"/>
    <w:rsid w:val="0095209F"/>
    <w:rsid w:val="00952138"/>
    <w:rsid w:val="009523DF"/>
    <w:rsid w:val="0095273C"/>
    <w:rsid w:val="009528CA"/>
    <w:rsid w:val="009529AA"/>
    <w:rsid w:val="00952FCD"/>
    <w:rsid w:val="009531D8"/>
    <w:rsid w:val="00953278"/>
    <w:rsid w:val="009532B3"/>
    <w:rsid w:val="00953434"/>
    <w:rsid w:val="0095346F"/>
    <w:rsid w:val="009538EC"/>
    <w:rsid w:val="0095394D"/>
    <w:rsid w:val="00953B4F"/>
    <w:rsid w:val="00953BFB"/>
    <w:rsid w:val="00953C2C"/>
    <w:rsid w:val="00953E69"/>
    <w:rsid w:val="00953F76"/>
    <w:rsid w:val="00953F77"/>
    <w:rsid w:val="009541DA"/>
    <w:rsid w:val="00954692"/>
    <w:rsid w:val="0095494C"/>
    <w:rsid w:val="009549D7"/>
    <w:rsid w:val="009554FE"/>
    <w:rsid w:val="00955674"/>
    <w:rsid w:val="009557E7"/>
    <w:rsid w:val="009558C1"/>
    <w:rsid w:val="009560A8"/>
    <w:rsid w:val="00956266"/>
    <w:rsid w:val="00956278"/>
    <w:rsid w:val="00956455"/>
    <w:rsid w:val="00956470"/>
    <w:rsid w:val="00956689"/>
    <w:rsid w:val="00956F10"/>
    <w:rsid w:val="00957263"/>
    <w:rsid w:val="009574AE"/>
    <w:rsid w:val="00957558"/>
    <w:rsid w:val="009575BA"/>
    <w:rsid w:val="0095767E"/>
    <w:rsid w:val="0095793E"/>
    <w:rsid w:val="00960248"/>
    <w:rsid w:val="00960442"/>
    <w:rsid w:val="00960991"/>
    <w:rsid w:val="00960AC5"/>
    <w:rsid w:val="00960AFB"/>
    <w:rsid w:val="00960B06"/>
    <w:rsid w:val="00960D7B"/>
    <w:rsid w:val="00960DCC"/>
    <w:rsid w:val="00960FF1"/>
    <w:rsid w:val="00961012"/>
    <w:rsid w:val="0096182F"/>
    <w:rsid w:val="009620AE"/>
    <w:rsid w:val="0096274C"/>
    <w:rsid w:val="00962A95"/>
    <w:rsid w:val="00962B7A"/>
    <w:rsid w:val="00962EED"/>
    <w:rsid w:val="00962F3C"/>
    <w:rsid w:val="0096310D"/>
    <w:rsid w:val="00963113"/>
    <w:rsid w:val="009633E3"/>
    <w:rsid w:val="0096347D"/>
    <w:rsid w:val="009636E4"/>
    <w:rsid w:val="00963916"/>
    <w:rsid w:val="00963945"/>
    <w:rsid w:val="00963A2A"/>
    <w:rsid w:val="00963B67"/>
    <w:rsid w:val="00963C52"/>
    <w:rsid w:val="00963E6A"/>
    <w:rsid w:val="009643F6"/>
    <w:rsid w:val="009644DB"/>
    <w:rsid w:val="009647AA"/>
    <w:rsid w:val="00964882"/>
    <w:rsid w:val="009648C5"/>
    <w:rsid w:val="00964A54"/>
    <w:rsid w:val="00964D1E"/>
    <w:rsid w:val="00964DBE"/>
    <w:rsid w:val="00965164"/>
    <w:rsid w:val="009653C5"/>
    <w:rsid w:val="00965568"/>
    <w:rsid w:val="00965930"/>
    <w:rsid w:val="00965D59"/>
    <w:rsid w:val="00965FED"/>
    <w:rsid w:val="00965FFC"/>
    <w:rsid w:val="009662CF"/>
    <w:rsid w:val="0096648B"/>
    <w:rsid w:val="009666B3"/>
    <w:rsid w:val="00966745"/>
    <w:rsid w:val="00966A1A"/>
    <w:rsid w:val="00966B1C"/>
    <w:rsid w:val="009671DE"/>
    <w:rsid w:val="009673CD"/>
    <w:rsid w:val="009676F3"/>
    <w:rsid w:val="00967C5E"/>
    <w:rsid w:val="00967CAE"/>
    <w:rsid w:val="0097035D"/>
    <w:rsid w:val="009707B3"/>
    <w:rsid w:val="009709B0"/>
    <w:rsid w:val="00971478"/>
    <w:rsid w:val="009715C2"/>
    <w:rsid w:val="009715EA"/>
    <w:rsid w:val="009717AA"/>
    <w:rsid w:val="00971C6E"/>
    <w:rsid w:val="00971E44"/>
    <w:rsid w:val="00971EF2"/>
    <w:rsid w:val="009720C2"/>
    <w:rsid w:val="00972117"/>
    <w:rsid w:val="009723A4"/>
    <w:rsid w:val="00972464"/>
    <w:rsid w:val="00972A19"/>
    <w:rsid w:val="00972AF1"/>
    <w:rsid w:val="009732AD"/>
    <w:rsid w:val="0097350D"/>
    <w:rsid w:val="009735C5"/>
    <w:rsid w:val="0097360B"/>
    <w:rsid w:val="009736C0"/>
    <w:rsid w:val="0097374F"/>
    <w:rsid w:val="009737EC"/>
    <w:rsid w:val="00973956"/>
    <w:rsid w:val="00973B3E"/>
    <w:rsid w:val="00973BCD"/>
    <w:rsid w:val="00973D0A"/>
    <w:rsid w:val="00973D9A"/>
    <w:rsid w:val="00973E18"/>
    <w:rsid w:val="00973F7F"/>
    <w:rsid w:val="00974141"/>
    <w:rsid w:val="009743DD"/>
    <w:rsid w:val="00974479"/>
    <w:rsid w:val="009746DB"/>
    <w:rsid w:val="00974BC8"/>
    <w:rsid w:val="00974E72"/>
    <w:rsid w:val="00975256"/>
    <w:rsid w:val="0097558D"/>
    <w:rsid w:val="0097561A"/>
    <w:rsid w:val="009757A5"/>
    <w:rsid w:val="009757EF"/>
    <w:rsid w:val="009758AD"/>
    <w:rsid w:val="009759C0"/>
    <w:rsid w:val="00975C71"/>
    <w:rsid w:val="00975EFD"/>
    <w:rsid w:val="00975F5F"/>
    <w:rsid w:val="009761A0"/>
    <w:rsid w:val="009762C4"/>
    <w:rsid w:val="009763B2"/>
    <w:rsid w:val="009764FD"/>
    <w:rsid w:val="0097661B"/>
    <w:rsid w:val="00976AC6"/>
    <w:rsid w:val="00976BCF"/>
    <w:rsid w:val="00976C9C"/>
    <w:rsid w:val="0097706C"/>
    <w:rsid w:val="009770BE"/>
    <w:rsid w:val="009770C1"/>
    <w:rsid w:val="0097739C"/>
    <w:rsid w:val="00977816"/>
    <w:rsid w:val="0097785B"/>
    <w:rsid w:val="009778B5"/>
    <w:rsid w:val="00977CCB"/>
    <w:rsid w:val="00977D9D"/>
    <w:rsid w:val="0098026B"/>
    <w:rsid w:val="00980834"/>
    <w:rsid w:val="009809E7"/>
    <w:rsid w:val="00980EF2"/>
    <w:rsid w:val="009814E3"/>
    <w:rsid w:val="00981681"/>
    <w:rsid w:val="00981AE6"/>
    <w:rsid w:val="00981B2B"/>
    <w:rsid w:val="00981BEC"/>
    <w:rsid w:val="00981DFA"/>
    <w:rsid w:val="00982222"/>
    <w:rsid w:val="00982281"/>
    <w:rsid w:val="00982B15"/>
    <w:rsid w:val="00982CB4"/>
    <w:rsid w:val="00982DD0"/>
    <w:rsid w:val="00983612"/>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C36"/>
    <w:rsid w:val="00985E97"/>
    <w:rsid w:val="009863DE"/>
    <w:rsid w:val="009864DC"/>
    <w:rsid w:val="00986551"/>
    <w:rsid w:val="0098658A"/>
    <w:rsid w:val="0098681E"/>
    <w:rsid w:val="00986A25"/>
    <w:rsid w:val="00986B52"/>
    <w:rsid w:val="00986C6C"/>
    <w:rsid w:val="00986D4D"/>
    <w:rsid w:val="00986DCF"/>
    <w:rsid w:val="00986EB9"/>
    <w:rsid w:val="00986F77"/>
    <w:rsid w:val="00987189"/>
    <w:rsid w:val="009871CA"/>
    <w:rsid w:val="009873A3"/>
    <w:rsid w:val="009873CF"/>
    <w:rsid w:val="00987482"/>
    <w:rsid w:val="00987676"/>
    <w:rsid w:val="009877EB"/>
    <w:rsid w:val="009879C4"/>
    <w:rsid w:val="00987B15"/>
    <w:rsid w:val="00987F9F"/>
    <w:rsid w:val="00990218"/>
    <w:rsid w:val="00990244"/>
    <w:rsid w:val="009902A0"/>
    <w:rsid w:val="009903A4"/>
    <w:rsid w:val="0099047E"/>
    <w:rsid w:val="00990563"/>
    <w:rsid w:val="009905A5"/>
    <w:rsid w:val="0099069C"/>
    <w:rsid w:val="00990751"/>
    <w:rsid w:val="00990AE9"/>
    <w:rsid w:val="00990CA5"/>
    <w:rsid w:val="00990DAF"/>
    <w:rsid w:val="009910C3"/>
    <w:rsid w:val="00991287"/>
    <w:rsid w:val="00991473"/>
    <w:rsid w:val="00991577"/>
    <w:rsid w:val="00991695"/>
    <w:rsid w:val="00991837"/>
    <w:rsid w:val="0099183F"/>
    <w:rsid w:val="00991993"/>
    <w:rsid w:val="00991BA0"/>
    <w:rsid w:val="00991DD9"/>
    <w:rsid w:val="0099224C"/>
    <w:rsid w:val="00992377"/>
    <w:rsid w:val="0099261B"/>
    <w:rsid w:val="00992CCC"/>
    <w:rsid w:val="00992D91"/>
    <w:rsid w:val="00992E5E"/>
    <w:rsid w:val="00992EA5"/>
    <w:rsid w:val="00992EAB"/>
    <w:rsid w:val="00993037"/>
    <w:rsid w:val="009931AA"/>
    <w:rsid w:val="00993463"/>
    <w:rsid w:val="009934A2"/>
    <w:rsid w:val="0099375B"/>
    <w:rsid w:val="009937F9"/>
    <w:rsid w:val="00993908"/>
    <w:rsid w:val="0099394B"/>
    <w:rsid w:val="00993A26"/>
    <w:rsid w:val="00993A72"/>
    <w:rsid w:val="00993BC5"/>
    <w:rsid w:val="00993C03"/>
    <w:rsid w:val="00994144"/>
    <w:rsid w:val="0099431B"/>
    <w:rsid w:val="00994745"/>
    <w:rsid w:val="00994772"/>
    <w:rsid w:val="00994773"/>
    <w:rsid w:val="009947EA"/>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672"/>
    <w:rsid w:val="009A0765"/>
    <w:rsid w:val="009A07CA"/>
    <w:rsid w:val="009A0C18"/>
    <w:rsid w:val="009A0E10"/>
    <w:rsid w:val="009A0E55"/>
    <w:rsid w:val="009A1242"/>
    <w:rsid w:val="009A138F"/>
    <w:rsid w:val="009A14EB"/>
    <w:rsid w:val="009A15EF"/>
    <w:rsid w:val="009A16BB"/>
    <w:rsid w:val="009A186D"/>
    <w:rsid w:val="009A18AB"/>
    <w:rsid w:val="009A1A62"/>
    <w:rsid w:val="009A1C65"/>
    <w:rsid w:val="009A1CB4"/>
    <w:rsid w:val="009A221E"/>
    <w:rsid w:val="009A244B"/>
    <w:rsid w:val="009A24C3"/>
    <w:rsid w:val="009A260A"/>
    <w:rsid w:val="009A2697"/>
    <w:rsid w:val="009A26BF"/>
    <w:rsid w:val="009A2840"/>
    <w:rsid w:val="009A285B"/>
    <w:rsid w:val="009A28D5"/>
    <w:rsid w:val="009A2FDA"/>
    <w:rsid w:val="009A2FE1"/>
    <w:rsid w:val="009A3310"/>
    <w:rsid w:val="009A3622"/>
    <w:rsid w:val="009A3797"/>
    <w:rsid w:val="009A37B0"/>
    <w:rsid w:val="009A38F8"/>
    <w:rsid w:val="009A3E3F"/>
    <w:rsid w:val="009A3F07"/>
    <w:rsid w:val="009A4024"/>
    <w:rsid w:val="009A416D"/>
    <w:rsid w:val="009A4175"/>
    <w:rsid w:val="009A4B50"/>
    <w:rsid w:val="009A4F13"/>
    <w:rsid w:val="009A509C"/>
    <w:rsid w:val="009A55C3"/>
    <w:rsid w:val="009A5947"/>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5B"/>
    <w:rsid w:val="009B0AAD"/>
    <w:rsid w:val="009B0CD0"/>
    <w:rsid w:val="009B0E23"/>
    <w:rsid w:val="009B119F"/>
    <w:rsid w:val="009B12B2"/>
    <w:rsid w:val="009B1438"/>
    <w:rsid w:val="009B1579"/>
    <w:rsid w:val="009B16BB"/>
    <w:rsid w:val="009B1A95"/>
    <w:rsid w:val="009B1C05"/>
    <w:rsid w:val="009B1C0E"/>
    <w:rsid w:val="009B21FC"/>
    <w:rsid w:val="009B24ED"/>
    <w:rsid w:val="009B253C"/>
    <w:rsid w:val="009B269E"/>
    <w:rsid w:val="009B2A6A"/>
    <w:rsid w:val="009B2AB4"/>
    <w:rsid w:val="009B2C69"/>
    <w:rsid w:val="009B2F94"/>
    <w:rsid w:val="009B327B"/>
    <w:rsid w:val="009B361E"/>
    <w:rsid w:val="009B3649"/>
    <w:rsid w:val="009B36B3"/>
    <w:rsid w:val="009B39C1"/>
    <w:rsid w:val="009B3A13"/>
    <w:rsid w:val="009B3C08"/>
    <w:rsid w:val="009B3DC7"/>
    <w:rsid w:val="009B4553"/>
    <w:rsid w:val="009B4579"/>
    <w:rsid w:val="009B4664"/>
    <w:rsid w:val="009B47FB"/>
    <w:rsid w:val="009B4A20"/>
    <w:rsid w:val="009B4BCD"/>
    <w:rsid w:val="009B4D6D"/>
    <w:rsid w:val="009B4F05"/>
    <w:rsid w:val="009B56A5"/>
    <w:rsid w:val="009B57FD"/>
    <w:rsid w:val="009B5A33"/>
    <w:rsid w:val="009B5A8A"/>
    <w:rsid w:val="009B60D0"/>
    <w:rsid w:val="009B6177"/>
    <w:rsid w:val="009B61EF"/>
    <w:rsid w:val="009B6518"/>
    <w:rsid w:val="009B65FC"/>
    <w:rsid w:val="009B66BE"/>
    <w:rsid w:val="009B66E9"/>
    <w:rsid w:val="009B69A7"/>
    <w:rsid w:val="009B702A"/>
    <w:rsid w:val="009B708E"/>
    <w:rsid w:val="009B70D3"/>
    <w:rsid w:val="009B73A6"/>
    <w:rsid w:val="009B7489"/>
    <w:rsid w:val="009B76E0"/>
    <w:rsid w:val="009B7901"/>
    <w:rsid w:val="009B7947"/>
    <w:rsid w:val="009B7A7F"/>
    <w:rsid w:val="009B7A8B"/>
    <w:rsid w:val="009B7E05"/>
    <w:rsid w:val="009B7E7B"/>
    <w:rsid w:val="009C0534"/>
    <w:rsid w:val="009C08A8"/>
    <w:rsid w:val="009C0975"/>
    <w:rsid w:val="009C0B2D"/>
    <w:rsid w:val="009C0B7C"/>
    <w:rsid w:val="009C0DBD"/>
    <w:rsid w:val="009C10FD"/>
    <w:rsid w:val="009C1256"/>
    <w:rsid w:val="009C160E"/>
    <w:rsid w:val="009C17F7"/>
    <w:rsid w:val="009C1B5B"/>
    <w:rsid w:val="009C1C71"/>
    <w:rsid w:val="009C1CDC"/>
    <w:rsid w:val="009C2071"/>
    <w:rsid w:val="009C22D0"/>
    <w:rsid w:val="009C23A0"/>
    <w:rsid w:val="009C2492"/>
    <w:rsid w:val="009C2775"/>
    <w:rsid w:val="009C2E31"/>
    <w:rsid w:val="009C2E3E"/>
    <w:rsid w:val="009C300B"/>
    <w:rsid w:val="009C3174"/>
    <w:rsid w:val="009C31EC"/>
    <w:rsid w:val="009C3219"/>
    <w:rsid w:val="009C33BE"/>
    <w:rsid w:val="009C33F8"/>
    <w:rsid w:val="009C367D"/>
    <w:rsid w:val="009C3DDB"/>
    <w:rsid w:val="009C3E2A"/>
    <w:rsid w:val="009C40CB"/>
    <w:rsid w:val="009C4123"/>
    <w:rsid w:val="009C4194"/>
    <w:rsid w:val="009C425D"/>
    <w:rsid w:val="009C467E"/>
    <w:rsid w:val="009C4B03"/>
    <w:rsid w:val="009C4C06"/>
    <w:rsid w:val="009C4C13"/>
    <w:rsid w:val="009C4D97"/>
    <w:rsid w:val="009C4E02"/>
    <w:rsid w:val="009C505D"/>
    <w:rsid w:val="009C5181"/>
    <w:rsid w:val="009C51F3"/>
    <w:rsid w:val="009C5420"/>
    <w:rsid w:val="009C5882"/>
    <w:rsid w:val="009C5A09"/>
    <w:rsid w:val="009C5AC6"/>
    <w:rsid w:val="009C5B5F"/>
    <w:rsid w:val="009C5B93"/>
    <w:rsid w:val="009C5E31"/>
    <w:rsid w:val="009C5EB3"/>
    <w:rsid w:val="009C60AA"/>
    <w:rsid w:val="009C6177"/>
    <w:rsid w:val="009C61E0"/>
    <w:rsid w:val="009C62D8"/>
    <w:rsid w:val="009C647A"/>
    <w:rsid w:val="009C6483"/>
    <w:rsid w:val="009C65AA"/>
    <w:rsid w:val="009C662B"/>
    <w:rsid w:val="009C6794"/>
    <w:rsid w:val="009C6DAA"/>
    <w:rsid w:val="009C6E4D"/>
    <w:rsid w:val="009C6F55"/>
    <w:rsid w:val="009C7184"/>
    <w:rsid w:val="009C71E3"/>
    <w:rsid w:val="009C723A"/>
    <w:rsid w:val="009C73E3"/>
    <w:rsid w:val="009C75BD"/>
    <w:rsid w:val="009C7607"/>
    <w:rsid w:val="009C7630"/>
    <w:rsid w:val="009C76AA"/>
    <w:rsid w:val="009C7BF0"/>
    <w:rsid w:val="009C7DB5"/>
    <w:rsid w:val="009D02D7"/>
    <w:rsid w:val="009D03DE"/>
    <w:rsid w:val="009D063E"/>
    <w:rsid w:val="009D06FF"/>
    <w:rsid w:val="009D0E09"/>
    <w:rsid w:val="009D0E8C"/>
    <w:rsid w:val="009D0F1D"/>
    <w:rsid w:val="009D1070"/>
    <w:rsid w:val="009D12FE"/>
    <w:rsid w:val="009D148F"/>
    <w:rsid w:val="009D1662"/>
    <w:rsid w:val="009D1772"/>
    <w:rsid w:val="009D177A"/>
    <w:rsid w:val="009D1945"/>
    <w:rsid w:val="009D1AB3"/>
    <w:rsid w:val="009D1B09"/>
    <w:rsid w:val="009D2051"/>
    <w:rsid w:val="009D20C8"/>
    <w:rsid w:val="009D2340"/>
    <w:rsid w:val="009D2989"/>
    <w:rsid w:val="009D29E0"/>
    <w:rsid w:val="009D2C3A"/>
    <w:rsid w:val="009D3839"/>
    <w:rsid w:val="009D3FC1"/>
    <w:rsid w:val="009D401C"/>
    <w:rsid w:val="009D40FB"/>
    <w:rsid w:val="009D415E"/>
    <w:rsid w:val="009D4499"/>
    <w:rsid w:val="009D45EF"/>
    <w:rsid w:val="009D4670"/>
    <w:rsid w:val="009D504E"/>
    <w:rsid w:val="009D50AD"/>
    <w:rsid w:val="009D5318"/>
    <w:rsid w:val="009D5380"/>
    <w:rsid w:val="009D579E"/>
    <w:rsid w:val="009D59CA"/>
    <w:rsid w:val="009D5D75"/>
    <w:rsid w:val="009D5E16"/>
    <w:rsid w:val="009D5ED5"/>
    <w:rsid w:val="009D5F8A"/>
    <w:rsid w:val="009D6130"/>
    <w:rsid w:val="009D62B4"/>
    <w:rsid w:val="009D62CF"/>
    <w:rsid w:val="009D62D4"/>
    <w:rsid w:val="009D651C"/>
    <w:rsid w:val="009D65B9"/>
    <w:rsid w:val="009D6657"/>
    <w:rsid w:val="009D681F"/>
    <w:rsid w:val="009D6887"/>
    <w:rsid w:val="009D68B3"/>
    <w:rsid w:val="009D68C7"/>
    <w:rsid w:val="009D6914"/>
    <w:rsid w:val="009D6BA0"/>
    <w:rsid w:val="009D6CB0"/>
    <w:rsid w:val="009D70B7"/>
    <w:rsid w:val="009D70D6"/>
    <w:rsid w:val="009D72A8"/>
    <w:rsid w:val="009D75F6"/>
    <w:rsid w:val="009D79F1"/>
    <w:rsid w:val="009D7B33"/>
    <w:rsid w:val="009D7D67"/>
    <w:rsid w:val="009E015A"/>
    <w:rsid w:val="009E0232"/>
    <w:rsid w:val="009E0497"/>
    <w:rsid w:val="009E09C9"/>
    <w:rsid w:val="009E09EC"/>
    <w:rsid w:val="009E0E4D"/>
    <w:rsid w:val="009E0E69"/>
    <w:rsid w:val="009E112A"/>
    <w:rsid w:val="009E1528"/>
    <w:rsid w:val="009E191D"/>
    <w:rsid w:val="009E19B0"/>
    <w:rsid w:val="009E19B3"/>
    <w:rsid w:val="009E1B70"/>
    <w:rsid w:val="009E1E77"/>
    <w:rsid w:val="009E1FCE"/>
    <w:rsid w:val="009E22EA"/>
    <w:rsid w:val="009E2673"/>
    <w:rsid w:val="009E2765"/>
    <w:rsid w:val="009E2795"/>
    <w:rsid w:val="009E28FF"/>
    <w:rsid w:val="009E348A"/>
    <w:rsid w:val="009E374C"/>
    <w:rsid w:val="009E38AB"/>
    <w:rsid w:val="009E39B5"/>
    <w:rsid w:val="009E3ABD"/>
    <w:rsid w:val="009E3AC0"/>
    <w:rsid w:val="009E3CAC"/>
    <w:rsid w:val="009E3DC7"/>
    <w:rsid w:val="009E3EAB"/>
    <w:rsid w:val="009E3EC2"/>
    <w:rsid w:val="009E4011"/>
    <w:rsid w:val="009E40EF"/>
    <w:rsid w:val="009E4586"/>
    <w:rsid w:val="009E4634"/>
    <w:rsid w:val="009E4772"/>
    <w:rsid w:val="009E4815"/>
    <w:rsid w:val="009E4859"/>
    <w:rsid w:val="009E49BE"/>
    <w:rsid w:val="009E4EDB"/>
    <w:rsid w:val="009E5774"/>
    <w:rsid w:val="009E5A86"/>
    <w:rsid w:val="009E5B1B"/>
    <w:rsid w:val="009E5D03"/>
    <w:rsid w:val="009E5EA5"/>
    <w:rsid w:val="009E5F04"/>
    <w:rsid w:val="009E62B9"/>
    <w:rsid w:val="009E64EC"/>
    <w:rsid w:val="009E68B4"/>
    <w:rsid w:val="009E6D36"/>
    <w:rsid w:val="009E6DC7"/>
    <w:rsid w:val="009E6E98"/>
    <w:rsid w:val="009E6E9B"/>
    <w:rsid w:val="009E7007"/>
    <w:rsid w:val="009E7468"/>
    <w:rsid w:val="009E7506"/>
    <w:rsid w:val="009E77CF"/>
    <w:rsid w:val="009E792E"/>
    <w:rsid w:val="009E7978"/>
    <w:rsid w:val="009E7CC1"/>
    <w:rsid w:val="009E7F1B"/>
    <w:rsid w:val="009F021F"/>
    <w:rsid w:val="009F062A"/>
    <w:rsid w:val="009F0AA6"/>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401A"/>
    <w:rsid w:val="009F404C"/>
    <w:rsid w:val="009F42B7"/>
    <w:rsid w:val="009F44C9"/>
    <w:rsid w:val="009F44E0"/>
    <w:rsid w:val="009F4888"/>
    <w:rsid w:val="009F4AA3"/>
    <w:rsid w:val="009F4B96"/>
    <w:rsid w:val="009F4D33"/>
    <w:rsid w:val="009F4EE6"/>
    <w:rsid w:val="009F4F97"/>
    <w:rsid w:val="009F5024"/>
    <w:rsid w:val="009F532C"/>
    <w:rsid w:val="009F55FC"/>
    <w:rsid w:val="009F5B7F"/>
    <w:rsid w:val="009F5E22"/>
    <w:rsid w:val="009F5F99"/>
    <w:rsid w:val="009F60E9"/>
    <w:rsid w:val="009F6160"/>
    <w:rsid w:val="009F627B"/>
    <w:rsid w:val="009F62D5"/>
    <w:rsid w:val="009F6343"/>
    <w:rsid w:val="009F65A1"/>
    <w:rsid w:val="009F66FC"/>
    <w:rsid w:val="009F685F"/>
    <w:rsid w:val="009F6B30"/>
    <w:rsid w:val="009F6BA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0D8B"/>
    <w:rsid w:val="00A00E70"/>
    <w:rsid w:val="00A01017"/>
    <w:rsid w:val="00A0105D"/>
    <w:rsid w:val="00A011A9"/>
    <w:rsid w:val="00A01A07"/>
    <w:rsid w:val="00A01AE4"/>
    <w:rsid w:val="00A01CA6"/>
    <w:rsid w:val="00A020BD"/>
    <w:rsid w:val="00A023CF"/>
    <w:rsid w:val="00A0257B"/>
    <w:rsid w:val="00A025AF"/>
    <w:rsid w:val="00A027F3"/>
    <w:rsid w:val="00A0289C"/>
    <w:rsid w:val="00A02C60"/>
    <w:rsid w:val="00A02D19"/>
    <w:rsid w:val="00A02D45"/>
    <w:rsid w:val="00A0300D"/>
    <w:rsid w:val="00A03060"/>
    <w:rsid w:val="00A03091"/>
    <w:rsid w:val="00A032AE"/>
    <w:rsid w:val="00A0330C"/>
    <w:rsid w:val="00A0357D"/>
    <w:rsid w:val="00A03598"/>
    <w:rsid w:val="00A03A2E"/>
    <w:rsid w:val="00A03C94"/>
    <w:rsid w:val="00A03F91"/>
    <w:rsid w:val="00A0400C"/>
    <w:rsid w:val="00A04053"/>
    <w:rsid w:val="00A0414F"/>
    <w:rsid w:val="00A042A0"/>
    <w:rsid w:val="00A0452E"/>
    <w:rsid w:val="00A047CA"/>
    <w:rsid w:val="00A04926"/>
    <w:rsid w:val="00A04C87"/>
    <w:rsid w:val="00A04CB4"/>
    <w:rsid w:val="00A04DDC"/>
    <w:rsid w:val="00A04E1B"/>
    <w:rsid w:val="00A05087"/>
    <w:rsid w:val="00A05237"/>
    <w:rsid w:val="00A05343"/>
    <w:rsid w:val="00A0550C"/>
    <w:rsid w:val="00A05578"/>
    <w:rsid w:val="00A05658"/>
    <w:rsid w:val="00A056C1"/>
    <w:rsid w:val="00A0586D"/>
    <w:rsid w:val="00A05D3C"/>
    <w:rsid w:val="00A061BF"/>
    <w:rsid w:val="00A065B4"/>
    <w:rsid w:val="00A06AC6"/>
    <w:rsid w:val="00A06C77"/>
    <w:rsid w:val="00A06CF5"/>
    <w:rsid w:val="00A06D7E"/>
    <w:rsid w:val="00A06E60"/>
    <w:rsid w:val="00A06FE9"/>
    <w:rsid w:val="00A073FE"/>
    <w:rsid w:val="00A07515"/>
    <w:rsid w:val="00A0794E"/>
    <w:rsid w:val="00A07EA0"/>
    <w:rsid w:val="00A10171"/>
    <w:rsid w:val="00A10271"/>
    <w:rsid w:val="00A106B9"/>
    <w:rsid w:val="00A10895"/>
    <w:rsid w:val="00A10A86"/>
    <w:rsid w:val="00A113BD"/>
    <w:rsid w:val="00A114DD"/>
    <w:rsid w:val="00A11B2F"/>
    <w:rsid w:val="00A11C07"/>
    <w:rsid w:val="00A11C0D"/>
    <w:rsid w:val="00A11C6D"/>
    <w:rsid w:val="00A11CE8"/>
    <w:rsid w:val="00A11DAD"/>
    <w:rsid w:val="00A121EF"/>
    <w:rsid w:val="00A12305"/>
    <w:rsid w:val="00A1265D"/>
    <w:rsid w:val="00A126F1"/>
    <w:rsid w:val="00A127CB"/>
    <w:rsid w:val="00A128E7"/>
    <w:rsid w:val="00A12A26"/>
    <w:rsid w:val="00A12CB0"/>
    <w:rsid w:val="00A12D86"/>
    <w:rsid w:val="00A12D95"/>
    <w:rsid w:val="00A12E86"/>
    <w:rsid w:val="00A1325A"/>
    <w:rsid w:val="00A133A6"/>
    <w:rsid w:val="00A133AF"/>
    <w:rsid w:val="00A136D7"/>
    <w:rsid w:val="00A136DF"/>
    <w:rsid w:val="00A137D0"/>
    <w:rsid w:val="00A13924"/>
    <w:rsid w:val="00A13A3B"/>
    <w:rsid w:val="00A13AA2"/>
    <w:rsid w:val="00A13BFE"/>
    <w:rsid w:val="00A14348"/>
    <w:rsid w:val="00A143FB"/>
    <w:rsid w:val="00A1462B"/>
    <w:rsid w:val="00A15026"/>
    <w:rsid w:val="00A150EC"/>
    <w:rsid w:val="00A15217"/>
    <w:rsid w:val="00A15749"/>
    <w:rsid w:val="00A159F4"/>
    <w:rsid w:val="00A15C1A"/>
    <w:rsid w:val="00A15DEB"/>
    <w:rsid w:val="00A1615F"/>
    <w:rsid w:val="00A16342"/>
    <w:rsid w:val="00A165BC"/>
    <w:rsid w:val="00A16674"/>
    <w:rsid w:val="00A16A71"/>
    <w:rsid w:val="00A16C26"/>
    <w:rsid w:val="00A16EBA"/>
    <w:rsid w:val="00A16ED0"/>
    <w:rsid w:val="00A174E6"/>
    <w:rsid w:val="00A1769C"/>
    <w:rsid w:val="00A17736"/>
    <w:rsid w:val="00A1775A"/>
    <w:rsid w:val="00A17BE3"/>
    <w:rsid w:val="00A17D29"/>
    <w:rsid w:val="00A17F16"/>
    <w:rsid w:val="00A2027E"/>
    <w:rsid w:val="00A202A5"/>
    <w:rsid w:val="00A203AC"/>
    <w:rsid w:val="00A20441"/>
    <w:rsid w:val="00A2054D"/>
    <w:rsid w:val="00A205BB"/>
    <w:rsid w:val="00A20616"/>
    <w:rsid w:val="00A2066F"/>
    <w:rsid w:val="00A206BB"/>
    <w:rsid w:val="00A20805"/>
    <w:rsid w:val="00A208F0"/>
    <w:rsid w:val="00A209AC"/>
    <w:rsid w:val="00A20E69"/>
    <w:rsid w:val="00A20F89"/>
    <w:rsid w:val="00A211EA"/>
    <w:rsid w:val="00A212A4"/>
    <w:rsid w:val="00A212F0"/>
    <w:rsid w:val="00A21675"/>
    <w:rsid w:val="00A21836"/>
    <w:rsid w:val="00A2184D"/>
    <w:rsid w:val="00A2194D"/>
    <w:rsid w:val="00A21B3D"/>
    <w:rsid w:val="00A21DCA"/>
    <w:rsid w:val="00A222AF"/>
    <w:rsid w:val="00A22448"/>
    <w:rsid w:val="00A22728"/>
    <w:rsid w:val="00A228FB"/>
    <w:rsid w:val="00A22BC1"/>
    <w:rsid w:val="00A23059"/>
    <w:rsid w:val="00A231A7"/>
    <w:rsid w:val="00A231E5"/>
    <w:rsid w:val="00A231F8"/>
    <w:rsid w:val="00A234B5"/>
    <w:rsid w:val="00A238C8"/>
    <w:rsid w:val="00A2399A"/>
    <w:rsid w:val="00A23A12"/>
    <w:rsid w:val="00A23C48"/>
    <w:rsid w:val="00A23FC9"/>
    <w:rsid w:val="00A24462"/>
    <w:rsid w:val="00A24613"/>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1FD"/>
    <w:rsid w:val="00A262F2"/>
    <w:rsid w:val="00A2648E"/>
    <w:rsid w:val="00A265E1"/>
    <w:rsid w:val="00A26718"/>
    <w:rsid w:val="00A26846"/>
    <w:rsid w:val="00A26892"/>
    <w:rsid w:val="00A268DA"/>
    <w:rsid w:val="00A26957"/>
    <w:rsid w:val="00A26CDA"/>
    <w:rsid w:val="00A26F1D"/>
    <w:rsid w:val="00A273A2"/>
    <w:rsid w:val="00A276B7"/>
    <w:rsid w:val="00A276E4"/>
    <w:rsid w:val="00A27763"/>
    <w:rsid w:val="00A27D1C"/>
    <w:rsid w:val="00A27F25"/>
    <w:rsid w:val="00A3002D"/>
    <w:rsid w:val="00A302BB"/>
    <w:rsid w:val="00A3031E"/>
    <w:rsid w:val="00A30358"/>
    <w:rsid w:val="00A3055A"/>
    <w:rsid w:val="00A308B6"/>
    <w:rsid w:val="00A30B36"/>
    <w:rsid w:val="00A30C96"/>
    <w:rsid w:val="00A30E9A"/>
    <w:rsid w:val="00A30FA6"/>
    <w:rsid w:val="00A3122E"/>
    <w:rsid w:val="00A31440"/>
    <w:rsid w:val="00A316DC"/>
    <w:rsid w:val="00A31757"/>
    <w:rsid w:val="00A3193D"/>
    <w:rsid w:val="00A31D26"/>
    <w:rsid w:val="00A31FF1"/>
    <w:rsid w:val="00A322CC"/>
    <w:rsid w:val="00A322EA"/>
    <w:rsid w:val="00A3298F"/>
    <w:rsid w:val="00A32C92"/>
    <w:rsid w:val="00A32EA9"/>
    <w:rsid w:val="00A33015"/>
    <w:rsid w:val="00A33121"/>
    <w:rsid w:val="00A33164"/>
    <w:rsid w:val="00A333A2"/>
    <w:rsid w:val="00A333BC"/>
    <w:rsid w:val="00A334DA"/>
    <w:rsid w:val="00A334EF"/>
    <w:rsid w:val="00A3351C"/>
    <w:rsid w:val="00A336B0"/>
    <w:rsid w:val="00A336C3"/>
    <w:rsid w:val="00A337CA"/>
    <w:rsid w:val="00A337CF"/>
    <w:rsid w:val="00A33B73"/>
    <w:rsid w:val="00A33E47"/>
    <w:rsid w:val="00A33F3F"/>
    <w:rsid w:val="00A34272"/>
    <w:rsid w:val="00A342C5"/>
    <w:rsid w:val="00A343AE"/>
    <w:rsid w:val="00A349A1"/>
    <w:rsid w:val="00A349BF"/>
    <w:rsid w:val="00A349CE"/>
    <w:rsid w:val="00A34E3C"/>
    <w:rsid w:val="00A3531E"/>
    <w:rsid w:val="00A353F5"/>
    <w:rsid w:val="00A3563E"/>
    <w:rsid w:val="00A35647"/>
    <w:rsid w:val="00A35920"/>
    <w:rsid w:val="00A35EBF"/>
    <w:rsid w:val="00A3607A"/>
    <w:rsid w:val="00A3625B"/>
    <w:rsid w:val="00A36D97"/>
    <w:rsid w:val="00A3715E"/>
    <w:rsid w:val="00A378CB"/>
    <w:rsid w:val="00A379BD"/>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0FA"/>
    <w:rsid w:val="00A423B9"/>
    <w:rsid w:val="00A42646"/>
    <w:rsid w:val="00A42C96"/>
    <w:rsid w:val="00A42D9C"/>
    <w:rsid w:val="00A42F67"/>
    <w:rsid w:val="00A42FD7"/>
    <w:rsid w:val="00A43363"/>
    <w:rsid w:val="00A433A5"/>
    <w:rsid w:val="00A43815"/>
    <w:rsid w:val="00A4395F"/>
    <w:rsid w:val="00A43ADA"/>
    <w:rsid w:val="00A43D9C"/>
    <w:rsid w:val="00A43FEA"/>
    <w:rsid w:val="00A4405D"/>
    <w:rsid w:val="00A4421B"/>
    <w:rsid w:val="00A44281"/>
    <w:rsid w:val="00A44531"/>
    <w:rsid w:val="00A44762"/>
    <w:rsid w:val="00A44808"/>
    <w:rsid w:val="00A44BA6"/>
    <w:rsid w:val="00A452E6"/>
    <w:rsid w:val="00A452ED"/>
    <w:rsid w:val="00A45496"/>
    <w:rsid w:val="00A4555A"/>
    <w:rsid w:val="00A4596F"/>
    <w:rsid w:val="00A45AA8"/>
    <w:rsid w:val="00A45BEB"/>
    <w:rsid w:val="00A45C0A"/>
    <w:rsid w:val="00A466E8"/>
    <w:rsid w:val="00A467D4"/>
    <w:rsid w:val="00A469CF"/>
    <w:rsid w:val="00A4714C"/>
    <w:rsid w:val="00A471AF"/>
    <w:rsid w:val="00A4770F"/>
    <w:rsid w:val="00A4796C"/>
    <w:rsid w:val="00A47A2F"/>
    <w:rsid w:val="00A47D19"/>
    <w:rsid w:val="00A47E74"/>
    <w:rsid w:val="00A50086"/>
    <w:rsid w:val="00A501C9"/>
    <w:rsid w:val="00A503FB"/>
    <w:rsid w:val="00A50B6B"/>
    <w:rsid w:val="00A51044"/>
    <w:rsid w:val="00A510CE"/>
    <w:rsid w:val="00A51357"/>
    <w:rsid w:val="00A514E3"/>
    <w:rsid w:val="00A5184F"/>
    <w:rsid w:val="00A51887"/>
    <w:rsid w:val="00A51B9C"/>
    <w:rsid w:val="00A51BBF"/>
    <w:rsid w:val="00A51E6C"/>
    <w:rsid w:val="00A52004"/>
    <w:rsid w:val="00A5230E"/>
    <w:rsid w:val="00A5245C"/>
    <w:rsid w:val="00A52486"/>
    <w:rsid w:val="00A52969"/>
    <w:rsid w:val="00A53579"/>
    <w:rsid w:val="00A53607"/>
    <w:rsid w:val="00A536FE"/>
    <w:rsid w:val="00A53856"/>
    <w:rsid w:val="00A5394B"/>
    <w:rsid w:val="00A53B6F"/>
    <w:rsid w:val="00A53C98"/>
    <w:rsid w:val="00A54089"/>
    <w:rsid w:val="00A54103"/>
    <w:rsid w:val="00A541ED"/>
    <w:rsid w:val="00A54207"/>
    <w:rsid w:val="00A543B4"/>
    <w:rsid w:val="00A54467"/>
    <w:rsid w:val="00A5475A"/>
    <w:rsid w:val="00A54E95"/>
    <w:rsid w:val="00A54F6B"/>
    <w:rsid w:val="00A54F6F"/>
    <w:rsid w:val="00A54FBA"/>
    <w:rsid w:val="00A5508C"/>
    <w:rsid w:val="00A55290"/>
    <w:rsid w:val="00A55BA3"/>
    <w:rsid w:val="00A55CC2"/>
    <w:rsid w:val="00A55D8E"/>
    <w:rsid w:val="00A55EAC"/>
    <w:rsid w:val="00A56027"/>
    <w:rsid w:val="00A561AB"/>
    <w:rsid w:val="00A561CD"/>
    <w:rsid w:val="00A564B3"/>
    <w:rsid w:val="00A56B13"/>
    <w:rsid w:val="00A57312"/>
    <w:rsid w:val="00A574A9"/>
    <w:rsid w:val="00A57595"/>
    <w:rsid w:val="00A57689"/>
    <w:rsid w:val="00A6003E"/>
    <w:rsid w:val="00A602C1"/>
    <w:rsid w:val="00A60322"/>
    <w:rsid w:val="00A6045E"/>
    <w:rsid w:val="00A60A3C"/>
    <w:rsid w:val="00A6113B"/>
    <w:rsid w:val="00A61624"/>
    <w:rsid w:val="00A618F7"/>
    <w:rsid w:val="00A619B9"/>
    <w:rsid w:val="00A61A0B"/>
    <w:rsid w:val="00A61A4F"/>
    <w:rsid w:val="00A61F5E"/>
    <w:rsid w:val="00A61FAB"/>
    <w:rsid w:val="00A6262C"/>
    <w:rsid w:val="00A62AA0"/>
    <w:rsid w:val="00A62EB4"/>
    <w:rsid w:val="00A6304A"/>
    <w:rsid w:val="00A6306A"/>
    <w:rsid w:val="00A633CB"/>
    <w:rsid w:val="00A6389B"/>
    <w:rsid w:val="00A638D4"/>
    <w:rsid w:val="00A63C59"/>
    <w:rsid w:val="00A63CA0"/>
    <w:rsid w:val="00A63EA9"/>
    <w:rsid w:val="00A64080"/>
    <w:rsid w:val="00A6413E"/>
    <w:rsid w:val="00A6443A"/>
    <w:rsid w:val="00A6487A"/>
    <w:rsid w:val="00A649D9"/>
    <w:rsid w:val="00A64F1A"/>
    <w:rsid w:val="00A651C0"/>
    <w:rsid w:val="00A654C6"/>
    <w:rsid w:val="00A656B9"/>
    <w:rsid w:val="00A659B5"/>
    <w:rsid w:val="00A65B56"/>
    <w:rsid w:val="00A65DCE"/>
    <w:rsid w:val="00A65DD9"/>
    <w:rsid w:val="00A65EAB"/>
    <w:rsid w:val="00A65EF0"/>
    <w:rsid w:val="00A65F3D"/>
    <w:rsid w:val="00A661F2"/>
    <w:rsid w:val="00A662F1"/>
    <w:rsid w:val="00A663AF"/>
    <w:rsid w:val="00A66525"/>
    <w:rsid w:val="00A667AC"/>
    <w:rsid w:val="00A6732F"/>
    <w:rsid w:val="00A67377"/>
    <w:rsid w:val="00A67430"/>
    <w:rsid w:val="00A67C8B"/>
    <w:rsid w:val="00A70098"/>
    <w:rsid w:val="00A70206"/>
    <w:rsid w:val="00A70233"/>
    <w:rsid w:val="00A70579"/>
    <w:rsid w:val="00A70777"/>
    <w:rsid w:val="00A70CA4"/>
    <w:rsid w:val="00A70D6B"/>
    <w:rsid w:val="00A70E4B"/>
    <w:rsid w:val="00A710E2"/>
    <w:rsid w:val="00A710F0"/>
    <w:rsid w:val="00A7117D"/>
    <w:rsid w:val="00A715B2"/>
    <w:rsid w:val="00A716CB"/>
    <w:rsid w:val="00A71E2C"/>
    <w:rsid w:val="00A7241F"/>
    <w:rsid w:val="00A726CC"/>
    <w:rsid w:val="00A7293B"/>
    <w:rsid w:val="00A72D65"/>
    <w:rsid w:val="00A72DBF"/>
    <w:rsid w:val="00A73023"/>
    <w:rsid w:val="00A733F2"/>
    <w:rsid w:val="00A737D1"/>
    <w:rsid w:val="00A7392A"/>
    <w:rsid w:val="00A73AE0"/>
    <w:rsid w:val="00A73C61"/>
    <w:rsid w:val="00A73D05"/>
    <w:rsid w:val="00A73D9E"/>
    <w:rsid w:val="00A73E5E"/>
    <w:rsid w:val="00A74022"/>
    <w:rsid w:val="00A74112"/>
    <w:rsid w:val="00A743C4"/>
    <w:rsid w:val="00A743EF"/>
    <w:rsid w:val="00A74899"/>
    <w:rsid w:val="00A74931"/>
    <w:rsid w:val="00A7495A"/>
    <w:rsid w:val="00A74AAC"/>
    <w:rsid w:val="00A750E0"/>
    <w:rsid w:val="00A7542B"/>
    <w:rsid w:val="00A75655"/>
    <w:rsid w:val="00A75968"/>
    <w:rsid w:val="00A75DDB"/>
    <w:rsid w:val="00A75E65"/>
    <w:rsid w:val="00A7626D"/>
    <w:rsid w:val="00A762DC"/>
    <w:rsid w:val="00A7646F"/>
    <w:rsid w:val="00A76522"/>
    <w:rsid w:val="00A76AE3"/>
    <w:rsid w:val="00A76CB7"/>
    <w:rsid w:val="00A76CC0"/>
    <w:rsid w:val="00A76D17"/>
    <w:rsid w:val="00A77416"/>
    <w:rsid w:val="00A77428"/>
    <w:rsid w:val="00A77798"/>
    <w:rsid w:val="00A77979"/>
    <w:rsid w:val="00A77BD8"/>
    <w:rsid w:val="00A77F77"/>
    <w:rsid w:val="00A802A0"/>
    <w:rsid w:val="00A804D9"/>
    <w:rsid w:val="00A806E1"/>
    <w:rsid w:val="00A807C6"/>
    <w:rsid w:val="00A808C1"/>
    <w:rsid w:val="00A80970"/>
    <w:rsid w:val="00A809A2"/>
    <w:rsid w:val="00A80B7E"/>
    <w:rsid w:val="00A80BAD"/>
    <w:rsid w:val="00A80E84"/>
    <w:rsid w:val="00A80ED9"/>
    <w:rsid w:val="00A8143C"/>
    <w:rsid w:val="00A8167F"/>
    <w:rsid w:val="00A81859"/>
    <w:rsid w:val="00A81865"/>
    <w:rsid w:val="00A81897"/>
    <w:rsid w:val="00A818D0"/>
    <w:rsid w:val="00A81993"/>
    <w:rsid w:val="00A81998"/>
    <w:rsid w:val="00A81D99"/>
    <w:rsid w:val="00A821EE"/>
    <w:rsid w:val="00A82508"/>
    <w:rsid w:val="00A82776"/>
    <w:rsid w:val="00A82A01"/>
    <w:rsid w:val="00A82F56"/>
    <w:rsid w:val="00A833D8"/>
    <w:rsid w:val="00A8383D"/>
    <w:rsid w:val="00A83E4A"/>
    <w:rsid w:val="00A83FE8"/>
    <w:rsid w:val="00A8421D"/>
    <w:rsid w:val="00A84593"/>
    <w:rsid w:val="00A849D7"/>
    <w:rsid w:val="00A84BED"/>
    <w:rsid w:val="00A84FBB"/>
    <w:rsid w:val="00A85131"/>
    <w:rsid w:val="00A85401"/>
    <w:rsid w:val="00A85F46"/>
    <w:rsid w:val="00A863C3"/>
    <w:rsid w:val="00A864FD"/>
    <w:rsid w:val="00A8651E"/>
    <w:rsid w:val="00A86AA2"/>
    <w:rsid w:val="00A86AE9"/>
    <w:rsid w:val="00A86AF1"/>
    <w:rsid w:val="00A86F21"/>
    <w:rsid w:val="00A870AA"/>
    <w:rsid w:val="00A870D8"/>
    <w:rsid w:val="00A871D7"/>
    <w:rsid w:val="00A8723B"/>
    <w:rsid w:val="00A87307"/>
    <w:rsid w:val="00A874EE"/>
    <w:rsid w:val="00A875EE"/>
    <w:rsid w:val="00A876A4"/>
    <w:rsid w:val="00A87C84"/>
    <w:rsid w:val="00A87CBB"/>
    <w:rsid w:val="00A903BA"/>
    <w:rsid w:val="00A903CB"/>
    <w:rsid w:val="00A90432"/>
    <w:rsid w:val="00A90444"/>
    <w:rsid w:val="00A9086E"/>
    <w:rsid w:val="00A90BA5"/>
    <w:rsid w:val="00A90D56"/>
    <w:rsid w:val="00A91269"/>
    <w:rsid w:val="00A9158A"/>
    <w:rsid w:val="00A9199A"/>
    <w:rsid w:val="00A91A2B"/>
    <w:rsid w:val="00A91B5B"/>
    <w:rsid w:val="00A91E4E"/>
    <w:rsid w:val="00A91F8B"/>
    <w:rsid w:val="00A921D5"/>
    <w:rsid w:val="00A924B3"/>
    <w:rsid w:val="00A92856"/>
    <w:rsid w:val="00A9294E"/>
    <w:rsid w:val="00A92C96"/>
    <w:rsid w:val="00A93873"/>
    <w:rsid w:val="00A938FE"/>
    <w:rsid w:val="00A93FC4"/>
    <w:rsid w:val="00A9402B"/>
    <w:rsid w:val="00A946AD"/>
    <w:rsid w:val="00A94916"/>
    <w:rsid w:val="00A949C3"/>
    <w:rsid w:val="00A94AEB"/>
    <w:rsid w:val="00A94C1D"/>
    <w:rsid w:val="00A94EC8"/>
    <w:rsid w:val="00A951CD"/>
    <w:rsid w:val="00A951FF"/>
    <w:rsid w:val="00A95201"/>
    <w:rsid w:val="00A9522B"/>
    <w:rsid w:val="00A95461"/>
    <w:rsid w:val="00A95487"/>
    <w:rsid w:val="00A954D3"/>
    <w:rsid w:val="00A9557A"/>
    <w:rsid w:val="00A95741"/>
    <w:rsid w:val="00A9590F"/>
    <w:rsid w:val="00A9593D"/>
    <w:rsid w:val="00A95A4C"/>
    <w:rsid w:val="00A95D8D"/>
    <w:rsid w:val="00A963C6"/>
    <w:rsid w:val="00A969ED"/>
    <w:rsid w:val="00A96A68"/>
    <w:rsid w:val="00A96CBA"/>
    <w:rsid w:val="00A96D95"/>
    <w:rsid w:val="00A97218"/>
    <w:rsid w:val="00A9733B"/>
    <w:rsid w:val="00A97565"/>
    <w:rsid w:val="00A976CC"/>
    <w:rsid w:val="00A97821"/>
    <w:rsid w:val="00A97AAF"/>
    <w:rsid w:val="00A97E84"/>
    <w:rsid w:val="00AA0299"/>
    <w:rsid w:val="00AA02A7"/>
    <w:rsid w:val="00AA0305"/>
    <w:rsid w:val="00AA03E5"/>
    <w:rsid w:val="00AA0712"/>
    <w:rsid w:val="00AA07EC"/>
    <w:rsid w:val="00AA08D9"/>
    <w:rsid w:val="00AA0DF2"/>
    <w:rsid w:val="00AA157C"/>
    <w:rsid w:val="00AA15B5"/>
    <w:rsid w:val="00AA18C0"/>
    <w:rsid w:val="00AA1C83"/>
    <w:rsid w:val="00AA1DF8"/>
    <w:rsid w:val="00AA1E4B"/>
    <w:rsid w:val="00AA1E68"/>
    <w:rsid w:val="00AA2114"/>
    <w:rsid w:val="00AA2317"/>
    <w:rsid w:val="00AA2342"/>
    <w:rsid w:val="00AA2AB2"/>
    <w:rsid w:val="00AA2C59"/>
    <w:rsid w:val="00AA2F34"/>
    <w:rsid w:val="00AA33A3"/>
    <w:rsid w:val="00AA3420"/>
    <w:rsid w:val="00AA390B"/>
    <w:rsid w:val="00AA3D8E"/>
    <w:rsid w:val="00AA3E56"/>
    <w:rsid w:val="00AA4089"/>
    <w:rsid w:val="00AA4521"/>
    <w:rsid w:val="00AA45B3"/>
    <w:rsid w:val="00AA49D7"/>
    <w:rsid w:val="00AA4C86"/>
    <w:rsid w:val="00AA4EB6"/>
    <w:rsid w:val="00AA5131"/>
    <w:rsid w:val="00AA51AC"/>
    <w:rsid w:val="00AA5560"/>
    <w:rsid w:val="00AA57AF"/>
    <w:rsid w:val="00AA59F5"/>
    <w:rsid w:val="00AA5B55"/>
    <w:rsid w:val="00AA62DE"/>
    <w:rsid w:val="00AA667B"/>
    <w:rsid w:val="00AA68B1"/>
    <w:rsid w:val="00AA6AC5"/>
    <w:rsid w:val="00AA6B2A"/>
    <w:rsid w:val="00AA6E1E"/>
    <w:rsid w:val="00AA7124"/>
    <w:rsid w:val="00AA726F"/>
    <w:rsid w:val="00AA74D6"/>
    <w:rsid w:val="00AA7909"/>
    <w:rsid w:val="00AA7D37"/>
    <w:rsid w:val="00AA7E33"/>
    <w:rsid w:val="00AB00B8"/>
    <w:rsid w:val="00AB05CB"/>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6D5"/>
    <w:rsid w:val="00AB4B78"/>
    <w:rsid w:val="00AB4B81"/>
    <w:rsid w:val="00AB4D56"/>
    <w:rsid w:val="00AB4ED6"/>
    <w:rsid w:val="00AB5157"/>
    <w:rsid w:val="00AB52E4"/>
    <w:rsid w:val="00AB536D"/>
    <w:rsid w:val="00AB542E"/>
    <w:rsid w:val="00AB56C6"/>
    <w:rsid w:val="00AB5794"/>
    <w:rsid w:val="00AB595A"/>
    <w:rsid w:val="00AB5E67"/>
    <w:rsid w:val="00AB61F0"/>
    <w:rsid w:val="00AB63E9"/>
    <w:rsid w:val="00AB685E"/>
    <w:rsid w:val="00AB6A9D"/>
    <w:rsid w:val="00AB6B48"/>
    <w:rsid w:val="00AB6BF1"/>
    <w:rsid w:val="00AB6C80"/>
    <w:rsid w:val="00AB6F76"/>
    <w:rsid w:val="00AB7697"/>
    <w:rsid w:val="00AB77A7"/>
    <w:rsid w:val="00AB77D6"/>
    <w:rsid w:val="00AB78E4"/>
    <w:rsid w:val="00AB79A0"/>
    <w:rsid w:val="00AB7A90"/>
    <w:rsid w:val="00AB7AF7"/>
    <w:rsid w:val="00AC0033"/>
    <w:rsid w:val="00AC05D6"/>
    <w:rsid w:val="00AC08DB"/>
    <w:rsid w:val="00AC0AD6"/>
    <w:rsid w:val="00AC0B92"/>
    <w:rsid w:val="00AC106B"/>
    <w:rsid w:val="00AC1406"/>
    <w:rsid w:val="00AC15C3"/>
    <w:rsid w:val="00AC183E"/>
    <w:rsid w:val="00AC1ABF"/>
    <w:rsid w:val="00AC1D7F"/>
    <w:rsid w:val="00AC1E62"/>
    <w:rsid w:val="00AC1E78"/>
    <w:rsid w:val="00AC22CA"/>
    <w:rsid w:val="00AC2423"/>
    <w:rsid w:val="00AC266E"/>
    <w:rsid w:val="00AC27FF"/>
    <w:rsid w:val="00AC2834"/>
    <w:rsid w:val="00AC2A94"/>
    <w:rsid w:val="00AC2B1B"/>
    <w:rsid w:val="00AC2DFE"/>
    <w:rsid w:val="00AC2FC9"/>
    <w:rsid w:val="00AC36A8"/>
    <w:rsid w:val="00AC3978"/>
    <w:rsid w:val="00AC39EE"/>
    <w:rsid w:val="00AC3EFF"/>
    <w:rsid w:val="00AC438F"/>
    <w:rsid w:val="00AC444C"/>
    <w:rsid w:val="00AC49F6"/>
    <w:rsid w:val="00AC4FD6"/>
    <w:rsid w:val="00AC50F4"/>
    <w:rsid w:val="00AC563B"/>
    <w:rsid w:val="00AC59B9"/>
    <w:rsid w:val="00AC5D2C"/>
    <w:rsid w:val="00AC60FC"/>
    <w:rsid w:val="00AC64E7"/>
    <w:rsid w:val="00AC64F3"/>
    <w:rsid w:val="00AC6A08"/>
    <w:rsid w:val="00AC6A5A"/>
    <w:rsid w:val="00AC6CE7"/>
    <w:rsid w:val="00AC7067"/>
    <w:rsid w:val="00AC710A"/>
    <w:rsid w:val="00AC7136"/>
    <w:rsid w:val="00AC74AC"/>
    <w:rsid w:val="00AC76DE"/>
    <w:rsid w:val="00AC7865"/>
    <w:rsid w:val="00AC788B"/>
    <w:rsid w:val="00AC79B6"/>
    <w:rsid w:val="00AC7D6F"/>
    <w:rsid w:val="00AC7DA4"/>
    <w:rsid w:val="00AC7DF5"/>
    <w:rsid w:val="00AC7EB2"/>
    <w:rsid w:val="00AD0207"/>
    <w:rsid w:val="00AD0233"/>
    <w:rsid w:val="00AD0372"/>
    <w:rsid w:val="00AD0554"/>
    <w:rsid w:val="00AD05D5"/>
    <w:rsid w:val="00AD073E"/>
    <w:rsid w:val="00AD0AE1"/>
    <w:rsid w:val="00AD0C67"/>
    <w:rsid w:val="00AD0D76"/>
    <w:rsid w:val="00AD0DDB"/>
    <w:rsid w:val="00AD0E48"/>
    <w:rsid w:val="00AD0E78"/>
    <w:rsid w:val="00AD107C"/>
    <w:rsid w:val="00AD128C"/>
    <w:rsid w:val="00AD16AF"/>
    <w:rsid w:val="00AD174A"/>
    <w:rsid w:val="00AD184C"/>
    <w:rsid w:val="00AD184D"/>
    <w:rsid w:val="00AD186C"/>
    <w:rsid w:val="00AD1C68"/>
    <w:rsid w:val="00AD2100"/>
    <w:rsid w:val="00AD2215"/>
    <w:rsid w:val="00AD2281"/>
    <w:rsid w:val="00AD2626"/>
    <w:rsid w:val="00AD265A"/>
    <w:rsid w:val="00AD2977"/>
    <w:rsid w:val="00AD2B5E"/>
    <w:rsid w:val="00AD3083"/>
    <w:rsid w:val="00AD30D3"/>
    <w:rsid w:val="00AD337F"/>
    <w:rsid w:val="00AD34EC"/>
    <w:rsid w:val="00AD3740"/>
    <w:rsid w:val="00AD396B"/>
    <w:rsid w:val="00AD3CD7"/>
    <w:rsid w:val="00AD3DDF"/>
    <w:rsid w:val="00AD3DE1"/>
    <w:rsid w:val="00AD3F28"/>
    <w:rsid w:val="00AD401C"/>
    <w:rsid w:val="00AD439D"/>
    <w:rsid w:val="00AD46F9"/>
    <w:rsid w:val="00AD4728"/>
    <w:rsid w:val="00AD4899"/>
    <w:rsid w:val="00AD49AD"/>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54E"/>
    <w:rsid w:val="00AD7895"/>
    <w:rsid w:val="00AD7AFD"/>
    <w:rsid w:val="00AD7B2A"/>
    <w:rsid w:val="00AD7DF4"/>
    <w:rsid w:val="00AD7E68"/>
    <w:rsid w:val="00AE047E"/>
    <w:rsid w:val="00AE0496"/>
    <w:rsid w:val="00AE0589"/>
    <w:rsid w:val="00AE05FE"/>
    <w:rsid w:val="00AE067F"/>
    <w:rsid w:val="00AE0894"/>
    <w:rsid w:val="00AE099A"/>
    <w:rsid w:val="00AE0A44"/>
    <w:rsid w:val="00AE0C7E"/>
    <w:rsid w:val="00AE0CAD"/>
    <w:rsid w:val="00AE0D01"/>
    <w:rsid w:val="00AE0D33"/>
    <w:rsid w:val="00AE1036"/>
    <w:rsid w:val="00AE1117"/>
    <w:rsid w:val="00AE17E3"/>
    <w:rsid w:val="00AE1848"/>
    <w:rsid w:val="00AE1980"/>
    <w:rsid w:val="00AE1A28"/>
    <w:rsid w:val="00AE1C63"/>
    <w:rsid w:val="00AE1DBC"/>
    <w:rsid w:val="00AE227F"/>
    <w:rsid w:val="00AE23BD"/>
    <w:rsid w:val="00AE24B9"/>
    <w:rsid w:val="00AE289F"/>
    <w:rsid w:val="00AE2CC9"/>
    <w:rsid w:val="00AE2EB6"/>
    <w:rsid w:val="00AE2FED"/>
    <w:rsid w:val="00AE31C2"/>
    <w:rsid w:val="00AE3488"/>
    <w:rsid w:val="00AE35A1"/>
    <w:rsid w:val="00AE35C9"/>
    <w:rsid w:val="00AE387B"/>
    <w:rsid w:val="00AE39C2"/>
    <w:rsid w:val="00AE3AFC"/>
    <w:rsid w:val="00AE3D51"/>
    <w:rsid w:val="00AE3D8C"/>
    <w:rsid w:val="00AE3F92"/>
    <w:rsid w:val="00AE48E3"/>
    <w:rsid w:val="00AE4903"/>
    <w:rsid w:val="00AE49BB"/>
    <w:rsid w:val="00AE4B12"/>
    <w:rsid w:val="00AE4F05"/>
    <w:rsid w:val="00AE504D"/>
    <w:rsid w:val="00AE5472"/>
    <w:rsid w:val="00AE54D5"/>
    <w:rsid w:val="00AE5533"/>
    <w:rsid w:val="00AE5716"/>
    <w:rsid w:val="00AE590B"/>
    <w:rsid w:val="00AE5A37"/>
    <w:rsid w:val="00AE5B2A"/>
    <w:rsid w:val="00AE5F5F"/>
    <w:rsid w:val="00AE6627"/>
    <w:rsid w:val="00AE6646"/>
    <w:rsid w:val="00AE6651"/>
    <w:rsid w:val="00AE66D9"/>
    <w:rsid w:val="00AE67BB"/>
    <w:rsid w:val="00AE69BA"/>
    <w:rsid w:val="00AE69F7"/>
    <w:rsid w:val="00AE6B73"/>
    <w:rsid w:val="00AE6E22"/>
    <w:rsid w:val="00AE6FB8"/>
    <w:rsid w:val="00AE70D3"/>
    <w:rsid w:val="00AE70FC"/>
    <w:rsid w:val="00AE723B"/>
    <w:rsid w:val="00AE7424"/>
    <w:rsid w:val="00AE7EE8"/>
    <w:rsid w:val="00AF015E"/>
    <w:rsid w:val="00AF01A6"/>
    <w:rsid w:val="00AF0726"/>
    <w:rsid w:val="00AF0B68"/>
    <w:rsid w:val="00AF0F34"/>
    <w:rsid w:val="00AF0F7F"/>
    <w:rsid w:val="00AF155C"/>
    <w:rsid w:val="00AF16CB"/>
    <w:rsid w:val="00AF1B80"/>
    <w:rsid w:val="00AF1BFA"/>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7E6"/>
    <w:rsid w:val="00AF3B9A"/>
    <w:rsid w:val="00AF3BDB"/>
    <w:rsid w:val="00AF3CF3"/>
    <w:rsid w:val="00AF4098"/>
    <w:rsid w:val="00AF40C9"/>
    <w:rsid w:val="00AF40DF"/>
    <w:rsid w:val="00AF434E"/>
    <w:rsid w:val="00AF44B9"/>
    <w:rsid w:val="00AF469D"/>
    <w:rsid w:val="00AF4712"/>
    <w:rsid w:val="00AF47ED"/>
    <w:rsid w:val="00AF496D"/>
    <w:rsid w:val="00AF497A"/>
    <w:rsid w:val="00AF4B69"/>
    <w:rsid w:val="00AF4BC4"/>
    <w:rsid w:val="00AF5159"/>
    <w:rsid w:val="00AF52E5"/>
    <w:rsid w:val="00AF546E"/>
    <w:rsid w:val="00AF5549"/>
    <w:rsid w:val="00AF5941"/>
    <w:rsid w:val="00AF5BC2"/>
    <w:rsid w:val="00AF5D0B"/>
    <w:rsid w:val="00AF5D70"/>
    <w:rsid w:val="00AF5E53"/>
    <w:rsid w:val="00AF5E6B"/>
    <w:rsid w:val="00AF5ED6"/>
    <w:rsid w:val="00AF5F3E"/>
    <w:rsid w:val="00AF62E6"/>
    <w:rsid w:val="00AF6877"/>
    <w:rsid w:val="00AF68A2"/>
    <w:rsid w:val="00AF7251"/>
    <w:rsid w:val="00AF73DC"/>
    <w:rsid w:val="00AF7724"/>
    <w:rsid w:val="00AF795C"/>
    <w:rsid w:val="00AF7C6C"/>
    <w:rsid w:val="00AF7CB7"/>
    <w:rsid w:val="00AF7D19"/>
    <w:rsid w:val="00AF7EFA"/>
    <w:rsid w:val="00AF7FD4"/>
    <w:rsid w:val="00B00112"/>
    <w:rsid w:val="00B0034D"/>
    <w:rsid w:val="00B00573"/>
    <w:rsid w:val="00B00A2F"/>
    <w:rsid w:val="00B00CD3"/>
    <w:rsid w:val="00B01327"/>
    <w:rsid w:val="00B0135A"/>
    <w:rsid w:val="00B01364"/>
    <w:rsid w:val="00B013BA"/>
    <w:rsid w:val="00B01554"/>
    <w:rsid w:val="00B017FB"/>
    <w:rsid w:val="00B01854"/>
    <w:rsid w:val="00B01DCB"/>
    <w:rsid w:val="00B01E8F"/>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6AF"/>
    <w:rsid w:val="00B04B1A"/>
    <w:rsid w:val="00B04C1E"/>
    <w:rsid w:val="00B04E55"/>
    <w:rsid w:val="00B04FC2"/>
    <w:rsid w:val="00B053B9"/>
    <w:rsid w:val="00B05470"/>
    <w:rsid w:val="00B0595C"/>
    <w:rsid w:val="00B05A03"/>
    <w:rsid w:val="00B060F4"/>
    <w:rsid w:val="00B061E8"/>
    <w:rsid w:val="00B065E6"/>
    <w:rsid w:val="00B0676C"/>
    <w:rsid w:val="00B067CA"/>
    <w:rsid w:val="00B068BB"/>
    <w:rsid w:val="00B06AC6"/>
    <w:rsid w:val="00B06C94"/>
    <w:rsid w:val="00B06D6D"/>
    <w:rsid w:val="00B0701F"/>
    <w:rsid w:val="00B075F6"/>
    <w:rsid w:val="00B07895"/>
    <w:rsid w:val="00B07935"/>
    <w:rsid w:val="00B07B2B"/>
    <w:rsid w:val="00B07CB6"/>
    <w:rsid w:val="00B07D28"/>
    <w:rsid w:val="00B07F4F"/>
    <w:rsid w:val="00B07F7B"/>
    <w:rsid w:val="00B07FB5"/>
    <w:rsid w:val="00B10003"/>
    <w:rsid w:val="00B1032A"/>
    <w:rsid w:val="00B1043E"/>
    <w:rsid w:val="00B10496"/>
    <w:rsid w:val="00B105C7"/>
    <w:rsid w:val="00B10829"/>
    <w:rsid w:val="00B10A4A"/>
    <w:rsid w:val="00B10D3E"/>
    <w:rsid w:val="00B10E83"/>
    <w:rsid w:val="00B111C1"/>
    <w:rsid w:val="00B11247"/>
    <w:rsid w:val="00B113B5"/>
    <w:rsid w:val="00B1148F"/>
    <w:rsid w:val="00B11509"/>
    <w:rsid w:val="00B11664"/>
    <w:rsid w:val="00B118B9"/>
    <w:rsid w:val="00B11B6C"/>
    <w:rsid w:val="00B11DF2"/>
    <w:rsid w:val="00B11F09"/>
    <w:rsid w:val="00B12274"/>
    <w:rsid w:val="00B122F4"/>
    <w:rsid w:val="00B12393"/>
    <w:rsid w:val="00B12442"/>
    <w:rsid w:val="00B1290C"/>
    <w:rsid w:val="00B12E47"/>
    <w:rsid w:val="00B12E99"/>
    <w:rsid w:val="00B12EC6"/>
    <w:rsid w:val="00B12EF8"/>
    <w:rsid w:val="00B13624"/>
    <w:rsid w:val="00B137AF"/>
    <w:rsid w:val="00B138F3"/>
    <w:rsid w:val="00B13A2B"/>
    <w:rsid w:val="00B13D2D"/>
    <w:rsid w:val="00B13D8F"/>
    <w:rsid w:val="00B1409C"/>
    <w:rsid w:val="00B14109"/>
    <w:rsid w:val="00B14797"/>
    <w:rsid w:val="00B14C55"/>
    <w:rsid w:val="00B156A7"/>
    <w:rsid w:val="00B15777"/>
    <w:rsid w:val="00B1589B"/>
    <w:rsid w:val="00B15973"/>
    <w:rsid w:val="00B15A67"/>
    <w:rsid w:val="00B15B76"/>
    <w:rsid w:val="00B15C24"/>
    <w:rsid w:val="00B15D4D"/>
    <w:rsid w:val="00B16046"/>
    <w:rsid w:val="00B16084"/>
    <w:rsid w:val="00B1649C"/>
    <w:rsid w:val="00B16731"/>
    <w:rsid w:val="00B1676D"/>
    <w:rsid w:val="00B16978"/>
    <w:rsid w:val="00B16A51"/>
    <w:rsid w:val="00B16A5F"/>
    <w:rsid w:val="00B16A92"/>
    <w:rsid w:val="00B16B2C"/>
    <w:rsid w:val="00B16D61"/>
    <w:rsid w:val="00B16EB0"/>
    <w:rsid w:val="00B16F6B"/>
    <w:rsid w:val="00B1701D"/>
    <w:rsid w:val="00B170FE"/>
    <w:rsid w:val="00B1715A"/>
    <w:rsid w:val="00B1737B"/>
    <w:rsid w:val="00B17446"/>
    <w:rsid w:val="00B17939"/>
    <w:rsid w:val="00B17EF8"/>
    <w:rsid w:val="00B200AC"/>
    <w:rsid w:val="00B20142"/>
    <w:rsid w:val="00B2034B"/>
    <w:rsid w:val="00B20402"/>
    <w:rsid w:val="00B20475"/>
    <w:rsid w:val="00B20541"/>
    <w:rsid w:val="00B20575"/>
    <w:rsid w:val="00B20AD4"/>
    <w:rsid w:val="00B20B72"/>
    <w:rsid w:val="00B21200"/>
    <w:rsid w:val="00B2192D"/>
    <w:rsid w:val="00B219B2"/>
    <w:rsid w:val="00B21A5E"/>
    <w:rsid w:val="00B21CA4"/>
    <w:rsid w:val="00B221BB"/>
    <w:rsid w:val="00B221FA"/>
    <w:rsid w:val="00B2220A"/>
    <w:rsid w:val="00B222A5"/>
    <w:rsid w:val="00B22496"/>
    <w:rsid w:val="00B224B1"/>
    <w:rsid w:val="00B2251F"/>
    <w:rsid w:val="00B226B2"/>
    <w:rsid w:val="00B226FD"/>
    <w:rsid w:val="00B229C6"/>
    <w:rsid w:val="00B229DB"/>
    <w:rsid w:val="00B22D88"/>
    <w:rsid w:val="00B22DAB"/>
    <w:rsid w:val="00B23032"/>
    <w:rsid w:val="00B2319A"/>
    <w:rsid w:val="00B232C5"/>
    <w:rsid w:val="00B233AE"/>
    <w:rsid w:val="00B236B5"/>
    <w:rsid w:val="00B2371C"/>
    <w:rsid w:val="00B2399E"/>
    <w:rsid w:val="00B23C44"/>
    <w:rsid w:val="00B23D23"/>
    <w:rsid w:val="00B24040"/>
    <w:rsid w:val="00B241BD"/>
    <w:rsid w:val="00B246AD"/>
    <w:rsid w:val="00B24735"/>
    <w:rsid w:val="00B24964"/>
    <w:rsid w:val="00B24BE6"/>
    <w:rsid w:val="00B24D88"/>
    <w:rsid w:val="00B24DC1"/>
    <w:rsid w:val="00B24F74"/>
    <w:rsid w:val="00B25226"/>
    <w:rsid w:val="00B2525D"/>
    <w:rsid w:val="00B253EB"/>
    <w:rsid w:val="00B2569C"/>
    <w:rsid w:val="00B2577C"/>
    <w:rsid w:val="00B258F9"/>
    <w:rsid w:val="00B261FE"/>
    <w:rsid w:val="00B264E1"/>
    <w:rsid w:val="00B2687A"/>
    <w:rsid w:val="00B26B22"/>
    <w:rsid w:val="00B276AD"/>
    <w:rsid w:val="00B276C8"/>
    <w:rsid w:val="00B2771B"/>
    <w:rsid w:val="00B277F6"/>
    <w:rsid w:val="00B27B7C"/>
    <w:rsid w:val="00B27DC2"/>
    <w:rsid w:val="00B27EF3"/>
    <w:rsid w:val="00B30181"/>
    <w:rsid w:val="00B30197"/>
    <w:rsid w:val="00B30252"/>
    <w:rsid w:val="00B30280"/>
    <w:rsid w:val="00B30737"/>
    <w:rsid w:val="00B307CE"/>
    <w:rsid w:val="00B3084E"/>
    <w:rsid w:val="00B30A18"/>
    <w:rsid w:val="00B30B26"/>
    <w:rsid w:val="00B31067"/>
    <w:rsid w:val="00B313DA"/>
    <w:rsid w:val="00B31519"/>
    <w:rsid w:val="00B31620"/>
    <w:rsid w:val="00B3165A"/>
    <w:rsid w:val="00B317D9"/>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CE6"/>
    <w:rsid w:val="00B33EB0"/>
    <w:rsid w:val="00B33FD1"/>
    <w:rsid w:val="00B3404C"/>
    <w:rsid w:val="00B34449"/>
    <w:rsid w:val="00B3456D"/>
    <w:rsid w:val="00B345FE"/>
    <w:rsid w:val="00B34825"/>
    <w:rsid w:val="00B34826"/>
    <w:rsid w:val="00B3483A"/>
    <w:rsid w:val="00B34B4C"/>
    <w:rsid w:val="00B34D49"/>
    <w:rsid w:val="00B3507D"/>
    <w:rsid w:val="00B35275"/>
    <w:rsid w:val="00B35498"/>
    <w:rsid w:val="00B358FD"/>
    <w:rsid w:val="00B35B6E"/>
    <w:rsid w:val="00B35C69"/>
    <w:rsid w:val="00B362AF"/>
    <w:rsid w:val="00B362BB"/>
    <w:rsid w:val="00B3643F"/>
    <w:rsid w:val="00B36586"/>
    <w:rsid w:val="00B372E7"/>
    <w:rsid w:val="00B3741C"/>
    <w:rsid w:val="00B3768D"/>
    <w:rsid w:val="00B377FF"/>
    <w:rsid w:val="00B37878"/>
    <w:rsid w:val="00B379C7"/>
    <w:rsid w:val="00B379CE"/>
    <w:rsid w:val="00B37CC1"/>
    <w:rsid w:val="00B37E64"/>
    <w:rsid w:val="00B4023E"/>
    <w:rsid w:val="00B40A5C"/>
    <w:rsid w:val="00B40EEC"/>
    <w:rsid w:val="00B40F2C"/>
    <w:rsid w:val="00B40FF7"/>
    <w:rsid w:val="00B4115C"/>
    <w:rsid w:val="00B412C6"/>
    <w:rsid w:val="00B41634"/>
    <w:rsid w:val="00B41A0C"/>
    <w:rsid w:val="00B425FB"/>
    <w:rsid w:val="00B426FF"/>
    <w:rsid w:val="00B42C35"/>
    <w:rsid w:val="00B42E75"/>
    <w:rsid w:val="00B43051"/>
    <w:rsid w:val="00B43232"/>
    <w:rsid w:val="00B43415"/>
    <w:rsid w:val="00B4368F"/>
    <w:rsid w:val="00B436AE"/>
    <w:rsid w:val="00B4375D"/>
    <w:rsid w:val="00B43DFD"/>
    <w:rsid w:val="00B43E46"/>
    <w:rsid w:val="00B43F38"/>
    <w:rsid w:val="00B445B1"/>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0E7"/>
    <w:rsid w:val="00B474B0"/>
    <w:rsid w:val="00B475DF"/>
    <w:rsid w:val="00B4787C"/>
    <w:rsid w:val="00B478C2"/>
    <w:rsid w:val="00B47A72"/>
    <w:rsid w:val="00B47B07"/>
    <w:rsid w:val="00B47D2C"/>
    <w:rsid w:val="00B47E27"/>
    <w:rsid w:val="00B47FF9"/>
    <w:rsid w:val="00B5029F"/>
    <w:rsid w:val="00B50595"/>
    <w:rsid w:val="00B5070E"/>
    <w:rsid w:val="00B5087E"/>
    <w:rsid w:val="00B50894"/>
    <w:rsid w:val="00B5089C"/>
    <w:rsid w:val="00B5127E"/>
    <w:rsid w:val="00B5164C"/>
    <w:rsid w:val="00B519D1"/>
    <w:rsid w:val="00B51DAD"/>
    <w:rsid w:val="00B51E7A"/>
    <w:rsid w:val="00B52486"/>
    <w:rsid w:val="00B525B4"/>
    <w:rsid w:val="00B52797"/>
    <w:rsid w:val="00B52A00"/>
    <w:rsid w:val="00B52F38"/>
    <w:rsid w:val="00B532C5"/>
    <w:rsid w:val="00B53440"/>
    <w:rsid w:val="00B534D7"/>
    <w:rsid w:val="00B5358A"/>
    <w:rsid w:val="00B535A2"/>
    <w:rsid w:val="00B538A6"/>
    <w:rsid w:val="00B53BB4"/>
    <w:rsid w:val="00B53CAB"/>
    <w:rsid w:val="00B540C4"/>
    <w:rsid w:val="00B542A3"/>
    <w:rsid w:val="00B545DD"/>
    <w:rsid w:val="00B54731"/>
    <w:rsid w:val="00B548D1"/>
    <w:rsid w:val="00B54A60"/>
    <w:rsid w:val="00B54C58"/>
    <w:rsid w:val="00B54C5F"/>
    <w:rsid w:val="00B54CC3"/>
    <w:rsid w:val="00B54F05"/>
    <w:rsid w:val="00B54F6B"/>
    <w:rsid w:val="00B54FBC"/>
    <w:rsid w:val="00B554E2"/>
    <w:rsid w:val="00B55686"/>
    <w:rsid w:val="00B558B4"/>
    <w:rsid w:val="00B561B5"/>
    <w:rsid w:val="00B56608"/>
    <w:rsid w:val="00B56885"/>
    <w:rsid w:val="00B568B3"/>
    <w:rsid w:val="00B56DD5"/>
    <w:rsid w:val="00B56E6B"/>
    <w:rsid w:val="00B56FC9"/>
    <w:rsid w:val="00B57085"/>
    <w:rsid w:val="00B57087"/>
    <w:rsid w:val="00B575D5"/>
    <w:rsid w:val="00B5785A"/>
    <w:rsid w:val="00B57ACF"/>
    <w:rsid w:val="00B60424"/>
    <w:rsid w:val="00B60552"/>
    <w:rsid w:val="00B606E5"/>
    <w:rsid w:val="00B607AD"/>
    <w:rsid w:val="00B6084E"/>
    <w:rsid w:val="00B60894"/>
    <w:rsid w:val="00B60BEE"/>
    <w:rsid w:val="00B60EE3"/>
    <w:rsid w:val="00B60F5B"/>
    <w:rsid w:val="00B61086"/>
    <w:rsid w:val="00B61417"/>
    <w:rsid w:val="00B61725"/>
    <w:rsid w:val="00B6185D"/>
    <w:rsid w:val="00B61866"/>
    <w:rsid w:val="00B619F7"/>
    <w:rsid w:val="00B61DD7"/>
    <w:rsid w:val="00B61DDC"/>
    <w:rsid w:val="00B61F35"/>
    <w:rsid w:val="00B62B72"/>
    <w:rsid w:val="00B631B3"/>
    <w:rsid w:val="00B6326E"/>
    <w:rsid w:val="00B63504"/>
    <w:rsid w:val="00B63529"/>
    <w:rsid w:val="00B63AC9"/>
    <w:rsid w:val="00B63E0F"/>
    <w:rsid w:val="00B64029"/>
    <w:rsid w:val="00B6416D"/>
    <w:rsid w:val="00B6447C"/>
    <w:rsid w:val="00B64966"/>
    <w:rsid w:val="00B64971"/>
    <w:rsid w:val="00B64B5E"/>
    <w:rsid w:val="00B64BD0"/>
    <w:rsid w:val="00B64F0B"/>
    <w:rsid w:val="00B6538D"/>
    <w:rsid w:val="00B6539F"/>
    <w:rsid w:val="00B65605"/>
    <w:rsid w:val="00B65A18"/>
    <w:rsid w:val="00B65B63"/>
    <w:rsid w:val="00B65D1D"/>
    <w:rsid w:val="00B65D84"/>
    <w:rsid w:val="00B65DCF"/>
    <w:rsid w:val="00B65DFB"/>
    <w:rsid w:val="00B664A4"/>
    <w:rsid w:val="00B66534"/>
    <w:rsid w:val="00B66861"/>
    <w:rsid w:val="00B66BE7"/>
    <w:rsid w:val="00B66D92"/>
    <w:rsid w:val="00B67064"/>
    <w:rsid w:val="00B670BA"/>
    <w:rsid w:val="00B67293"/>
    <w:rsid w:val="00B677AD"/>
    <w:rsid w:val="00B67A0B"/>
    <w:rsid w:val="00B67F33"/>
    <w:rsid w:val="00B67F4A"/>
    <w:rsid w:val="00B7023A"/>
    <w:rsid w:val="00B70502"/>
    <w:rsid w:val="00B705A3"/>
    <w:rsid w:val="00B706D4"/>
    <w:rsid w:val="00B7070B"/>
    <w:rsid w:val="00B70AAD"/>
    <w:rsid w:val="00B70D8B"/>
    <w:rsid w:val="00B70E53"/>
    <w:rsid w:val="00B70EE2"/>
    <w:rsid w:val="00B70F53"/>
    <w:rsid w:val="00B71180"/>
    <w:rsid w:val="00B714C3"/>
    <w:rsid w:val="00B71AC0"/>
    <w:rsid w:val="00B71AEB"/>
    <w:rsid w:val="00B71C66"/>
    <w:rsid w:val="00B71D76"/>
    <w:rsid w:val="00B71DC2"/>
    <w:rsid w:val="00B7201C"/>
    <w:rsid w:val="00B72158"/>
    <w:rsid w:val="00B72354"/>
    <w:rsid w:val="00B72388"/>
    <w:rsid w:val="00B724A5"/>
    <w:rsid w:val="00B72602"/>
    <w:rsid w:val="00B727C8"/>
    <w:rsid w:val="00B727CB"/>
    <w:rsid w:val="00B72A4C"/>
    <w:rsid w:val="00B72A84"/>
    <w:rsid w:val="00B72B9A"/>
    <w:rsid w:val="00B72F0A"/>
    <w:rsid w:val="00B73218"/>
    <w:rsid w:val="00B73625"/>
    <w:rsid w:val="00B737CC"/>
    <w:rsid w:val="00B73923"/>
    <w:rsid w:val="00B73CBB"/>
    <w:rsid w:val="00B73EA1"/>
    <w:rsid w:val="00B73F7A"/>
    <w:rsid w:val="00B7401B"/>
    <w:rsid w:val="00B74407"/>
    <w:rsid w:val="00B7451D"/>
    <w:rsid w:val="00B74A5F"/>
    <w:rsid w:val="00B74B06"/>
    <w:rsid w:val="00B756FC"/>
    <w:rsid w:val="00B757A3"/>
    <w:rsid w:val="00B75806"/>
    <w:rsid w:val="00B75866"/>
    <w:rsid w:val="00B75CD4"/>
    <w:rsid w:val="00B76581"/>
    <w:rsid w:val="00B76C04"/>
    <w:rsid w:val="00B76DD1"/>
    <w:rsid w:val="00B76E3B"/>
    <w:rsid w:val="00B77725"/>
    <w:rsid w:val="00B77881"/>
    <w:rsid w:val="00B77916"/>
    <w:rsid w:val="00B801AB"/>
    <w:rsid w:val="00B804AE"/>
    <w:rsid w:val="00B804F6"/>
    <w:rsid w:val="00B8054A"/>
    <w:rsid w:val="00B80772"/>
    <w:rsid w:val="00B80992"/>
    <w:rsid w:val="00B80BB5"/>
    <w:rsid w:val="00B80BDF"/>
    <w:rsid w:val="00B80FCA"/>
    <w:rsid w:val="00B810AA"/>
    <w:rsid w:val="00B810E5"/>
    <w:rsid w:val="00B814F9"/>
    <w:rsid w:val="00B816A7"/>
    <w:rsid w:val="00B816F3"/>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04"/>
    <w:rsid w:val="00B84EAC"/>
    <w:rsid w:val="00B850AD"/>
    <w:rsid w:val="00B85548"/>
    <w:rsid w:val="00B8583E"/>
    <w:rsid w:val="00B858D4"/>
    <w:rsid w:val="00B85DB4"/>
    <w:rsid w:val="00B85E39"/>
    <w:rsid w:val="00B8652E"/>
    <w:rsid w:val="00B86886"/>
    <w:rsid w:val="00B86978"/>
    <w:rsid w:val="00B86ABC"/>
    <w:rsid w:val="00B86BF4"/>
    <w:rsid w:val="00B86C2A"/>
    <w:rsid w:val="00B86E9A"/>
    <w:rsid w:val="00B86FF5"/>
    <w:rsid w:val="00B8706B"/>
    <w:rsid w:val="00B870B1"/>
    <w:rsid w:val="00B87244"/>
    <w:rsid w:val="00B874DF"/>
    <w:rsid w:val="00B8761C"/>
    <w:rsid w:val="00B8796E"/>
    <w:rsid w:val="00B87C0C"/>
    <w:rsid w:val="00B87CA7"/>
    <w:rsid w:val="00B87CCC"/>
    <w:rsid w:val="00B87F35"/>
    <w:rsid w:val="00B87FB3"/>
    <w:rsid w:val="00B903A9"/>
    <w:rsid w:val="00B90557"/>
    <w:rsid w:val="00B9056B"/>
    <w:rsid w:val="00B90921"/>
    <w:rsid w:val="00B90A24"/>
    <w:rsid w:val="00B91102"/>
    <w:rsid w:val="00B91362"/>
    <w:rsid w:val="00B91375"/>
    <w:rsid w:val="00B91594"/>
    <w:rsid w:val="00B91757"/>
    <w:rsid w:val="00B91AFD"/>
    <w:rsid w:val="00B91DE8"/>
    <w:rsid w:val="00B9202C"/>
    <w:rsid w:val="00B920E1"/>
    <w:rsid w:val="00B921B0"/>
    <w:rsid w:val="00B92203"/>
    <w:rsid w:val="00B92207"/>
    <w:rsid w:val="00B92322"/>
    <w:rsid w:val="00B92506"/>
    <w:rsid w:val="00B927E9"/>
    <w:rsid w:val="00B9280A"/>
    <w:rsid w:val="00B93090"/>
    <w:rsid w:val="00B930A5"/>
    <w:rsid w:val="00B93265"/>
    <w:rsid w:val="00B932B8"/>
    <w:rsid w:val="00B93661"/>
    <w:rsid w:val="00B937E7"/>
    <w:rsid w:val="00B9392C"/>
    <w:rsid w:val="00B93B0C"/>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393"/>
    <w:rsid w:val="00B96444"/>
    <w:rsid w:val="00B96A14"/>
    <w:rsid w:val="00B96B2C"/>
    <w:rsid w:val="00B96F81"/>
    <w:rsid w:val="00B9716E"/>
    <w:rsid w:val="00B9722F"/>
    <w:rsid w:val="00B9747E"/>
    <w:rsid w:val="00B974C5"/>
    <w:rsid w:val="00B97623"/>
    <w:rsid w:val="00B9772B"/>
    <w:rsid w:val="00B97E0B"/>
    <w:rsid w:val="00BA0379"/>
    <w:rsid w:val="00BA04C2"/>
    <w:rsid w:val="00BA06FE"/>
    <w:rsid w:val="00BA0904"/>
    <w:rsid w:val="00BA0B4E"/>
    <w:rsid w:val="00BA0BE1"/>
    <w:rsid w:val="00BA0D69"/>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427"/>
    <w:rsid w:val="00BA34B9"/>
    <w:rsid w:val="00BA391C"/>
    <w:rsid w:val="00BA3991"/>
    <w:rsid w:val="00BA39B7"/>
    <w:rsid w:val="00BA3E04"/>
    <w:rsid w:val="00BA3F86"/>
    <w:rsid w:val="00BA405E"/>
    <w:rsid w:val="00BA4091"/>
    <w:rsid w:val="00BA437E"/>
    <w:rsid w:val="00BA4886"/>
    <w:rsid w:val="00BA4976"/>
    <w:rsid w:val="00BA4B27"/>
    <w:rsid w:val="00BA4B9E"/>
    <w:rsid w:val="00BA4D72"/>
    <w:rsid w:val="00BA4DFE"/>
    <w:rsid w:val="00BA51A8"/>
    <w:rsid w:val="00BA56C3"/>
    <w:rsid w:val="00BA56FA"/>
    <w:rsid w:val="00BA5738"/>
    <w:rsid w:val="00BA5E8B"/>
    <w:rsid w:val="00BA62F4"/>
    <w:rsid w:val="00BA66E2"/>
    <w:rsid w:val="00BA67C2"/>
    <w:rsid w:val="00BA6916"/>
    <w:rsid w:val="00BA69CA"/>
    <w:rsid w:val="00BA69D9"/>
    <w:rsid w:val="00BA6B8A"/>
    <w:rsid w:val="00BA6F6A"/>
    <w:rsid w:val="00BA6F86"/>
    <w:rsid w:val="00BA6FD6"/>
    <w:rsid w:val="00BA7111"/>
    <w:rsid w:val="00BA7276"/>
    <w:rsid w:val="00BA730C"/>
    <w:rsid w:val="00BA7761"/>
    <w:rsid w:val="00BA7B88"/>
    <w:rsid w:val="00BA7E16"/>
    <w:rsid w:val="00BA7E7D"/>
    <w:rsid w:val="00BA7F04"/>
    <w:rsid w:val="00BB00D9"/>
    <w:rsid w:val="00BB02C9"/>
    <w:rsid w:val="00BB0411"/>
    <w:rsid w:val="00BB0987"/>
    <w:rsid w:val="00BB0E67"/>
    <w:rsid w:val="00BB0F61"/>
    <w:rsid w:val="00BB128C"/>
    <w:rsid w:val="00BB159C"/>
    <w:rsid w:val="00BB15B0"/>
    <w:rsid w:val="00BB15DA"/>
    <w:rsid w:val="00BB1AA0"/>
    <w:rsid w:val="00BB1C27"/>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9C7"/>
    <w:rsid w:val="00BB5A22"/>
    <w:rsid w:val="00BB5E16"/>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54"/>
    <w:rsid w:val="00BC008F"/>
    <w:rsid w:val="00BC01E6"/>
    <w:rsid w:val="00BC0866"/>
    <w:rsid w:val="00BC0FC3"/>
    <w:rsid w:val="00BC1780"/>
    <w:rsid w:val="00BC194E"/>
    <w:rsid w:val="00BC20C3"/>
    <w:rsid w:val="00BC23F0"/>
    <w:rsid w:val="00BC2874"/>
    <w:rsid w:val="00BC292B"/>
    <w:rsid w:val="00BC2A87"/>
    <w:rsid w:val="00BC30B7"/>
    <w:rsid w:val="00BC3587"/>
    <w:rsid w:val="00BC3597"/>
    <w:rsid w:val="00BC3705"/>
    <w:rsid w:val="00BC370F"/>
    <w:rsid w:val="00BC39E8"/>
    <w:rsid w:val="00BC3AD9"/>
    <w:rsid w:val="00BC41A0"/>
    <w:rsid w:val="00BC4424"/>
    <w:rsid w:val="00BC495A"/>
    <w:rsid w:val="00BC4BAC"/>
    <w:rsid w:val="00BC4E83"/>
    <w:rsid w:val="00BC5416"/>
    <w:rsid w:val="00BC597C"/>
    <w:rsid w:val="00BC61AA"/>
    <w:rsid w:val="00BC6320"/>
    <w:rsid w:val="00BC64A7"/>
    <w:rsid w:val="00BC64F7"/>
    <w:rsid w:val="00BC657B"/>
    <w:rsid w:val="00BC687A"/>
    <w:rsid w:val="00BC6D6B"/>
    <w:rsid w:val="00BC71BD"/>
    <w:rsid w:val="00BC72F0"/>
    <w:rsid w:val="00BC7385"/>
    <w:rsid w:val="00BC7756"/>
    <w:rsid w:val="00BC77CB"/>
    <w:rsid w:val="00BC787F"/>
    <w:rsid w:val="00BC78BE"/>
    <w:rsid w:val="00BC7B23"/>
    <w:rsid w:val="00BC7D42"/>
    <w:rsid w:val="00BC7F14"/>
    <w:rsid w:val="00BD012D"/>
    <w:rsid w:val="00BD032E"/>
    <w:rsid w:val="00BD0781"/>
    <w:rsid w:val="00BD07EB"/>
    <w:rsid w:val="00BD0815"/>
    <w:rsid w:val="00BD0867"/>
    <w:rsid w:val="00BD086A"/>
    <w:rsid w:val="00BD092F"/>
    <w:rsid w:val="00BD0B22"/>
    <w:rsid w:val="00BD0CB4"/>
    <w:rsid w:val="00BD0E12"/>
    <w:rsid w:val="00BD0FBE"/>
    <w:rsid w:val="00BD1119"/>
    <w:rsid w:val="00BD1236"/>
    <w:rsid w:val="00BD1761"/>
    <w:rsid w:val="00BD1B48"/>
    <w:rsid w:val="00BD1C84"/>
    <w:rsid w:val="00BD1E36"/>
    <w:rsid w:val="00BD22E9"/>
    <w:rsid w:val="00BD23D8"/>
    <w:rsid w:val="00BD24C4"/>
    <w:rsid w:val="00BD2677"/>
    <w:rsid w:val="00BD26EA"/>
    <w:rsid w:val="00BD2B57"/>
    <w:rsid w:val="00BD3537"/>
    <w:rsid w:val="00BD362A"/>
    <w:rsid w:val="00BD39EA"/>
    <w:rsid w:val="00BD3A94"/>
    <w:rsid w:val="00BD3FC3"/>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63"/>
    <w:rsid w:val="00BE0582"/>
    <w:rsid w:val="00BE06BC"/>
    <w:rsid w:val="00BE06FF"/>
    <w:rsid w:val="00BE0CC9"/>
    <w:rsid w:val="00BE1279"/>
    <w:rsid w:val="00BE12C5"/>
    <w:rsid w:val="00BE12E1"/>
    <w:rsid w:val="00BE135C"/>
    <w:rsid w:val="00BE137C"/>
    <w:rsid w:val="00BE1706"/>
    <w:rsid w:val="00BE192B"/>
    <w:rsid w:val="00BE201D"/>
    <w:rsid w:val="00BE208D"/>
    <w:rsid w:val="00BE210A"/>
    <w:rsid w:val="00BE22D8"/>
    <w:rsid w:val="00BE2579"/>
    <w:rsid w:val="00BE2895"/>
    <w:rsid w:val="00BE29E1"/>
    <w:rsid w:val="00BE2A24"/>
    <w:rsid w:val="00BE2BE2"/>
    <w:rsid w:val="00BE2FEA"/>
    <w:rsid w:val="00BE34B8"/>
    <w:rsid w:val="00BE3E2F"/>
    <w:rsid w:val="00BE3E74"/>
    <w:rsid w:val="00BE3F78"/>
    <w:rsid w:val="00BE3F9A"/>
    <w:rsid w:val="00BE3FE9"/>
    <w:rsid w:val="00BE41C9"/>
    <w:rsid w:val="00BE4203"/>
    <w:rsid w:val="00BE4279"/>
    <w:rsid w:val="00BE4296"/>
    <w:rsid w:val="00BE42DA"/>
    <w:rsid w:val="00BE4715"/>
    <w:rsid w:val="00BE47BF"/>
    <w:rsid w:val="00BE4ACD"/>
    <w:rsid w:val="00BE4DA3"/>
    <w:rsid w:val="00BE4EBA"/>
    <w:rsid w:val="00BE4EDB"/>
    <w:rsid w:val="00BE5224"/>
    <w:rsid w:val="00BE5413"/>
    <w:rsid w:val="00BE5741"/>
    <w:rsid w:val="00BE57AC"/>
    <w:rsid w:val="00BE58AC"/>
    <w:rsid w:val="00BE5A01"/>
    <w:rsid w:val="00BE5AE7"/>
    <w:rsid w:val="00BE5B85"/>
    <w:rsid w:val="00BE5D11"/>
    <w:rsid w:val="00BE5E3E"/>
    <w:rsid w:val="00BE5ECB"/>
    <w:rsid w:val="00BE5F77"/>
    <w:rsid w:val="00BE5FA0"/>
    <w:rsid w:val="00BE60F1"/>
    <w:rsid w:val="00BE61A0"/>
    <w:rsid w:val="00BE6320"/>
    <w:rsid w:val="00BE6590"/>
    <w:rsid w:val="00BE66D0"/>
    <w:rsid w:val="00BE6757"/>
    <w:rsid w:val="00BE688F"/>
    <w:rsid w:val="00BE69FD"/>
    <w:rsid w:val="00BE6B96"/>
    <w:rsid w:val="00BE6DE8"/>
    <w:rsid w:val="00BE6F06"/>
    <w:rsid w:val="00BE7073"/>
    <w:rsid w:val="00BE70CE"/>
    <w:rsid w:val="00BE7166"/>
    <w:rsid w:val="00BE756E"/>
    <w:rsid w:val="00BE79F6"/>
    <w:rsid w:val="00BE7A75"/>
    <w:rsid w:val="00BE7F23"/>
    <w:rsid w:val="00BF037B"/>
    <w:rsid w:val="00BF0439"/>
    <w:rsid w:val="00BF0519"/>
    <w:rsid w:val="00BF07B0"/>
    <w:rsid w:val="00BF07CC"/>
    <w:rsid w:val="00BF0C9C"/>
    <w:rsid w:val="00BF0DE3"/>
    <w:rsid w:val="00BF0EBE"/>
    <w:rsid w:val="00BF10B0"/>
    <w:rsid w:val="00BF1357"/>
    <w:rsid w:val="00BF156D"/>
    <w:rsid w:val="00BF15C1"/>
    <w:rsid w:val="00BF17DE"/>
    <w:rsid w:val="00BF1C6C"/>
    <w:rsid w:val="00BF2B7C"/>
    <w:rsid w:val="00BF2E16"/>
    <w:rsid w:val="00BF2F0F"/>
    <w:rsid w:val="00BF2F2F"/>
    <w:rsid w:val="00BF2FC9"/>
    <w:rsid w:val="00BF2FD9"/>
    <w:rsid w:val="00BF31A4"/>
    <w:rsid w:val="00BF32C6"/>
    <w:rsid w:val="00BF3386"/>
    <w:rsid w:val="00BF338E"/>
    <w:rsid w:val="00BF36C0"/>
    <w:rsid w:val="00BF38AA"/>
    <w:rsid w:val="00BF3CE9"/>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6CFC"/>
    <w:rsid w:val="00BF7354"/>
    <w:rsid w:val="00BF74B7"/>
    <w:rsid w:val="00BF7615"/>
    <w:rsid w:val="00BF7B80"/>
    <w:rsid w:val="00BF7C37"/>
    <w:rsid w:val="00BF7E55"/>
    <w:rsid w:val="00BF7EFE"/>
    <w:rsid w:val="00C00044"/>
    <w:rsid w:val="00C001AB"/>
    <w:rsid w:val="00C00453"/>
    <w:rsid w:val="00C007D5"/>
    <w:rsid w:val="00C0087D"/>
    <w:rsid w:val="00C008FD"/>
    <w:rsid w:val="00C00B43"/>
    <w:rsid w:val="00C00C73"/>
    <w:rsid w:val="00C00C91"/>
    <w:rsid w:val="00C00DF7"/>
    <w:rsid w:val="00C00FB3"/>
    <w:rsid w:val="00C012A9"/>
    <w:rsid w:val="00C014A8"/>
    <w:rsid w:val="00C014BE"/>
    <w:rsid w:val="00C01844"/>
    <w:rsid w:val="00C019E6"/>
    <w:rsid w:val="00C01D7A"/>
    <w:rsid w:val="00C02329"/>
    <w:rsid w:val="00C02337"/>
    <w:rsid w:val="00C023A9"/>
    <w:rsid w:val="00C023C2"/>
    <w:rsid w:val="00C024AC"/>
    <w:rsid w:val="00C024C6"/>
    <w:rsid w:val="00C02817"/>
    <w:rsid w:val="00C02862"/>
    <w:rsid w:val="00C028A2"/>
    <w:rsid w:val="00C028D7"/>
    <w:rsid w:val="00C02EBF"/>
    <w:rsid w:val="00C03058"/>
    <w:rsid w:val="00C03174"/>
    <w:rsid w:val="00C0336D"/>
    <w:rsid w:val="00C034AA"/>
    <w:rsid w:val="00C034D0"/>
    <w:rsid w:val="00C034E0"/>
    <w:rsid w:val="00C036C3"/>
    <w:rsid w:val="00C03C8B"/>
    <w:rsid w:val="00C03CD0"/>
    <w:rsid w:val="00C03E75"/>
    <w:rsid w:val="00C04002"/>
    <w:rsid w:val="00C041D0"/>
    <w:rsid w:val="00C04394"/>
    <w:rsid w:val="00C04459"/>
    <w:rsid w:val="00C0476B"/>
    <w:rsid w:val="00C047A2"/>
    <w:rsid w:val="00C04902"/>
    <w:rsid w:val="00C04CD2"/>
    <w:rsid w:val="00C05113"/>
    <w:rsid w:val="00C051BF"/>
    <w:rsid w:val="00C051D5"/>
    <w:rsid w:val="00C053EB"/>
    <w:rsid w:val="00C058A3"/>
    <w:rsid w:val="00C05A61"/>
    <w:rsid w:val="00C05C3E"/>
    <w:rsid w:val="00C05D6C"/>
    <w:rsid w:val="00C066E3"/>
    <w:rsid w:val="00C0676A"/>
    <w:rsid w:val="00C069C6"/>
    <w:rsid w:val="00C06C8B"/>
    <w:rsid w:val="00C06CD6"/>
    <w:rsid w:val="00C06DDD"/>
    <w:rsid w:val="00C074A7"/>
    <w:rsid w:val="00C076E7"/>
    <w:rsid w:val="00C07760"/>
    <w:rsid w:val="00C078C7"/>
    <w:rsid w:val="00C0790D"/>
    <w:rsid w:val="00C07952"/>
    <w:rsid w:val="00C0796B"/>
    <w:rsid w:val="00C07B9E"/>
    <w:rsid w:val="00C07E5F"/>
    <w:rsid w:val="00C07FD1"/>
    <w:rsid w:val="00C1005A"/>
    <w:rsid w:val="00C10240"/>
    <w:rsid w:val="00C10259"/>
    <w:rsid w:val="00C1047F"/>
    <w:rsid w:val="00C1058D"/>
    <w:rsid w:val="00C108C7"/>
    <w:rsid w:val="00C108F0"/>
    <w:rsid w:val="00C1095D"/>
    <w:rsid w:val="00C10C3F"/>
    <w:rsid w:val="00C10CFD"/>
    <w:rsid w:val="00C10D42"/>
    <w:rsid w:val="00C10E8D"/>
    <w:rsid w:val="00C10F59"/>
    <w:rsid w:val="00C11529"/>
    <w:rsid w:val="00C11567"/>
    <w:rsid w:val="00C115BD"/>
    <w:rsid w:val="00C115D8"/>
    <w:rsid w:val="00C11630"/>
    <w:rsid w:val="00C11785"/>
    <w:rsid w:val="00C1194A"/>
    <w:rsid w:val="00C11C97"/>
    <w:rsid w:val="00C11DBF"/>
    <w:rsid w:val="00C11E25"/>
    <w:rsid w:val="00C11FC2"/>
    <w:rsid w:val="00C1210E"/>
    <w:rsid w:val="00C12371"/>
    <w:rsid w:val="00C125DE"/>
    <w:rsid w:val="00C126F7"/>
    <w:rsid w:val="00C12821"/>
    <w:rsid w:val="00C128E6"/>
    <w:rsid w:val="00C12999"/>
    <w:rsid w:val="00C12DDC"/>
    <w:rsid w:val="00C12EEC"/>
    <w:rsid w:val="00C13131"/>
    <w:rsid w:val="00C13680"/>
    <w:rsid w:val="00C13751"/>
    <w:rsid w:val="00C13807"/>
    <w:rsid w:val="00C1391D"/>
    <w:rsid w:val="00C13938"/>
    <w:rsid w:val="00C1395C"/>
    <w:rsid w:val="00C13A0A"/>
    <w:rsid w:val="00C13B42"/>
    <w:rsid w:val="00C13BA5"/>
    <w:rsid w:val="00C13CD0"/>
    <w:rsid w:val="00C141A0"/>
    <w:rsid w:val="00C14881"/>
    <w:rsid w:val="00C14DD0"/>
    <w:rsid w:val="00C14FF4"/>
    <w:rsid w:val="00C15164"/>
    <w:rsid w:val="00C151A5"/>
    <w:rsid w:val="00C152B4"/>
    <w:rsid w:val="00C1531C"/>
    <w:rsid w:val="00C154BB"/>
    <w:rsid w:val="00C15762"/>
    <w:rsid w:val="00C1592A"/>
    <w:rsid w:val="00C159FF"/>
    <w:rsid w:val="00C15A1C"/>
    <w:rsid w:val="00C15A49"/>
    <w:rsid w:val="00C15B81"/>
    <w:rsid w:val="00C163E1"/>
    <w:rsid w:val="00C16553"/>
    <w:rsid w:val="00C16570"/>
    <w:rsid w:val="00C16623"/>
    <w:rsid w:val="00C1686F"/>
    <w:rsid w:val="00C169C6"/>
    <w:rsid w:val="00C16BB1"/>
    <w:rsid w:val="00C16CB9"/>
    <w:rsid w:val="00C16E5F"/>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824"/>
    <w:rsid w:val="00C2186D"/>
    <w:rsid w:val="00C21A5A"/>
    <w:rsid w:val="00C21ABD"/>
    <w:rsid w:val="00C21D40"/>
    <w:rsid w:val="00C222F7"/>
    <w:rsid w:val="00C22392"/>
    <w:rsid w:val="00C22459"/>
    <w:rsid w:val="00C224B9"/>
    <w:rsid w:val="00C22A11"/>
    <w:rsid w:val="00C22A46"/>
    <w:rsid w:val="00C22A8B"/>
    <w:rsid w:val="00C22B29"/>
    <w:rsid w:val="00C22BF2"/>
    <w:rsid w:val="00C22BF7"/>
    <w:rsid w:val="00C22D48"/>
    <w:rsid w:val="00C231A2"/>
    <w:rsid w:val="00C232A2"/>
    <w:rsid w:val="00C23A0B"/>
    <w:rsid w:val="00C23CA4"/>
    <w:rsid w:val="00C23EBF"/>
    <w:rsid w:val="00C23F78"/>
    <w:rsid w:val="00C23F8B"/>
    <w:rsid w:val="00C24055"/>
    <w:rsid w:val="00C240EE"/>
    <w:rsid w:val="00C242D2"/>
    <w:rsid w:val="00C24545"/>
    <w:rsid w:val="00C246AA"/>
    <w:rsid w:val="00C24C62"/>
    <w:rsid w:val="00C24CCD"/>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618"/>
    <w:rsid w:val="00C278E0"/>
    <w:rsid w:val="00C27BED"/>
    <w:rsid w:val="00C27C1E"/>
    <w:rsid w:val="00C3060C"/>
    <w:rsid w:val="00C30668"/>
    <w:rsid w:val="00C308E4"/>
    <w:rsid w:val="00C30930"/>
    <w:rsid w:val="00C30C9A"/>
    <w:rsid w:val="00C30DA0"/>
    <w:rsid w:val="00C30DE0"/>
    <w:rsid w:val="00C30EA7"/>
    <w:rsid w:val="00C31020"/>
    <w:rsid w:val="00C3106B"/>
    <w:rsid w:val="00C31460"/>
    <w:rsid w:val="00C3185C"/>
    <w:rsid w:val="00C31884"/>
    <w:rsid w:val="00C3196C"/>
    <w:rsid w:val="00C31F8A"/>
    <w:rsid w:val="00C31FB1"/>
    <w:rsid w:val="00C32768"/>
    <w:rsid w:val="00C32800"/>
    <w:rsid w:val="00C3284B"/>
    <w:rsid w:val="00C32C28"/>
    <w:rsid w:val="00C32DFF"/>
    <w:rsid w:val="00C331F6"/>
    <w:rsid w:val="00C334F1"/>
    <w:rsid w:val="00C335BB"/>
    <w:rsid w:val="00C337AC"/>
    <w:rsid w:val="00C33A84"/>
    <w:rsid w:val="00C33B2A"/>
    <w:rsid w:val="00C33E8F"/>
    <w:rsid w:val="00C33FBF"/>
    <w:rsid w:val="00C3400D"/>
    <w:rsid w:val="00C34184"/>
    <w:rsid w:val="00C3425F"/>
    <w:rsid w:val="00C342A5"/>
    <w:rsid w:val="00C345C5"/>
    <w:rsid w:val="00C34658"/>
    <w:rsid w:val="00C348ED"/>
    <w:rsid w:val="00C349C5"/>
    <w:rsid w:val="00C34CE7"/>
    <w:rsid w:val="00C34EC9"/>
    <w:rsid w:val="00C34FDC"/>
    <w:rsid w:val="00C35414"/>
    <w:rsid w:val="00C357B8"/>
    <w:rsid w:val="00C357BD"/>
    <w:rsid w:val="00C357D0"/>
    <w:rsid w:val="00C35B3E"/>
    <w:rsid w:val="00C368C4"/>
    <w:rsid w:val="00C36B94"/>
    <w:rsid w:val="00C36CCE"/>
    <w:rsid w:val="00C36CD8"/>
    <w:rsid w:val="00C37044"/>
    <w:rsid w:val="00C3705B"/>
    <w:rsid w:val="00C37191"/>
    <w:rsid w:val="00C37629"/>
    <w:rsid w:val="00C3764E"/>
    <w:rsid w:val="00C3766C"/>
    <w:rsid w:val="00C3799A"/>
    <w:rsid w:val="00C37B4E"/>
    <w:rsid w:val="00C37C3D"/>
    <w:rsid w:val="00C4005E"/>
    <w:rsid w:val="00C4049C"/>
    <w:rsid w:val="00C40A83"/>
    <w:rsid w:val="00C40D93"/>
    <w:rsid w:val="00C41006"/>
    <w:rsid w:val="00C41099"/>
    <w:rsid w:val="00C41361"/>
    <w:rsid w:val="00C4146B"/>
    <w:rsid w:val="00C4173B"/>
    <w:rsid w:val="00C418C7"/>
    <w:rsid w:val="00C41A8C"/>
    <w:rsid w:val="00C41AEF"/>
    <w:rsid w:val="00C41B92"/>
    <w:rsid w:val="00C429A2"/>
    <w:rsid w:val="00C430C3"/>
    <w:rsid w:val="00C43501"/>
    <w:rsid w:val="00C4358E"/>
    <w:rsid w:val="00C437A8"/>
    <w:rsid w:val="00C43883"/>
    <w:rsid w:val="00C438BD"/>
    <w:rsid w:val="00C43C23"/>
    <w:rsid w:val="00C43C7E"/>
    <w:rsid w:val="00C44154"/>
    <w:rsid w:val="00C44182"/>
    <w:rsid w:val="00C442B7"/>
    <w:rsid w:val="00C443BF"/>
    <w:rsid w:val="00C4445B"/>
    <w:rsid w:val="00C444FA"/>
    <w:rsid w:val="00C4496C"/>
    <w:rsid w:val="00C44BD1"/>
    <w:rsid w:val="00C4540E"/>
    <w:rsid w:val="00C4541D"/>
    <w:rsid w:val="00C454A3"/>
    <w:rsid w:val="00C455CE"/>
    <w:rsid w:val="00C45750"/>
    <w:rsid w:val="00C45837"/>
    <w:rsid w:val="00C4593E"/>
    <w:rsid w:val="00C45BF5"/>
    <w:rsid w:val="00C45CF8"/>
    <w:rsid w:val="00C46081"/>
    <w:rsid w:val="00C46184"/>
    <w:rsid w:val="00C461CE"/>
    <w:rsid w:val="00C46387"/>
    <w:rsid w:val="00C4643B"/>
    <w:rsid w:val="00C465FB"/>
    <w:rsid w:val="00C4672F"/>
    <w:rsid w:val="00C46887"/>
    <w:rsid w:val="00C4690C"/>
    <w:rsid w:val="00C46ED7"/>
    <w:rsid w:val="00C46EE0"/>
    <w:rsid w:val="00C4745D"/>
    <w:rsid w:val="00C4746A"/>
    <w:rsid w:val="00C47C00"/>
    <w:rsid w:val="00C50068"/>
    <w:rsid w:val="00C50094"/>
    <w:rsid w:val="00C5015B"/>
    <w:rsid w:val="00C503EE"/>
    <w:rsid w:val="00C50B65"/>
    <w:rsid w:val="00C50C38"/>
    <w:rsid w:val="00C50D9F"/>
    <w:rsid w:val="00C50F04"/>
    <w:rsid w:val="00C5107F"/>
    <w:rsid w:val="00C5120C"/>
    <w:rsid w:val="00C512F0"/>
    <w:rsid w:val="00C51370"/>
    <w:rsid w:val="00C517C8"/>
    <w:rsid w:val="00C518B6"/>
    <w:rsid w:val="00C51925"/>
    <w:rsid w:val="00C51AD7"/>
    <w:rsid w:val="00C51BAE"/>
    <w:rsid w:val="00C51D72"/>
    <w:rsid w:val="00C51FF0"/>
    <w:rsid w:val="00C52058"/>
    <w:rsid w:val="00C521EB"/>
    <w:rsid w:val="00C5262D"/>
    <w:rsid w:val="00C52632"/>
    <w:rsid w:val="00C527C8"/>
    <w:rsid w:val="00C52824"/>
    <w:rsid w:val="00C52831"/>
    <w:rsid w:val="00C52C6E"/>
    <w:rsid w:val="00C52E33"/>
    <w:rsid w:val="00C52F1F"/>
    <w:rsid w:val="00C53071"/>
    <w:rsid w:val="00C533D2"/>
    <w:rsid w:val="00C534F7"/>
    <w:rsid w:val="00C53738"/>
    <w:rsid w:val="00C5377C"/>
    <w:rsid w:val="00C537D4"/>
    <w:rsid w:val="00C53814"/>
    <w:rsid w:val="00C539C2"/>
    <w:rsid w:val="00C53ADD"/>
    <w:rsid w:val="00C53C0F"/>
    <w:rsid w:val="00C53CE9"/>
    <w:rsid w:val="00C53E05"/>
    <w:rsid w:val="00C5421F"/>
    <w:rsid w:val="00C54289"/>
    <w:rsid w:val="00C54299"/>
    <w:rsid w:val="00C54345"/>
    <w:rsid w:val="00C54388"/>
    <w:rsid w:val="00C5478E"/>
    <w:rsid w:val="00C54D47"/>
    <w:rsid w:val="00C54F5F"/>
    <w:rsid w:val="00C5564F"/>
    <w:rsid w:val="00C55685"/>
    <w:rsid w:val="00C5568E"/>
    <w:rsid w:val="00C556A8"/>
    <w:rsid w:val="00C556C5"/>
    <w:rsid w:val="00C55AB9"/>
    <w:rsid w:val="00C55CBE"/>
    <w:rsid w:val="00C55CEB"/>
    <w:rsid w:val="00C56509"/>
    <w:rsid w:val="00C567A3"/>
    <w:rsid w:val="00C56881"/>
    <w:rsid w:val="00C56EF2"/>
    <w:rsid w:val="00C57409"/>
    <w:rsid w:val="00C57635"/>
    <w:rsid w:val="00C578B3"/>
    <w:rsid w:val="00C57C8C"/>
    <w:rsid w:val="00C57D81"/>
    <w:rsid w:val="00C57D94"/>
    <w:rsid w:val="00C57DA2"/>
    <w:rsid w:val="00C57F30"/>
    <w:rsid w:val="00C60094"/>
    <w:rsid w:val="00C60157"/>
    <w:rsid w:val="00C60746"/>
    <w:rsid w:val="00C6092C"/>
    <w:rsid w:val="00C60A1E"/>
    <w:rsid w:val="00C60CC0"/>
    <w:rsid w:val="00C60D28"/>
    <w:rsid w:val="00C60DBC"/>
    <w:rsid w:val="00C60DDC"/>
    <w:rsid w:val="00C60ED5"/>
    <w:rsid w:val="00C60F9C"/>
    <w:rsid w:val="00C61041"/>
    <w:rsid w:val="00C610A8"/>
    <w:rsid w:val="00C610DC"/>
    <w:rsid w:val="00C6148B"/>
    <w:rsid w:val="00C614F2"/>
    <w:rsid w:val="00C617C1"/>
    <w:rsid w:val="00C617F5"/>
    <w:rsid w:val="00C618A2"/>
    <w:rsid w:val="00C61AB8"/>
    <w:rsid w:val="00C61C1D"/>
    <w:rsid w:val="00C62031"/>
    <w:rsid w:val="00C6219D"/>
    <w:rsid w:val="00C624DA"/>
    <w:rsid w:val="00C62547"/>
    <w:rsid w:val="00C626B3"/>
    <w:rsid w:val="00C62753"/>
    <w:rsid w:val="00C62810"/>
    <w:rsid w:val="00C62B15"/>
    <w:rsid w:val="00C63101"/>
    <w:rsid w:val="00C6312E"/>
    <w:rsid w:val="00C633EF"/>
    <w:rsid w:val="00C635BD"/>
    <w:rsid w:val="00C63C3B"/>
    <w:rsid w:val="00C63CE2"/>
    <w:rsid w:val="00C63CFE"/>
    <w:rsid w:val="00C640F8"/>
    <w:rsid w:val="00C64287"/>
    <w:rsid w:val="00C642DB"/>
    <w:rsid w:val="00C6454B"/>
    <w:rsid w:val="00C648C1"/>
    <w:rsid w:val="00C64D81"/>
    <w:rsid w:val="00C64E88"/>
    <w:rsid w:val="00C64F3C"/>
    <w:rsid w:val="00C651C5"/>
    <w:rsid w:val="00C652C2"/>
    <w:rsid w:val="00C6536C"/>
    <w:rsid w:val="00C65533"/>
    <w:rsid w:val="00C655D9"/>
    <w:rsid w:val="00C658C9"/>
    <w:rsid w:val="00C65AA3"/>
    <w:rsid w:val="00C65AE5"/>
    <w:rsid w:val="00C65BA1"/>
    <w:rsid w:val="00C66525"/>
    <w:rsid w:val="00C665E9"/>
    <w:rsid w:val="00C66738"/>
    <w:rsid w:val="00C66B54"/>
    <w:rsid w:val="00C66D2E"/>
    <w:rsid w:val="00C66FFA"/>
    <w:rsid w:val="00C6704E"/>
    <w:rsid w:val="00C672D7"/>
    <w:rsid w:val="00C67897"/>
    <w:rsid w:val="00C700CC"/>
    <w:rsid w:val="00C703D9"/>
    <w:rsid w:val="00C7071D"/>
    <w:rsid w:val="00C70BCB"/>
    <w:rsid w:val="00C70D26"/>
    <w:rsid w:val="00C7124D"/>
    <w:rsid w:val="00C71281"/>
    <w:rsid w:val="00C71516"/>
    <w:rsid w:val="00C7189C"/>
    <w:rsid w:val="00C71DE8"/>
    <w:rsid w:val="00C71FFE"/>
    <w:rsid w:val="00C721A1"/>
    <w:rsid w:val="00C724F4"/>
    <w:rsid w:val="00C727DD"/>
    <w:rsid w:val="00C729FE"/>
    <w:rsid w:val="00C72B13"/>
    <w:rsid w:val="00C72B28"/>
    <w:rsid w:val="00C72B29"/>
    <w:rsid w:val="00C72C4A"/>
    <w:rsid w:val="00C72D36"/>
    <w:rsid w:val="00C72FDE"/>
    <w:rsid w:val="00C7302D"/>
    <w:rsid w:val="00C7319B"/>
    <w:rsid w:val="00C73273"/>
    <w:rsid w:val="00C73374"/>
    <w:rsid w:val="00C7368C"/>
    <w:rsid w:val="00C736DA"/>
    <w:rsid w:val="00C73A31"/>
    <w:rsid w:val="00C73B65"/>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AE0"/>
    <w:rsid w:val="00C75B16"/>
    <w:rsid w:val="00C75C74"/>
    <w:rsid w:val="00C75D0A"/>
    <w:rsid w:val="00C75D47"/>
    <w:rsid w:val="00C75EC5"/>
    <w:rsid w:val="00C760FF"/>
    <w:rsid w:val="00C762E0"/>
    <w:rsid w:val="00C76384"/>
    <w:rsid w:val="00C766F6"/>
    <w:rsid w:val="00C766FF"/>
    <w:rsid w:val="00C7690F"/>
    <w:rsid w:val="00C76939"/>
    <w:rsid w:val="00C76B05"/>
    <w:rsid w:val="00C76CF9"/>
    <w:rsid w:val="00C76F98"/>
    <w:rsid w:val="00C76FC8"/>
    <w:rsid w:val="00C76FFF"/>
    <w:rsid w:val="00C777CB"/>
    <w:rsid w:val="00C7786D"/>
    <w:rsid w:val="00C7797D"/>
    <w:rsid w:val="00C77E63"/>
    <w:rsid w:val="00C8027A"/>
    <w:rsid w:val="00C804BD"/>
    <w:rsid w:val="00C80958"/>
    <w:rsid w:val="00C80C24"/>
    <w:rsid w:val="00C80E40"/>
    <w:rsid w:val="00C80F51"/>
    <w:rsid w:val="00C8107D"/>
    <w:rsid w:val="00C81179"/>
    <w:rsid w:val="00C812CB"/>
    <w:rsid w:val="00C81455"/>
    <w:rsid w:val="00C814C3"/>
    <w:rsid w:val="00C81C8D"/>
    <w:rsid w:val="00C81EF5"/>
    <w:rsid w:val="00C82055"/>
    <w:rsid w:val="00C8205C"/>
    <w:rsid w:val="00C8224F"/>
    <w:rsid w:val="00C825A5"/>
    <w:rsid w:val="00C828E1"/>
    <w:rsid w:val="00C82B95"/>
    <w:rsid w:val="00C82EE5"/>
    <w:rsid w:val="00C831DF"/>
    <w:rsid w:val="00C83223"/>
    <w:rsid w:val="00C833B5"/>
    <w:rsid w:val="00C834D3"/>
    <w:rsid w:val="00C8356F"/>
    <w:rsid w:val="00C8379D"/>
    <w:rsid w:val="00C83BC6"/>
    <w:rsid w:val="00C83D66"/>
    <w:rsid w:val="00C83DB1"/>
    <w:rsid w:val="00C840E2"/>
    <w:rsid w:val="00C8417C"/>
    <w:rsid w:val="00C841F3"/>
    <w:rsid w:val="00C84303"/>
    <w:rsid w:val="00C84682"/>
    <w:rsid w:val="00C846DB"/>
    <w:rsid w:val="00C847DE"/>
    <w:rsid w:val="00C84AA1"/>
    <w:rsid w:val="00C84F68"/>
    <w:rsid w:val="00C85059"/>
    <w:rsid w:val="00C850A2"/>
    <w:rsid w:val="00C851FD"/>
    <w:rsid w:val="00C85B6A"/>
    <w:rsid w:val="00C85BE8"/>
    <w:rsid w:val="00C85D48"/>
    <w:rsid w:val="00C85E57"/>
    <w:rsid w:val="00C860F2"/>
    <w:rsid w:val="00C862EA"/>
    <w:rsid w:val="00C863C1"/>
    <w:rsid w:val="00C86658"/>
    <w:rsid w:val="00C86867"/>
    <w:rsid w:val="00C86AD5"/>
    <w:rsid w:val="00C86B16"/>
    <w:rsid w:val="00C86CB6"/>
    <w:rsid w:val="00C86D9E"/>
    <w:rsid w:val="00C86DEB"/>
    <w:rsid w:val="00C872B4"/>
    <w:rsid w:val="00C873D0"/>
    <w:rsid w:val="00C874B5"/>
    <w:rsid w:val="00C874E6"/>
    <w:rsid w:val="00C875B2"/>
    <w:rsid w:val="00C87857"/>
    <w:rsid w:val="00C87ADB"/>
    <w:rsid w:val="00C903E7"/>
    <w:rsid w:val="00C9072F"/>
    <w:rsid w:val="00C90A7C"/>
    <w:rsid w:val="00C90B09"/>
    <w:rsid w:val="00C90E60"/>
    <w:rsid w:val="00C90E70"/>
    <w:rsid w:val="00C90F6A"/>
    <w:rsid w:val="00C91253"/>
    <w:rsid w:val="00C91958"/>
    <w:rsid w:val="00C919DD"/>
    <w:rsid w:val="00C91AC4"/>
    <w:rsid w:val="00C91C65"/>
    <w:rsid w:val="00C91CB4"/>
    <w:rsid w:val="00C91E44"/>
    <w:rsid w:val="00C91F49"/>
    <w:rsid w:val="00C92380"/>
    <w:rsid w:val="00C923D6"/>
    <w:rsid w:val="00C92A5E"/>
    <w:rsid w:val="00C92B70"/>
    <w:rsid w:val="00C92C68"/>
    <w:rsid w:val="00C92D88"/>
    <w:rsid w:val="00C92E87"/>
    <w:rsid w:val="00C92E9F"/>
    <w:rsid w:val="00C931CD"/>
    <w:rsid w:val="00C932D2"/>
    <w:rsid w:val="00C935EA"/>
    <w:rsid w:val="00C93611"/>
    <w:rsid w:val="00C936A0"/>
    <w:rsid w:val="00C93889"/>
    <w:rsid w:val="00C939A0"/>
    <w:rsid w:val="00C93C8E"/>
    <w:rsid w:val="00C93CF4"/>
    <w:rsid w:val="00C94131"/>
    <w:rsid w:val="00C94237"/>
    <w:rsid w:val="00C9427A"/>
    <w:rsid w:val="00C9449B"/>
    <w:rsid w:val="00C9483D"/>
    <w:rsid w:val="00C948C4"/>
    <w:rsid w:val="00C95254"/>
    <w:rsid w:val="00C9529A"/>
    <w:rsid w:val="00C955B3"/>
    <w:rsid w:val="00C95903"/>
    <w:rsid w:val="00C95ABA"/>
    <w:rsid w:val="00C95FC5"/>
    <w:rsid w:val="00C9621D"/>
    <w:rsid w:val="00C964B2"/>
    <w:rsid w:val="00C96915"/>
    <w:rsid w:val="00C969A5"/>
    <w:rsid w:val="00C9707F"/>
    <w:rsid w:val="00C97208"/>
    <w:rsid w:val="00C973B5"/>
    <w:rsid w:val="00C9776E"/>
    <w:rsid w:val="00C97EC4"/>
    <w:rsid w:val="00C97EC5"/>
    <w:rsid w:val="00C97EF8"/>
    <w:rsid w:val="00CA012A"/>
    <w:rsid w:val="00CA06EC"/>
    <w:rsid w:val="00CA075A"/>
    <w:rsid w:val="00CA0A6E"/>
    <w:rsid w:val="00CA0CCB"/>
    <w:rsid w:val="00CA0FFF"/>
    <w:rsid w:val="00CA103B"/>
    <w:rsid w:val="00CA12C1"/>
    <w:rsid w:val="00CA1569"/>
    <w:rsid w:val="00CA15EF"/>
    <w:rsid w:val="00CA16F6"/>
    <w:rsid w:val="00CA19DA"/>
    <w:rsid w:val="00CA19DB"/>
    <w:rsid w:val="00CA1A87"/>
    <w:rsid w:val="00CA1BCC"/>
    <w:rsid w:val="00CA1D43"/>
    <w:rsid w:val="00CA1EC4"/>
    <w:rsid w:val="00CA1ED0"/>
    <w:rsid w:val="00CA2499"/>
    <w:rsid w:val="00CA24A8"/>
    <w:rsid w:val="00CA24B2"/>
    <w:rsid w:val="00CA26A7"/>
    <w:rsid w:val="00CA2889"/>
    <w:rsid w:val="00CA2AA6"/>
    <w:rsid w:val="00CA2C4D"/>
    <w:rsid w:val="00CA2E61"/>
    <w:rsid w:val="00CA32DD"/>
    <w:rsid w:val="00CA3368"/>
    <w:rsid w:val="00CA336B"/>
    <w:rsid w:val="00CA349C"/>
    <w:rsid w:val="00CA34F9"/>
    <w:rsid w:val="00CA35AA"/>
    <w:rsid w:val="00CA3821"/>
    <w:rsid w:val="00CA3C2C"/>
    <w:rsid w:val="00CA4721"/>
    <w:rsid w:val="00CA4C47"/>
    <w:rsid w:val="00CA4CF8"/>
    <w:rsid w:val="00CA4D7C"/>
    <w:rsid w:val="00CA4E63"/>
    <w:rsid w:val="00CA4E6A"/>
    <w:rsid w:val="00CA4E9C"/>
    <w:rsid w:val="00CA5151"/>
    <w:rsid w:val="00CA51A9"/>
    <w:rsid w:val="00CA51B5"/>
    <w:rsid w:val="00CA5644"/>
    <w:rsid w:val="00CA56C3"/>
    <w:rsid w:val="00CA5771"/>
    <w:rsid w:val="00CA57AC"/>
    <w:rsid w:val="00CA5900"/>
    <w:rsid w:val="00CA5B8A"/>
    <w:rsid w:val="00CA5E2B"/>
    <w:rsid w:val="00CA5FD1"/>
    <w:rsid w:val="00CA6669"/>
    <w:rsid w:val="00CA6A9B"/>
    <w:rsid w:val="00CA6B62"/>
    <w:rsid w:val="00CA6B7B"/>
    <w:rsid w:val="00CA6CC7"/>
    <w:rsid w:val="00CA6D2A"/>
    <w:rsid w:val="00CA7871"/>
    <w:rsid w:val="00CA7881"/>
    <w:rsid w:val="00CA7B51"/>
    <w:rsid w:val="00CA7D3F"/>
    <w:rsid w:val="00CB0335"/>
    <w:rsid w:val="00CB03CB"/>
    <w:rsid w:val="00CB0595"/>
    <w:rsid w:val="00CB061B"/>
    <w:rsid w:val="00CB0874"/>
    <w:rsid w:val="00CB122E"/>
    <w:rsid w:val="00CB12D2"/>
    <w:rsid w:val="00CB158E"/>
    <w:rsid w:val="00CB15F0"/>
    <w:rsid w:val="00CB2547"/>
    <w:rsid w:val="00CB2640"/>
    <w:rsid w:val="00CB2A24"/>
    <w:rsid w:val="00CB2C1D"/>
    <w:rsid w:val="00CB2D76"/>
    <w:rsid w:val="00CB2EDB"/>
    <w:rsid w:val="00CB2FC0"/>
    <w:rsid w:val="00CB309A"/>
    <w:rsid w:val="00CB313D"/>
    <w:rsid w:val="00CB316A"/>
    <w:rsid w:val="00CB3AC4"/>
    <w:rsid w:val="00CB3E03"/>
    <w:rsid w:val="00CB3F49"/>
    <w:rsid w:val="00CB44AC"/>
    <w:rsid w:val="00CB478C"/>
    <w:rsid w:val="00CB47ED"/>
    <w:rsid w:val="00CB4BD8"/>
    <w:rsid w:val="00CB4C77"/>
    <w:rsid w:val="00CB4D5C"/>
    <w:rsid w:val="00CB4D75"/>
    <w:rsid w:val="00CB4D9C"/>
    <w:rsid w:val="00CB4F41"/>
    <w:rsid w:val="00CB5420"/>
    <w:rsid w:val="00CB5710"/>
    <w:rsid w:val="00CB5783"/>
    <w:rsid w:val="00CB5A81"/>
    <w:rsid w:val="00CB5E7A"/>
    <w:rsid w:val="00CB5EE6"/>
    <w:rsid w:val="00CB621E"/>
    <w:rsid w:val="00CB656B"/>
    <w:rsid w:val="00CB673E"/>
    <w:rsid w:val="00CB6869"/>
    <w:rsid w:val="00CB6BB8"/>
    <w:rsid w:val="00CB7042"/>
    <w:rsid w:val="00CB70D2"/>
    <w:rsid w:val="00CB72B2"/>
    <w:rsid w:val="00CB7522"/>
    <w:rsid w:val="00CB75FD"/>
    <w:rsid w:val="00CB7632"/>
    <w:rsid w:val="00CB76E2"/>
    <w:rsid w:val="00CB779D"/>
    <w:rsid w:val="00CB7939"/>
    <w:rsid w:val="00CB7B52"/>
    <w:rsid w:val="00CB7C43"/>
    <w:rsid w:val="00CB7F10"/>
    <w:rsid w:val="00CC0040"/>
    <w:rsid w:val="00CC02ED"/>
    <w:rsid w:val="00CC051C"/>
    <w:rsid w:val="00CC08C4"/>
    <w:rsid w:val="00CC0B1A"/>
    <w:rsid w:val="00CC0B90"/>
    <w:rsid w:val="00CC1090"/>
    <w:rsid w:val="00CC10EC"/>
    <w:rsid w:val="00CC17B9"/>
    <w:rsid w:val="00CC1852"/>
    <w:rsid w:val="00CC1949"/>
    <w:rsid w:val="00CC1B85"/>
    <w:rsid w:val="00CC1D0F"/>
    <w:rsid w:val="00CC1E68"/>
    <w:rsid w:val="00CC2134"/>
    <w:rsid w:val="00CC22A6"/>
    <w:rsid w:val="00CC2913"/>
    <w:rsid w:val="00CC2FCC"/>
    <w:rsid w:val="00CC3092"/>
    <w:rsid w:val="00CC3621"/>
    <w:rsid w:val="00CC3A73"/>
    <w:rsid w:val="00CC3DBD"/>
    <w:rsid w:val="00CC3EC1"/>
    <w:rsid w:val="00CC407B"/>
    <w:rsid w:val="00CC4448"/>
    <w:rsid w:val="00CC4578"/>
    <w:rsid w:val="00CC465D"/>
    <w:rsid w:val="00CC4686"/>
    <w:rsid w:val="00CC477A"/>
    <w:rsid w:val="00CC4C49"/>
    <w:rsid w:val="00CC4D47"/>
    <w:rsid w:val="00CC5010"/>
    <w:rsid w:val="00CC5486"/>
    <w:rsid w:val="00CC560D"/>
    <w:rsid w:val="00CC5632"/>
    <w:rsid w:val="00CC58B1"/>
    <w:rsid w:val="00CC58BE"/>
    <w:rsid w:val="00CC5967"/>
    <w:rsid w:val="00CC5B1E"/>
    <w:rsid w:val="00CC5D36"/>
    <w:rsid w:val="00CC5D41"/>
    <w:rsid w:val="00CC5E8F"/>
    <w:rsid w:val="00CC601F"/>
    <w:rsid w:val="00CC612A"/>
    <w:rsid w:val="00CC6441"/>
    <w:rsid w:val="00CC692E"/>
    <w:rsid w:val="00CC6D2D"/>
    <w:rsid w:val="00CC6E42"/>
    <w:rsid w:val="00CC7113"/>
    <w:rsid w:val="00CC73DC"/>
    <w:rsid w:val="00CC76DC"/>
    <w:rsid w:val="00CC780C"/>
    <w:rsid w:val="00CC790D"/>
    <w:rsid w:val="00CC7E9E"/>
    <w:rsid w:val="00CD0012"/>
    <w:rsid w:val="00CD01C9"/>
    <w:rsid w:val="00CD07EC"/>
    <w:rsid w:val="00CD0B39"/>
    <w:rsid w:val="00CD0F95"/>
    <w:rsid w:val="00CD1069"/>
    <w:rsid w:val="00CD1742"/>
    <w:rsid w:val="00CD19A3"/>
    <w:rsid w:val="00CD19AE"/>
    <w:rsid w:val="00CD1B1F"/>
    <w:rsid w:val="00CD1D47"/>
    <w:rsid w:val="00CD23C2"/>
    <w:rsid w:val="00CD25FE"/>
    <w:rsid w:val="00CD2809"/>
    <w:rsid w:val="00CD288B"/>
    <w:rsid w:val="00CD289E"/>
    <w:rsid w:val="00CD2999"/>
    <w:rsid w:val="00CD2A76"/>
    <w:rsid w:val="00CD2D59"/>
    <w:rsid w:val="00CD2D99"/>
    <w:rsid w:val="00CD2DA9"/>
    <w:rsid w:val="00CD32DB"/>
    <w:rsid w:val="00CD3322"/>
    <w:rsid w:val="00CD33B2"/>
    <w:rsid w:val="00CD3531"/>
    <w:rsid w:val="00CD3888"/>
    <w:rsid w:val="00CD3C29"/>
    <w:rsid w:val="00CD4005"/>
    <w:rsid w:val="00CD4568"/>
    <w:rsid w:val="00CD4582"/>
    <w:rsid w:val="00CD45EB"/>
    <w:rsid w:val="00CD4962"/>
    <w:rsid w:val="00CD4FD4"/>
    <w:rsid w:val="00CD5110"/>
    <w:rsid w:val="00CD5261"/>
    <w:rsid w:val="00CD53FE"/>
    <w:rsid w:val="00CD55D0"/>
    <w:rsid w:val="00CD574B"/>
    <w:rsid w:val="00CD591A"/>
    <w:rsid w:val="00CD5983"/>
    <w:rsid w:val="00CD59FE"/>
    <w:rsid w:val="00CD60A9"/>
    <w:rsid w:val="00CD61DF"/>
    <w:rsid w:val="00CD61E5"/>
    <w:rsid w:val="00CD630F"/>
    <w:rsid w:val="00CD63C9"/>
    <w:rsid w:val="00CD651A"/>
    <w:rsid w:val="00CD68FB"/>
    <w:rsid w:val="00CD6CF6"/>
    <w:rsid w:val="00CD6D1D"/>
    <w:rsid w:val="00CD6D1E"/>
    <w:rsid w:val="00CD6D44"/>
    <w:rsid w:val="00CD6EAE"/>
    <w:rsid w:val="00CD72BE"/>
    <w:rsid w:val="00CD7544"/>
    <w:rsid w:val="00CD77F8"/>
    <w:rsid w:val="00CD7931"/>
    <w:rsid w:val="00CD7D84"/>
    <w:rsid w:val="00CD7FA2"/>
    <w:rsid w:val="00CD7FE9"/>
    <w:rsid w:val="00CE01AD"/>
    <w:rsid w:val="00CE038A"/>
    <w:rsid w:val="00CE03C0"/>
    <w:rsid w:val="00CE0456"/>
    <w:rsid w:val="00CE04E1"/>
    <w:rsid w:val="00CE0899"/>
    <w:rsid w:val="00CE0AB6"/>
    <w:rsid w:val="00CE1510"/>
    <w:rsid w:val="00CE176E"/>
    <w:rsid w:val="00CE1883"/>
    <w:rsid w:val="00CE19D6"/>
    <w:rsid w:val="00CE19D9"/>
    <w:rsid w:val="00CE1CD9"/>
    <w:rsid w:val="00CE2486"/>
    <w:rsid w:val="00CE2952"/>
    <w:rsid w:val="00CE2C0C"/>
    <w:rsid w:val="00CE2DA5"/>
    <w:rsid w:val="00CE2F3E"/>
    <w:rsid w:val="00CE2F9C"/>
    <w:rsid w:val="00CE2FFF"/>
    <w:rsid w:val="00CE32B8"/>
    <w:rsid w:val="00CE34AE"/>
    <w:rsid w:val="00CE36B8"/>
    <w:rsid w:val="00CE37F1"/>
    <w:rsid w:val="00CE3B6F"/>
    <w:rsid w:val="00CE3D11"/>
    <w:rsid w:val="00CE3D14"/>
    <w:rsid w:val="00CE3DB4"/>
    <w:rsid w:val="00CE3DDB"/>
    <w:rsid w:val="00CE3F89"/>
    <w:rsid w:val="00CE4143"/>
    <w:rsid w:val="00CE41C5"/>
    <w:rsid w:val="00CE4234"/>
    <w:rsid w:val="00CE448F"/>
    <w:rsid w:val="00CE4741"/>
    <w:rsid w:val="00CE48AB"/>
    <w:rsid w:val="00CE48CE"/>
    <w:rsid w:val="00CE50DD"/>
    <w:rsid w:val="00CE5435"/>
    <w:rsid w:val="00CE5578"/>
    <w:rsid w:val="00CE5618"/>
    <w:rsid w:val="00CE5839"/>
    <w:rsid w:val="00CE5DAA"/>
    <w:rsid w:val="00CE5E0A"/>
    <w:rsid w:val="00CE5F38"/>
    <w:rsid w:val="00CE6155"/>
    <w:rsid w:val="00CE61A6"/>
    <w:rsid w:val="00CE624D"/>
    <w:rsid w:val="00CE62FF"/>
    <w:rsid w:val="00CE65E3"/>
    <w:rsid w:val="00CE69AE"/>
    <w:rsid w:val="00CE6B6F"/>
    <w:rsid w:val="00CE6D5C"/>
    <w:rsid w:val="00CE6D60"/>
    <w:rsid w:val="00CE7279"/>
    <w:rsid w:val="00CE72C5"/>
    <w:rsid w:val="00CE751F"/>
    <w:rsid w:val="00CE7637"/>
    <w:rsid w:val="00CE7641"/>
    <w:rsid w:val="00CE7668"/>
    <w:rsid w:val="00CE7A88"/>
    <w:rsid w:val="00CE7CC9"/>
    <w:rsid w:val="00CE7EFD"/>
    <w:rsid w:val="00CF07A1"/>
    <w:rsid w:val="00CF0921"/>
    <w:rsid w:val="00CF0B05"/>
    <w:rsid w:val="00CF0CC8"/>
    <w:rsid w:val="00CF0CE8"/>
    <w:rsid w:val="00CF0D83"/>
    <w:rsid w:val="00CF0E16"/>
    <w:rsid w:val="00CF0E69"/>
    <w:rsid w:val="00CF119F"/>
    <w:rsid w:val="00CF12FF"/>
    <w:rsid w:val="00CF154D"/>
    <w:rsid w:val="00CF174D"/>
    <w:rsid w:val="00CF1761"/>
    <w:rsid w:val="00CF18FC"/>
    <w:rsid w:val="00CF1DB6"/>
    <w:rsid w:val="00CF20B9"/>
    <w:rsid w:val="00CF22BD"/>
    <w:rsid w:val="00CF2573"/>
    <w:rsid w:val="00CF294E"/>
    <w:rsid w:val="00CF299F"/>
    <w:rsid w:val="00CF2CA0"/>
    <w:rsid w:val="00CF2DBA"/>
    <w:rsid w:val="00CF2DFC"/>
    <w:rsid w:val="00CF2EAA"/>
    <w:rsid w:val="00CF33A6"/>
    <w:rsid w:val="00CF35BC"/>
    <w:rsid w:val="00CF35C5"/>
    <w:rsid w:val="00CF36B5"/>
    <w:rsid w:val="00CF3EDA"/>
    <w:rsid w:val="00CF41FD"/>
    <w:rsid w:val="00CF4571"/>
    <w:rsid w:val="00CF45E4"/>
    <w:rsid w:val="00CF4D15"/>
    <w:rsid w:val="00CF4E8D"/>
    <w:rsid w:val="00CF5195"/>
    <w:rsid w:val="00CF51C1"/>
    <w:rsid w:val="00CF54DA"/>
    <w:rsid w:val="00CF5988"/>
    <w:rsid w:val="00CF5FEF"/>
    <w:rsid w:val="00CF6305"/>
    <w:rsid w:val="00CF6427"/>
    <w:rsid w:val="00CF67B6"/>
    <w:rsid w:val="00CF6A79"/>
    <w:rsid w:val="00CF6C05"/>
    <w:rsid w:val="00CF72E9"/>
    <w:rsid w:val="00CF7319"/>
    <w:rsid w:val="00CF73E0"/>
    <w:rsid w:val="00CF7472"/>
    <w:rsid w:val="00CF7970"/>
    <w:rsid w:val="00CF79C9"/>
    <w:rsid w:val="00CF7DD9"/>
    <w:rsid w:val="00CF7E55"/>
    <w:rsid w:val="00D00284"/>
    <w:rsid w:val="00D0041D"/>
    <w:rsid w:val="00D004F9"/>
    <w:rsid w:val="00D00601"/>
    <w:rsid w:val="00D007CE"/>
    <w:rsid w:val="00D008CC"/>
    <w:rsid w:val="00D00DF6"/>
    <w:rsid w:val="00D00EA7"/>
    <w:rsid w:val="00D01056"/>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13E"/>
    <w:rsid w:val="00D044E5"/>
    <w:rsid w:val="00D045A6"/>
    <w:rsid w:val="00D046C5"/>
    <w:rsid w:val="00D04758"/>
    <w:rsid w:val="00D04A78"/>
    <w:rsid w:val="00D04A8A"/>
    <w:rsid w:val="00D04B1D"/>
    <w:rsid w:val="00D04B4E"/>
    <w:rsid w:val="00D04BBF"/>
    <w:rsid w:val="00D04BFA"/>
    <w:rsid w:val="00D04E7E"/>
    <w:rsid w:val="00D04F23"/>
    <w:rsid w:val="00D0511B"/>
    <w:rsid w:val="00D0527B"/>
    <w:rsid w:val="00D05348"/>
    <w:rsid w:val="00D054D2"/>
    <w:rsid w:val="00D0567C"/>
    <w:rsid w:val="00D0570A"/>
    <w:rsid w:val="00D05725"/>
    <w:rsid w:val="00D058F0"/>
    <w:rsid w:val="00D059B0"/>
    <w:rsid w:val="00D05B88"/>
    <w:rsid w:val="00D061D1"/>
    <w:rsid w:val="00D06506"/>
    <w:rsid w:val="00D06665"/>
    <w:rsid w:val="00D06B1B"/>
    <w:rsid w:val="00D06DF0"/>
    <w:rsid w:val="00D0719D"/>
    <w:rsid w:val="00D079F2"/>
    <w:rsid w:val="00D07A27"/>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FC"/>
    <w:rsid w:val="00D12016"/>
    <w:rsid w:val="00D120BA"/>
    <w:rsid w:val="00D127C4"/>
    <w:rsid w:val="00D1294D"/>
    <w:rsid w:val="00D129DB"/>
    <w:rsid w:val="00D12A96"/>
    <w:rsid w:val="00D12DBF"/>
    <w:rsid w:val="00D13462"/>
    <w:rsid w:val="00D134B1"/>
    <w:rsid w:val="00D1362E"/>
    <w:rsid w:val="00D137DF"/>
    <w:rsid w:val="00D138D3"/>
    <w:rsid w:val="00D13AF5"/>
    <w:rsid w:val="00D13DB5"/>
    <w:rsid w:val="00D13DFC"/>
    <w:rsid w:val="00D13E43"/>
    <w:rsid w:val="00D14044"/>
    <w:rsid w:val="00D14084"/>
    <w:rsid w:val="00D140C0"/>
    <w:rsid w:val="00D14420"/>
    <w:rsid w:val="00D146AB"/>
    <w:rsid w:val="00D14CEA"/>
    <w:rsid w:val="00D14D63"/>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27"/>
    <w:rsid w:val="00D172D5"/>
    <w:rsid w:val="00D17568"/>
    <w:rsid w:val="00D17759"/>
    <w:rsid w:val="00D17D34"/>
    <w:rsid w:val="00D17FBE"/>
    <w:rsid w:val="00D17FEA"/>
    <w:rsid w:val="00D20129"/>
    <w:rsid w:val="00D20136"/>
    <w:rsid w:val="00D204BF"/>
    <w:rsid w:val="00D20591"/>
    <w:rsid w:val="00D2086C"/>
    <w:rsid w:val="00D20DE5"/>
    <w:rsid w:val="00D20E87"/>
    <w:rsid w:val="00D20F5F"/>
    <w:rsid w:val="00D212E6"/>
    <w:rsid w:val="00D21329"/>
    <w:rsid w:val="00D2174B"/>
    <w:rsid w:val="00D217DB"/>
    <w:rsid w:val="00D21D60"/>
    <w:rsid w:val="00D21F90"/>
    <w:rsid w:val="00D2217A"/>
    <w:rsid w:val="00D22402"/>
    <w:rsid w:val="00D224A1"/>
    <w:rsid w:val="00D22897"/>
    <w:rsid w:val="00D229F1"/>
    <w:rsid w:val="00D22B32"/>
    <w:rsid w:val="00D22C5B"/>
    <w:rsid w:val="00D22EEC"/>
    <w:rsid w:val="00D22F34"/>
    <w:rsid w:val="00D22F5C"/>
    <w:rsid w:val="00D230D4"/>
    <w:rsid w:val="00D2313C"/>
    <w:rsid w:val="00D23406"/>
    <w:rsid w:val="00D23AB4"/>
    <w:rsid w:val="00D23B4A"/>
    <w:rsid w:val="00D23C58"/>
    <w:rsid w:val="00D23CE5"/>
    <w:rsid w:val="00D23D07"/>
    <w:rsid w:val="00D23DF3"/>
    <w:rsid w:val="00D23F78"/>
    <w:rsid w:val="00D23FF6"/>
    <w:rsid w:val="00D24057"/>
    <w:rsid w:val="00D242BD"/>
    <w:rsid w:val="00D24368"/>
    <w:rsid w:val="00D243E8"/>
    <w:rsid w:val="00D247D0"/>
    <w:rsid w:val="00D24AB5"/>
    <w:rsid w:val="00D24E1B"/>
    <w:rsid w:val="00D24F65"/>
    <w:rsid w:val="00D25328"/>
    <w:rsid w:val="00D253AD"/>
    <w:rsid w:val="00D25555"/>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CA4"/>
    <w:rsid w:val="00D30D31"/>
    <w:rsid w:val="00D30D98"/>
    <w:rsid w:val="00D310CD"/>
    <w:rsid w:val="00D31343"/>
    <w:rsid w:val="00D31376"/>
    <w:rsid w:val="00D31495"/>
    <w:rsid w:val="00D316C5"/>
    <w:rsid w:val="00D3180F"/>
    <w:rsid w:val="00D31923"/>
    <w:rsid w:val="00D31E74"/>
    <w:rsid w:val="00D31EB2"/>
    <w:rsid w:val="00D31F57"/>
    <w:rsid w:val="00D3209F"/>
    <w:rsid w:val="00D32517"/>
    <w:rsid w:val="00D32D18"/>
    <w:rsid w:val="00D332B6"/>
    <w:rsid w:val="00D336D1"/>
    <w:rsid w:val="00D33780"/>
    <w:rsid w:val="00D337B2"/>
    <w:rsid w:val="00D33B70"/>
    <w:rsid w:val="00D3402E"/>
    <w:rsid w:val="00D340C9"/>
    <w:rsid w:val="00D3418C"/>
    <w:rsid w:val="00D341FB"/>
    <w:rsid w:val="00D3475F"/>
    <w:rsid w:val="00D34792"/>
    <w:rsid w:val="00D34AEA"/>
    <w:rsid w:val="00D34E2C"/>
    <w:rsid w:val="00D34EBD"/>
    <w:rsid w:val="00D351DA"/>
    <w:rsid w:val="00D3521C"/>
    <w:rsid w:val="00D3584E"/>
    <w:rsid w:val="00D359E2"/>
    <w:rsid w:val="00D35F40"/>
    <w:rsid w:val="00D35F91"/>
    <w:rsid w:val="00D36482"/>
    <w:rsid w:val="00D36D52"/>
    <w:rsid w:val="00D36F08"/>
    <w:rsid w:val="00D37085"/>
    <w:rsid w:val="00D370C8"/>
    <w:rsid w:val="00D37176"/>
    <w:rsid w:val="00D37384"/>
    <w:rsid w:val="00D374AC"/>
    <w:rsid w:val="00D376C4"/>
    <w:rsid w:val="00D37A7B"/>
    <w:rsid w:val="00D37B5F"/>
    <w:rsid w:val="00D37C3B"/>
    <w:rsid w:val="00D37DD0"/>
    <w:rsid w:val="00D37F18"/>
    <w:rsid w:val="00D40196"/>
    <w:rsid w:val="00D4031D"/>
    <w:rsid w:val="00D405E5"/>
    <w:rsid w:val="00D4067A"/>
    <w:rsid w:val="00D406F6"/>
    <w:rsid w:val="00D40832"/>
    <w:rsid w:val="00D40930"/>
    <w:rsid w:val="00D40ABD"/>
    <w:rsid w:val="00D4121A"/>
    <w:rsid w:val="00D4160F"/>
    <w:rsid w:val="00D418AC"/>
    <w:rsid w:val="00D41A31"/>
    <w:rsid w:val="00D41A6B"/>
    <w:rsid w:val="00D41AB1"/>
    <w:rsid w:val="00D42288"/>
    <w:rsid w:val="00D42319"/>
    <w:rsid w:val="00D42386"/>
    <w:rsid w:val="00D424AB"/>
    <w:rsid w:val="00D42A2C"/>
    <w:rsid w:val="00D42B9F"/>
    <w:rsid w:val="00D42CF3"/>
    <w:rsid w:val="00D42EF1"/>
    <w:rsid w:val="00D430FB"/>
    <w:rsid w:val="00D433F2"/>
    <w:rsid w:val="00D436E4"/>
    <w:rsid w:val="00D43726"/>
    <w:rsid w:val="00D43933"/>
    <w:rsid w:val="00D43B2A"/>
    <w:rsid w:val="00D43E1D"/>
    <w:rsid w:val="00D43E8B"/>
    <w:rsid w:val="00D44367"/>
    <w:rsid w:val="00D443DF"/>
    <w:rsid w:val="00D44542"/>
    <w:rsid w:val="00D44806"/>
    <w:rsid w:val="00D448BE"/>
    <w:rsid w:val="00D44B75"/>
    <w:rsid w:val="00D44CB2"/>
    <w:rsid w:val="00D44DE5"/>
    <w:rsid w:val="00D45359"/>
    <w:rsid w:val="00D45502"/>
    <w:rsid w:val="00D45744"/>
    <w:rsid w:val="00D45852"/>
    <w:rsid w:val="00D45896"/>
    <w:rsid w:val="00D45D02"/>
    <w:rsid w:val="00D45ED3"/>
    <w:rsid w:val="00D460A4"/>
    <w:rsid w:val="00D461AF"/>
    <w:rsid w:val="00D46275"/>
    <w:rsid w:val="00D46379"/>
    <w:rsid w:val="00D46558"/>
    <w:rsid w:val="00D46692"/>
    <w:rsid w:val="00D466BF"/>
    <w:rsid w:val="00D468C9"/>
    <w:rsid w:val="00D47153"/>
    <w:rsid w:val="00D47345"/>
    <w:rsid w:val="00D47536"/>
    <w:rsid w:val="00D477CD"/>
    <w:rsid w:val="00D47981"/>
    <w:rsid w:val="00D47F48"/>
    <w:rsid w:val="00D5063F"/>
    <w:rsid w:val="00D5097E"/>
    <w:rsid w:val="00D50A12"/>
    <w:rsid w:val="00D50A38"/>
    <w:rsid w:val="00D50C36"/>
    <w:rsid w:val="00D50DFB"/>
    <w:rsid w:val="00D50EB6"/>
    <w:rsid w:val="00D50FED"/>
    <w:rsid w:val="00D51282"/>
    <w:rsid w:val="00D51497"/>
    <w:rsid w:val="00D51588"/>
    <w:rsid w:val="00D5166A"/>
    <w:rsid w:val="00D517BD"/>
    <w:rsid w:val="00D5181C"/>
    <w:rsid w:val="00D51938"/>
    <w:rsid w:val="00D5193F"/>
    <w:rsid w:val="00D51B13"/>
    <w:rsid w:val="00D51BF6"/>
    <w:rsid w:val="00D51DBB"/>
    <w:rsid w:val="00D51F37"/>
    <w:rsid w:val="00D526A5"/>
    <w:rsid w:val="00D527B7"/>
    <w:rsid w:val="00D5282D"/>
    <w:rsid w:val="00D5298D"/>
    <w:rsid w:val="00D52AD7"/>
    <w:rsid w:val="00D52C35"/>
    <w:rsid w:val="00D52C4E"/>
    <w:rsid w:val="00D532B2"/>
    <w:rsid w:val="00D53602"/>
    <w:rsid w:val="00D53720"/>
    <w:rsid w:val="00D5378A"/>
    <w:rsid w:val="00D53938"/>
    <w:rsid w:val="00D53BC4"/>
    <w:rsid w:val="00D53E25"/>
    <w:rsid w:val="00D5422B"/>
    <w:rsid w:val="00D54386"/>
    <w:rsid w:val="00D5441E"/>
    <w:rsid w:val="00D5460E"/>
    <w:rsid w:val="00D54638"/>
    <w:rsid w:val="00D54F57"/>
    <w:rsid w:val="00D55024"/>
    <w:rsid w:val="00D550AA"/>
    <w:rsid w:val="00D550AD"/>
    <w:rsid w:val="00D550FF"/>
    <w:rsid w:val="00D55348"/>
    <w:rsid w:val="00D553AA"/>
    <w:rsid w:val="00D55920"/>
    <w:rsid w:val="00D55CAE"/>
    <w:rsid w:val="00D55FB4"/>
    <w:rsid w:val="00D560D0"/>
    <w:rsid w:val="00D561F0"/>
    <w:rsid w:val="00D563DB"/>
    <w:rsid w:val="00D5676E"/>
    <w:rsid w:val="00D56980"/>
    <w:rsid w:val="00D569E6"/>
    <w:rsid w:val="00D56E4E"/>
    <w:rsid w:val="00D56E9F"/>
    <w:rsid w:val="00D56F0A"/>
    <w:rsid w:val="00D5746B"/>
    <w:rsid w:val="00D57836"/>
    <w:rsid w:val="00D57B90"/>
    <w:rsid w:val="00D57DC7"/>
    <w:rsid w:val="00D60263"/>
    <w:rsid w:val="00D603B8"/>
    <w:rsid w:val="00D60CA9"/>
    <w:rsid w:val="00D60FEE"/>
    <w:rsid w:val="00D6120F"/>
    <w:rsid w:val="00D613BE"/>
    <w:rsid w:val="00D61926"/>
    <w:rsid w:val="00D61D78"/>
    <w:rsid w:val="00D6203C"/>
    <w:rsid w:val="00D622F0"/>
    <w:rsid w:val="00D62316"/>
    <w:rsid w:val="00D625FF"/>
    <w:rsid w:val="00D6275F"/>
    <w:rsid w:val="00D62767"/>
    <w:rsid w:val="00D629EE"/>
    <w:rsid w:val="00D62CB3"/>
    <w:rsid w:val="00D62CB6"/>
    <w:rsid w:val="00D62DDC"/>
    <w:rsid w:val="00D62DFB"/>
    <w:rsid w:val="00D62E23"/>
    <w:rsid w:val="00D63595"/>
    <w:rsid w:val="00D63615"/>
    <w:rsid w:val="00D63706"/>
    <w:rsid w:val="00D6380C"/>
    <w:rsid w:val="00D63882"/>
    <w:rsid w:val="00D6397D"/>
    <w:rsid w:val="00D63B04"/>
    <w:rsid w:val="00D63EFC"/>
    <w:rsid w:val="00D63F00"/>
    <w:rsid w:val="00D63F35"/>
    <w:rsid w:val="00D640C6"/>
    <w:rsid w:val="00D64321"/>
    <w:rsid w:val="00D643E5"/>
    <w:rsid w:val="00D644DC"/>
    <w:rsid w:val="00D644FD"/>
    <w:rsid w:val="00D645AA"/>
    <w:rsid w:val="00D6486A"/>
    <w:rsid w:val="00D648A1"/>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40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67DCE"/>
    <w:rsid w:val="00D70024"/>
    <w:rsid w:val="00D70158"/>
    <w:rsid w:val="00D704D4"/>
    <w:rsid w:val="00D70D97"/>
    <w:rsid w:val="00D70E20"/>
    <w:rsid w:val="00D70F1B"/>
    <w:rsid w:val="00D713CE"/>
    <w:rsid w:val="00D71407"/>
    <w:rsid w:val="00D71778"/>
    <w:rsid w:val="00D717B8"/>
    <w:rsid w:val="00D71BAA"/>
    <w:rsid w:val="00D71BB1"/>
    <w:rsid w:val="00D71E0B"/>
    <w:rsid w:val="00D71E12"/>
    <w:rsid w:val="00D721D0"/>
    <w:rsid w:val="00D723D5"/>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DA7"/>
    <w:rsid w:val="00D74E27"/>
    <w:rsid w:val="00D74FD7"/>
    <w:rsid w:val="00D7500C"/>
    <w:rsid w:val="00D752BD"/>
    <w:rsid w:val="00D75611"/>
    <w:rsid w:val="00D7582F"/>
    <w:rsid w:val="00D75C15"/>
    <w:rsid w:val="00D763AF"/>
    <w:rsid w:val="00D76544"/>
    <w:rsid w:val="00D76979"/>
    <w:rsid w:val="00D769D5"/>
    <w:rsid w:val="00D76A92"/>
    <w:rsid w:val="00D76B2D"/>
    <w:rsid w:val="00D76FCC"/>
    <w:rsid w:val="00D7717C"/>
    <w:rsid w:val="00D772AF"/>
    <w:rsid w:val="00D77873"/>
    <w:rsid w:val="00D77AD2"/>
    <w:rsid w:val="00D77E0E"/>
    <w:rsid w:val="00D77E13"/>
    <w:rsid w:val="00D77F66"/>
    <w:rsid w:val="00D77FEE"/>
    <w:rsid w:val="00D809CD"/>
    <w:rsid w:val="00D80AFC"/>
    <w:rsid w:val="00D80B6E"/>
    <w:rsid w:val="00D80DDC"/>
    <w:rsid w:val="00D8113E"/>
    <w:rsid w:val="00D81365"/>
    <w:rsid w:val="00D814F8"/>
    <w:rsid w:val="00D81807"/>
    <w:rsid w:val="00D8197C"/>
    <w:rsid w:val="00D81ADA"/>
    <w:rsid w:val="00D820CB"/>
    <w:rsid w:val="00D8243A"/>
    <w:rsid w:val="00D82458"/>
    <w:rsid w:val="00D826EC"/>
    <w:rsid w:val="00D828AE"/>
    <w:rsid w:val="00D82972"/>
    <w:rsid w:val="00D82A73"/>
    <w:rsid w:val="00D82CEE"/>
    <w:rsid w:val="00D82F0D"/>
    <w:rsid w:val="00D83214"/>
    <w:rsid w:val="00D832EF"/>
    <w:rsid w:val="00D83364"/>
    <w:rsid w:val="00D834E7"/>
    <w:rsid w:val="00D83507"/>
    <w:rsid w:val="00D83590"/>
    <w:rsid w:val="00D83893"/>
    <w:rsid w:val="00D83BF5"/>
    <w:rsid w:val="00D83D43"/>
    <w:rsid w:val="00D83E87"/>
    <w:rsid w:val="00D83EF4"/>
    <w:rsid w:val="00D83FBD"/>
    <w:rsid w:val="00D841B8"/>
    <w:rsid w:val="00D84232"/>
    <w:rsid w:val="00D84288"/>
    <w:rsid w:val="00D842CE"/>
    <w:rsid w:val="00D842EC"/>
    <w:rsid w:val="00D84303"/>
    <w:rsid w:val="00D84627"/>
    <w:rsid w:val="00D84A15"/>
    <w:rsid w:val="00D84B94"/>
    <w:rsid w:val="00D85104"/>
    <w:rsid w:val="00D851FA"/>
    <w:rsid w:val="00D8527C"/>
    <w:rsid w:val="00D85497"/>
    <w:rsid w:val="00D85677"/>
    <w:rsid w:val="00D8586E"/>
    <w:rsid w:val="00D85878"/>
    <w:rsid w:val="00D85C9E"/>
    <w:rsid w:val="00D85CA1"/>
    <w:rsid w:val="00D85CE4"/>
    <w:rsid w:val="00D860E1"/>
    <w:rsid w:val="00D8622B"/>
    <w:rsid w:val="00D86390"/>
    <w:rsid w:val="00D863A1"/>
    <w:rsid w:val="00D866D0"/>
    <w:rsid w:val="00D86911"/>
    <w:rsid w:val="00D86C0D"/>
    <w:rsid w:val="00D86D10"/>
    <w:rsid w:val="00D86DDB"/>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5B4"/>
    <w:rsid w:val="00D92CAA"/>
    <w:rsid w:val="00D92CF6"/>
    <w:rsid w:val="00D93053"/>
    <w:rsid w:val="00D930C2"/>
    <w:rsid w:val="00D93320"/>
    <w:rsid w:val="00D9336B"/>
    <w:rsid w:val="00D9366E"/>
    <w:rsid w:val="00D936F1"/>
    <w:rsid w:val="00D93AF2"/>
    <w:rsid w:val="00D93BA8"/>
    <w:rsid w:val="00D93F26"/>
    <w:rsid w:val="00D94025"/>
    <w:rsid w:val="00D9410E"/>
    <w:rsid w:val="00D94352"/>
    <w:rsid w:val="00D9437F"/>
    <w:rsid w:val="00D943AA"/>
    <w:rsid w:val="00D949D1"/>
    <w:rsid w:val="00D94F4E"/>
    <w:rsid w:val="00D94FB8"/>
    <w:rsid w:val="00D9500C"/>
    <w:rsid w:val="00D9523B"/>
    <w:rsid w:val="00D952CE"/>
    <w:rsid w:val="00D9535D"/>
    <w:rsid w:val="00D958A7"/>
    <w:rsid w:val="00D959D8"/>
    <w:rsid w:val="00D959F9"/>
    <w:rsid w:val="00D95A9A"/>
    <w:rsid w:val="00D95C60"/>
    <w:rsid w:val="00D95F13"/>
    <w:rsid w:val="00D9629E"/>
    <w:rsid w:val="00D964CA"/>
    <w:rsid w:val="00D9671D"/>
    <w:rsid w:val="00D968A4"/>
    <w:rsid w:val="00D96C22"/>
    <w:rsid w:val="00D96C25"/>
    <w:rsid w:val="00D96DF9"/>
    <w:rsid w:val="00D96E62"/>
    <w:rsid w:val="00D96E69"/>
    <w:rsid w:val="00D96ECF"/>
    <w:rsid w:val="00D9720D"/>
    <w:rsid w:val="00D97312"/>
    <w:rsid w:val="00D97528"/>
    <w:rsid w:val="00D9770F"/>
    <w:rsid w:val="00D97744"/>
    <w:rsid w:val="00D977AF"/>
    <w:rsid w:val="00D97B46"/>
    <w:rsid w:val="00D97BDD"/>
    <w:rsid w:val="00D97C25"/>
    <w:rsid w:val="00D97D88"/>
    <w:rsid w:val="00D97E1D"/>
    <w:rsid w:val="00D97E61"/>
    <w:rsid w:val="00DA00BF"/>
    <w:rsid w:val="00DA0115"/>
    <w:rsid w:val="00DA068E"/>
    <w:rsid w:val="00DA0984"/>
    <w:rsid w:val="00DA0F5A"/>
    <w:rsid w:val="00DA0FFF"/>
    <w:rsid w:val="00DA11A3"/>
    <w:rsid w:val="00DA122D"/>
    <w:rsid w:val="00DA1B66"/>
    <w:rsid w:val="00DA1C30"/>
    <w:rsid w:val="00DA208A"/>
    <w:rsid w:val="00DA21C4"/>
    <w:rsid w:val="00DA2354"/>
    <w:rsid w:val="00DA2355"/>
    <w:rsid w:val="00DA2415"/>
    <w:rsid w:val="00DA26F8"/>
    <w:rsid w:val="00DA2911"/>
    <w:rsid w:val="00DA2E28"/>
    <w:rsid w:val="00DA2F52"/>
    <w:rsid w:val="00DA2FE5"/>
    <w:rsid w:val="00DA30DB"/>
    <w:rsid w:val="00DA3259"/>
    <w:rsid w:val="00DA32B4"/>
    <w:rsid w:val="00DA34FC"/>
    <w:rsid w:val="00DA376E"/>
    <w:rsid w:val="00DA39F4"/>
    <w:rsid w:val="00DA3B01"/>
    <w:rsid w:val="00DA3CF6"/>
    <w:rsid w:val="00DA3E51"/>
    <w:rsid w:val="00DA4009"/>
    <w:rsid w:val="00DA4029"/>
    <w:rsid w:val="00DA41BD"/>
    <w:rsid w:val="00DA447B"/>
    <w:rsid w:val="00DA4557"/>
    <w:rsid w:val="00DA4833"/>
    <w:rsid w:val="00DA4A5A"/>
    <w:rsid w:val="00DA4AC6"/>
    <w:rsid w:val="00DA4ADA"/>
    <w:rsid w:val="00DA4BAD"/>
    <w:rsid w:val="00DA4DAE"/>
    <w:rsid w:val="00DA4F56"/>
    <w:rsid w:val="00DA5108"/>
    <w:rsid w:val="00DA52B3"/>
    <w:rsid w:val="00DA5370"/>
    <w:rsid w:val="00DA554C"/>
    <w:rsid w:val="00DA5849"/>
    <w:rsid w:val="00DA589C"/>
    <w:rsid w:val="00DA619D"/>
    <w:rsid w:val="00DA6337"/>
    <w:rsid w:val="00DA6581"/>
    <w:rsid w:val="00DA68FC"/>
    <w:rsid w:val="00DA6B41"/>
    <w:rsid w:val="00DA6E7E"/>
    <w:rsid w:val="00DA6F1C"/>
    <w:rsid w:val="00DA6F5F"/>
    <w:rsid w:val="00DA713C"/>
    <w:rsid w:val="00DA78E3"/>
    <w:rsid w:val="00DA7C15"/>
    <w:rsid w:val="00DB01A3"/>
    <w:rsid w:val="00DB0202"/>
    <w:rsid w:val="00DB038E"/>
    <w:rsid w:val="00DB045D"/>
    <w:rsid w:val="00DB0965"/>
    <w:rsid w:val="00DB0D49"/>
    <w:rsid w:val="00DB0F51"/>
    <w:rsid w:val="00DB1AA5"/>
    <w:rsid w:val="00DB2745"/>
    <w:rsid w:val="00DB27BB"/>
    <w:rsid w:val="00DB29DA"/>
    <w:rsid w:val="00DB2C8E"/>
    <w:rsid w:val="00DB2E15"/>
    <w:rsid w:val="00DB2E8C"/>
    <w:rsid w:val="00DB309C"/>
    <w:rsid w:val="00DB3128"/>
    <w:rsid w:val="00DB32D3"/>
    <w:rsid w:val="00DB3459"/>
    <w:rsid w:val="00DB35A5"/>
    <w:rsid w:val="00DB36EF"/>
    <w:rsid w:val="00DB385C"/>
    <w:rsid w:val="00DB3C1E"/>
    <w:rsid w:val="00DB3C87"/>
    <w:rsid w:val="00DB3D33"/>
    <w:rsid w:val="00DB3F96"/>
    <w:rsid w:val="00DB4000"/>
    <w:rsid w:val="00DB43F4"/>
    <w:rsid w:val="00DB4563"/>
    <w:rsid w:val="00DB459A"/>
    <w:rsid w:val="00DB4EAC"/>
    <w:rsid w:val="00DB5149"/>
    <w:rsid w:val="00DB5377"/>
    <w:rsid w:val="00DB53A2"/>
    <w:rsid w:val="00DB53B7"/>
    <w:rsid w:val="00DB540A"/>
    <w:rsid w:val="00DB5574"/>
    <w:rsid w:val="00DB561C"/>
    <w:rsid w:val="00DB5826"/>
    <w:rsid w:val="00DB59FF"/>
    <w:rsid w:val="00DB5E10"/>
    <w:rsid w:val="00DB60FE"/>
    <w:rsid w:val="00DB6162"/>
    <w:rsid w:val="00DB61EB"/>
    <w:rsid w:val="00DB6266"/>
    <w:rsid w:val="00DB6369"/>
    <w:rsid w:val="00DB6540"/>
    <w:rsid w:val="00DB65A6"/>
    <w:rsid w:val="00DB6633"/>
    <w:rsid w:val="00DB67D6"/>
    <w:rsid w:val="00DB6859"/>
    <w:rsid w:val="00DB6AB4"/>
    <w:rsid w:val="00DB6AD9"/>
    <w:rsid w:val="00DB6D3B"/>
    <w:rsid w:val="00DB6E52"/>
    <w:rsid w:val="00DB7804"/>
    <w:rsid w:val="00DB782C"/>
    <w:rsid w:val="00DC0203"/>
    <w:rsid w:val="00DC041A"/>
    <w:rsid w:val="00DC0627"/>
    <w:rsid w:val="00DC0653"/>
    <w:rsid w:val="00DC0898"/>
    <w:rsid w:val="00DC0A4B"/>
    <w:rsid w:val="00DC0CD4"/>
    <w:rsid w:val="00DC10E6"/>
    <w:rsid w:val="00DC127F"/>
    <w:rsid w:val="00DC137D"/>
    <w:rsid w:val="00DC15DB"/>
    <w:rsid w:val="00DC1A02"/>
    <w:rsid w:val="00DC1A6E"/>
    <w:rsid w:val="00DC1A90"/>
    <w:rsid w:val="00DC1CEC"/>
    <w:rsid w:val="00DC1F58"/>
    <w:rsid w:val="00DC2183"/>
    <w:rsid w:val="00DC21CA"/>
    <w:rsid w:val="00DC2343"/>
    <w:rsid w:val="00DC2462"/>
    <w:rsid w:val="00DC25BB"/>
    <w:rsid w:val="00DC26B4"/>
    <w:rsid w:val="00DC29DA"/>
    <w:rsid w:val="00DC2B07"/>
    <w:rsid w:val="00DC2EF0"/>
    <w:rsid w:val="00DC307D"/>
    <w:rsid w:val="00DC31EC"/>
    <w:rsid w:val="00DC320F"/>
    <w:rsid w:val="00DC3252"/>
    <w:rsid w:val="00DC3325"/>
    <w:rsid w:val="00DC35B8"/>
    <w:rsid w:val="00DC3800"/>
    <w:rsid w:val="00DC3AEE"/>
    <w:rsid w:val="00DC3B38"/>
    <w:rsid w:val="00DC3DDB"/>
    <w:rsid w:val="00DC4447"/>
    <w:rsid w:val="00DC4AFF"/>
    <w:rsid w:val="00DC501C"/>
    <w:rsid w:val="00DC548E"/>
    <w:rsid w:val="00DC5637"/>
    <w:rsid w:val="00DC577A"/>
    <w:rsid w:val="00DC588B"/>
    <w:rsid w:val="00DC5912"/>
    <w:rsid w:val="00DC5A0D"/>
    <w:rsid w:val="00DC6460"/>
    <w:rsid w:val="00DC65B9"/>
    <w:rsid w:val="00DC6937"/>
    <w:rsid w:val="00DC7295"/>
    <w:rsid w:val="00DC761E"/>
    <w:rsid w:val="00DC7A3C"/>
    <w:rsid w:val="00DC7A5B"/>
    <w:rsid w:val="00DC7AC3"/>
    <w:rsid w:val="00DC7ADF"/>
    <w:rsid w:val="00DC7AE7"/>
    <w:rsid w:val="00DC7B14"/>
    <w:rsid w:val="00DC7BC8"/>
    <w:rsid w:val="00DC7D7A"/>
    <w:rsid w:val="00DC7E10"/>
    <w:rsid w:val="00DC7E6E"/>
    <w:rsid w:val="00DD00FC"/>
    <w:rsid w:val="00DD0278"/>
    <w:rsid w:val="00DD0600"/>
    <w:rsid w:val="00DD0664"/>
    <w:rsid w:val="00DD07CA"/>
    <w:rsid w:val="00DD0888"/>
    <w:rsid w:val="00DD0BC5"/>
    <w:rsid w:val="00DD0BF7"/>
    <w:rsid w:val="00DD0FBC"/>
    <w:rsid w:val="00DD0FC3"/>
    <w:rsid w:val="00DD1AD9"/>
    <w:rsid w:val="00DD1BE6"/>
    <w:rsid w:val="00DD1D1B"/>
    <w:rsid w:val="00DD1EBD"/>
    <w:rsid w:val="00DD1F2B"/>
    <w:rsid w:val="00DD2102"/>
    <w:rsid w:val="00DD220B"/>
    <w:rsid w:val="00DD2B55"/>
    <w:rsid w:val="00DD2B6B"/>
    <w:rsid w:val="00DD2D98"/>
    <w:rsid w:val="00DD328D"/>
    <w:rsid w:val="00DD34E6"/>
    <w:rsid w:val="00DD353C"/>
    <w:rsid w:val="00DD35CB"/>
    <w:rsid w:val="00DD3AE7"/>
    <w:rsid w:val="00DD4109"/>
    <w:rsid w:val="00DD4432"/>
    <w:rsid w:val="00DD475E"/>
    <w:rsid w:val="00DD482C"/>
    <w:rsid w:val="00DD49EE"/>
    <w:rsid w:val="00DD4A6B"/>
    <w:rsid w:val="00DD4BA6"/>
    <w:rsid w:val="00DD556D"/>
    <w:rsid w:val="00DD5800"/>
    <w:rsid w:val="00DD58CE"/>
    <w:rsid w:val="00DD58D6"/>
    <w:rsid w:val="00DD59F5"/>
    <w:rsid w:val="00DD5D84"/>
    <w:rsid w:val="00DD6000"/>
    <w:rsid w:val="00DD613B"/>
    <w:rsid w:val="00DD61DD"/>
    <w:rsid w:val="00DD6514"/>
    <w:rsid w:val="00DD6AF4"/>
    <w:rsid w:val="00DD6AF8"/>
    <w:rsid w:val="00DD6DA9"/>
    <w:rsid w:val="00DD70A6"/>
    <w:rsid w:val="00DD7433"/>
    <w:rsid w:val="00DD7458"/>
    <w:rsid w:val="00DD76A8"/>
    <w:rsid w:val="00DD77AE"/>
    <w:rsid w:val="00DD7AB9"/>
    <w:rsid w:val="00DE0331"/>
    <w:rsid w:val="00DE08E8"/>
    <w:rsid w:val="00DE09DE"/>
    <w:rsid w:val="00DE11BC"/>
    <w:rsid w:val="00DE1245"/>
    <w:rsid w:val="00DE1837"/>
    <w:rsid w:val="00DE19A1"/>
    <w:rsid w:val="00DE1A02"/>
    <w:rsid w:val="00DE1CE2"/>
    <w:rsid w:val="00DE2BDC"/>
    <w:rsid w:val="00DE2D53"/>
    <w:rsid w:val="00DE30AA"/>
    <w:rsid w:val="00DE332D"/>
    <w:rsid w:val="00DE3900"/>
    <w:rsid w:val="00DE3A40"/>
    <w:rsid w:val="00DE3C1B"/>
    <w:rsid w:val="00DE3C72"/>
    <w:rsid w:val="00DE3EE0"/>
    <w:rsid w:val="00DE4317"/>
    <w:rsid w:val="00DE4323"/>
    <w:rsid w:val="00DE4416"/>
    <w:rsid w:val="00DE451D"/>
    <w:rsid w:val="00DE47C7"/>
    <w:rsid w:val="00DE496A"/>
    <w:rsid w:val="00DE4AB9"/>
    <w:rsid w:val="00DE4C2A"/>
    <w:rsid w:val="00DE4CC4"/>
    <w:rsid w:val="00DE4D76"/>
    <w:rsid w:val="00DE54E0"/>
    <w:rsid w:val="00DE5606"/>
    <w:rsid w:val="00DE580C"/>
    <w:rsid w:val="00DE5A29"/>
    <w:rsid w:val="00DE5C63"/>
    <w:rsid w:val="00DE5EA9"/>
    <w:rsid w:val="00DE609F"/>
    <w:rsid w:val="00DE6B4E"/>
    <w:rsid w:val="00DE6B92"/>
    <w:rsid w:val="00DE6B98"/>
    <w:rsid w:val="00DE6CD9"/>
    <w:rsid w:val="00DE6E28"/>
    <w:rsid w:val="00DE6F5D"/>
    <w:rsid w:val="00DE715E"/>
    <w:rsid w:val="00DE74DE"/>
    <w:rsid w:val="00DE7816"/>
    <w:rsid w:val="00DE7B57"/>
    <w:rsid w:val="00DE7D68"/>
    <w:rsid w:val="00DE7F41"/>
    <w:rsid w:val="00DE7F8A"/>
    <w:rsid w:val="00DF05EE"/>
    <w:rsid w:val="00DF07BA"/>
    <w:rsid w:val="00DF0DAD"/>
    <w:rsid w:val="00DF0ED6"/>
    <w:rsid w:val="00DF125B"/>
    <w:rsid w:val="00DF1371"/>
    <w:rsid w:val="00DF13F8"/>
    <w:rsid w:val="00DF15EC"/>
    <w:rsid w:val="00DF176F"/>
    <w:rsid w:val="00DF1B66"/>
    <w:rsid w:val="00DF1F3D"/>
    <w:rsid w:val="00DF220E"/>
    <w:rsid w:val="00DF23A2"/>
    <w:rsid w:val="00DF26C2"/>
    <w:rsid w:val="00DF2718"/>
    <w:rsid w:val="00DF2A15"/>
    <w:rsid w:val="00DF2ADF"/>
    <w:rsid w:val="00DF3246"/>
    <w:rsid w:val="00DF3688"/>
    <w:rsid w:val="00DF3DC6"/>
    <w:rsid w:val="00DF3E78"/>
    <w:rsid w:val="00DF4024"/>
    <w:rsid w:val="00DF41AB"/>
    <w:rsid w:val="00DF46C3"/>
    <w:rsid w:val="00DF4A0D"/>
    <w:rsid w:val="00DF4BDC"/>
    <w:rsid w:val="00DF4C89"/>
    <w:rsid w:val="00DF4EF4"/>
    <w:rsid w:val="00DF4F0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41"/>
    <w:rsid w:val="00DF6D5F"/>
    <w:rsid w:val="00DF6D6C"/>
    <w:rsid w:val="00DF6EC4"/>
    <w:rsid w:val="00DF758C"/>
    <w:rsid w:val="00DF768E"/>
    <w:rsid w:val="00DF7704"/>
    <w:rsid w:val="00DF794B"/>
    <w:rsid w:val="00DF7A6B"/>
    <w:rsid w:val="00DF7BE1"/>
    <w:rsid w:val="00DF7CA7"/>
    <w:rsid w:val="00DF7F6D"/>
    <w:rsid w:val="00DF7F7C"/>
    <w:rsid w:val="00DF7FD3"/>
    <w:rsid w:val="00E000DD"/>
    <w:rsid w:val="00E001CF"/>
    <w:rsid w:val="00E002BD"/>
    <w:rsid w:val="00E00B6A"/>
    <w:rsid w:val="00E00DB2"/>
    <w:rsid w:val="00E00DE7"/>
    <w:rsid w:val="00E00F01"/>
    <w:rsid w:val="00E011C1"/>
    <w:rsid w:val="00E012DB"/>
    <w:rsid w:val="00E01350"/>
    <w:rsid w:val="00E0136F"/>
    <w:rsid w:val="00E01538"/>
    <w:rsid w:val="00E01884"/>
    <w:rsid w:val="00E01895"/>
    <w:rsid w:val="00E01899"/>
    <w:rsid w:val="00E018BB"/>
    <w:rsid w:val="00E01BDE"/>
    <w:rsid w:val="00E02465"/>
    <w:rsid w:val="00E026BE"/>
    <w:rsid w:val="00E0271A"/>
    <w:rsid w:val="00E02749"/>
    <w:rsid w:val="00E027B0"/>
    <w:rsid w:val="00E0286E"/>
    <w:rsid w:val="00E0293C"/>
    <w:rsid w:val="00E0296E"/>
    <w:rsid w:val="00E02A3E"/>
    <w:rsid w:val="00E02A52"/>
    <w:rsid w:val="00E02AE8"/>
    <w:rsid w:val="00E02B23"/>
    <w:rsid w:val="00E02CEE"/>
    <w:rsid w:val="00E02E8E"/>
    <w:rsid w:val="00E033B8"/>
    <w:rsid w:val="00E0390A"/>
    <w:rsid w:val="00E03C38"/>
    <w:rsid w:val="00E03C44"/>
    <w:rsid w:val="00E03D6B"/>
    <w:rsid w:val="00E03DC8"/>
    <w:rsid w:val="00E03DEC"/>
    <w:rsid w:val="00E03FD9"/>
    <w:rsid w:val="00E04827"/>
    <w:rsid w:val="00E04953"/>
    <w:rsid w:val="00E04EC4"/>
    <w:rsid w:val="00E04F3B"/>
    <w:rsid w:val="00E04FA5"/>
    <w:rsid w:val="00E0504D"/>
    <w:rsid w:val="00E0579D"/>
    <w:rsid w:val="00E05D7E"/>
    <w:rsid w:val="00E05E88"/>
    <w:rsid w:val="00E06330"/>
    <w:rsid w:val="00E065E6"/>
    <w:rsid w:val="00E0678C"/>
    <w:rsid w:val="00E06A8F"/>
    <w:rsid w:val="00E06A9F"/>
    <w:rsid w:val="00E06B0A"/>
    <w:rsid w:val="00E06B87"/>
    <w:rsid w:val="00E06CA6"/>
    <w:rsid w:val="00E06D9D"/>
    <w:rsid w:val="00E0706B"/>
    <w:rsid w:val="00E07385"/>
    <w:rsid w:val="00E07869"/>
    <w:rsid w:val="00E07872"/>
    <w:rsid w:val="00E07AD3"/>
    <w:rsid w:val="00E07CAF"/>
    <w:rsid w:val="00E07FC9"/>
    <w:rsid w:val="00E1002A"/>
    <w:rsid w:val="00E1061E"/>
    <w:rsid w:val="00E10AB7"/>
    <w:rsid w:val="00E10F5F"/>
    <w:rsid w:val="00E111C5"/>
    <w:rsid w:val="00E1138F"/>
    <w:rsid w:val="00E1150E"/>
    <w:rsid w:val="00E11886"/>
    <w:rsid w:val="00E11B15"/>
    <w:rsid w:val="00E11B18"/>
    <w:rsid w:val="00E11C7E"/>
    <w:rsid w:val="00E11D19"/>
    <w:rsid w:val="00E11E5F"/>
    <w:rsid w:val="00E11ED9"/>
    <w:rsid w:val="00E11F18"/>
    <w:rsid w:val="00E12295"/>
    <w:rsid w:val="00E123E0"/>
    <w:rsid w:val="00E12795"/>
    <w:rsid w:val="00E12844"/>
    <w:rsid w:val="00E1287F"/>
    <w:rsid w:val="00E128C5"/>
    <w:rsid w:val="00E12E92"/>
    <w:rsid w:val="00E12EF2"/>
    <w:rsid w:val="00E131B8"/>
    <w:rsid w:val="00E136E7"/>
    <w:rsid w:val="00E137DD"/>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BA8"/>
    <w:rsid w:val="00E14CEF"/>
    <w:rsid w:val="00E15064"/>
    <w:rsid w:val="00E150CB"/>
    <w:rsid w:val="00E152CE"/>
    <w:rsid w:val="00E15406"/>
    <w:rsid w:val="00E1546F"/>
    <w:rsid w:val="00E15893"/>
    <w:rsid w:val="00E1598A"/>
    <w:rsid w:val="00E159D3"/>
    <w:rsid w:val="00E15E92"/>
    <w:rsid w:val="00E15E9A"/>
    <w:rsid w:val="00E15F0E"/>
    <w:rsid w:val="00E15F38"/>
    <w:rsid w:val="00E161B2"/>
    <w:rsid w:val="00E16259"/>
    <w:rsid w:val="00E16528"/>
    <w:rsid w:val="00E165C0"/>
    <w:rsid w:val="00E167FD"/>
    <w:rsid w:val="00E16931"/>
    <w:rsid w:val="00E16A22"/>
    <w:rsid w:val="00E16B1D"/>
    <w:rsid w:val="00E16C83"/>
    <w:rsid w:val="00E16F98"/>
    <w:rsid w:val="00E16F9A"/>
    <w:rsid w:val="00E16FE8"/>
    <w:rsid w:val="00E1702C"/>
    <w:rsid w:val="00E17034"/>
    <w:rsid w:val="00E171FC"/>
    <w:rsid w:val="00E172ED"/>
    <w:rsid w:val="00E17585"/>
    <w:rsid w:val="00E176C1"/>
    <w:rsid w:val="00E17B1D"/>
    <w:rsid w:val="00E17B6D"/>
    <w:rsid w:val="00E17BA4"/>
    <w:rsid w:val="00E20365"/>
    <w:rsid w:val="00E204E2"/>
    <w:rsid w:val="00E209C7"/>
    <w:rsid w:val="00E20AE0"/>
    <w:rsid w:val="00E20B35"/>
    <w:rsid w:val="00E2120B"/>
    <w:rsid w:val="00E2126E"/>
    <w:rsid w:val="00E21965"/>
    <w:rsid w:val="00E219A3"/>
    <w:rsid w:val="00E21D73"/>
    <w:rsid w:val="00E2258A"/>
    <w:rsid w:val="00E22B5C"/>
    <w:rsid w:val="00E22C1C"/>
    <w:rsid w:val="00E234BB"/>
    <w:rsid w:val="00E235B5"/>
    <w:rsid w:val="00E236AB"/>
    <w:rsid w:val="00E236F5"/>
    <w:rsid w:val="00E237B9"/>
    <w:rsid w:val="00E23B86"/>
    <w:rsid w:val="00E23B8B"/>
    <w:rsid w:val="00E23E7A"/>
    <w:rsid w:val="00E24088"/>
    <w:rsid w:val="00E240C6"/>
    <w:rsid w:val="00E242A7"/>
    <w:rsid w:val="00E2440E"/>
    <w:rsid w:val="00E24998"/>
    <w:rsid w:val="00E249BB"/>
    <w:rsid w:val="00E249E9"/>
    <w:rsid w:val="00E24C51"/>
    <w:rsid w:val="00E24EA3"/>
    <w:rsid w:val="00E24FAA"/>
    <w:rsid w:val="00E251D7"/>
    <w:rsid w:val="00E25947"/>
    <w:rsid w:val="00E25AB5"/>
    <w:rsid w:val="00E25FF6"/>
    <w:rsid w:val="00E26014"/>
    <w:rsid w:val="00E26138"/>
    <w:rsid w:val="00E262BC"/>
    <w:rsid w:val="00E26363"/>
    <w:rsid w:val="00E2652E"/>
    <w:rsid w:val="00E2669E"/>
    <w:rsid w:val="00E267D1"/>
    <w:rsid w:val="00E2691A"/>
    <w:rsid w:val="00E26A30"/>
    <w:rsid w:val="00E26BDD"/>
    <w:rsid w:val="00E26C8E"/>
    <w:rsid w:val="00E2707E"/>
    <w:rsid w:val="00E276FD"/>
    <w:rsid w:val="00E277B3"/>
    <w:rsid w:val="00E2780B"/>
    <w:rsid w:val="00E278B0"/>
    <w:rsid w:val="00E278FA"/>
    <w:rsid w:val="00E27D17"/>
    <w:rsid w:val="00E30069"/>
    <w:rsid w:val="00E30152"/>
    <w:rsid w:val="00E301A6"/>
    <w:rsid w:val="00E302C1"/>
    <w:rsid w:val="00E3033B"/>
    <w:rsid w:val="00E30586"/>
    <w:rsid w:val="00E30637"/>
    <w:rsid w:val="00E30676"/>
    <w:rsid w:val="00E306C8"/>
    <w:rsid w:val="00E30898"/>
    <w:rsid w:val="00E30946"/>
    <w:rsid w:val="00E30AD9"/>
    <w:rsid w:val="00E30B31"/>
    <w:rsid w:val="00E30E4D"/>
    <w:rsid w:val="00E311B9"/>
    <w:rsid w:val="00E3123E"/>
    <w:rsid w:val="00E312CA"/>
    <w:rsid w:val="00E31356"/>
    <w:rsid w:val="00E315D0"/>
    <w:rsid w:val="00E31BF0"/>
    <w:rsid w:val="00E31C72"/>
    <w:rsid w:val="00E31DAC"/>
    <w:rsid w:val="00E32009"/>
    <w:rsid w:val="00E323B5"/>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3BB"/>
    <w:rsid w:val="00E34588"/>
    <w:rsid w:val="00E346C8"/>
    <w:rsid w:val="00E3476F"/>
    <w:rsid w:val="00E3514C"/>
    <w:rsid w:val="00E351D7"/>
    <w:rsid w:val="00E356B6"/>
    <w:rsid w:val="00E35799"/>
    <w:rsid w:val="00E35930"/>
    <w:rsid w:val="00E35A60"/>
    <w:rsid w:val="00E35ABB"/>
    <w:rsid w:val="00E35B6A"/>
    <w:rsid w:val="00E35EB6"/>
    <w:rsid w:val="00E35F3B"/>
    <w:rsid w:val="00E35FD9"/>
    <w:rsid w:val="00E360F6"/>
    <w:rsid w:val="00E360FD"/>
    <w:rsid w:val="00E3624C"/>
    <w:rsid w:val="00E3661A"/>
    <w:rsid w:val="00E367C6"/>
    <w:rsid w:val="00E36832"/>
    <w:rsid w:val="00E36943"/>
    <w:rsid w:val="00E36987"/>
    <w:rsid w:val="00E36B7D"/>
    <w:rsid w:val="00E3719C"/>
    <w:rsid w:val="00E37567"/>
    <w:rsid w:val="00E376F4"/>
    <w:rsid w:val="00E37902"/>
    <w:rsid w:val="00E37B2D"/>
    <w:rsid w:val="00E37C3D"/>
    <w:rsid w:val="00E37D00"/>
    <w:rsid w:val="00E37E42"/>
    <w:rsid w:val="00E401BB"/>
    <w:rsid w:val="00E40292"/>
    <w:rsid w:val="00E40334"/>
    <w:rsid w:val="00E40366"/>
    <w:rsid w:val="00E403D2"/>
    <w:rsid w:val="00E404F7"/>
    <w:rsid w:val="00E405BA"/>
    <w:rsid w:val="00E40874"/>
    <w:rsid w:val="00E40A7B"/>
    <w:rsid w:val="00E40A92"/>
    <w:rsid w:val="00E40B41"/>
    <w:rsid w:val="00E40CEC"/>
    <w:rsid w:val="00E40DB8"/>
    <w:rsid w:val="00E40E38"/>
    <w:rsid w:val="00E41022"/>
    <w:rsid w:val="00E4145D"/>
    <w:rsid w:val="00E416BC"/>
    <w:rsid w:val="00E41783"/>
    <w:rsid w:val="00E417FA"/>
    <w:rsid w:val="00E418A1"/>
    <w:rsid w:val="00E41EB0"/>
    <w:rsid w:val="00E42008"/>
    <w:rsid w:val="00E42030"/>
    <w:rsid w:val="00E422DC"/>
    <w:rsid w:val="00E4243C"/>
    <w:rsid w:val="00E42788"/>
    <w:rsid w:val="00E4295E"/>
    <w:rsid w:val="00E42A43"/>
    <w:rsid w:val="00E42B5B"/>
    <w:rsid w:val="00E430DA"/>
    <w:rsid w:val="00E4323A"/>
    <w:rsid w:val="00E432A9"/>
    <w:rsid w:val="00E4398A"/>
    <w:rsid w:val="00E43DB0"/>
    <w:rsid w:val="00E4413C"/>
    <w:rsid w:val="00E44392"/>
    <w:rsid w:val="00E444A4"/>
    <w:rsid w:val="00E44668"/>
    <w:rsid w:val="00E45030"/>
    <w:rsid w:val="00E451C2"/>
    <w:rsid w:val="00E4537B"/>
    <w:rsid w:val="00E4538F"/>
    <w:rsid w:val="00E454D0"/>
    <w:rsid w:val="00E460A9"/>
    <w:rsid w:val="00E46311"/>
    <w:rsid w:val="00E46380"/>
    <w:rsid w:val="00E4645C"/>
    <w:rsid w:val="00E46653"/>
    <w:rsid w:val="00E46999"/>
    <w:rsid w:val="00E46FB0"/>
    <w:rsid w:val="00E4737F"/>
    <w:rsid w:val="00E477B8"/>
    <w:rsid w:val="00E477EE"/>
    <w:rsid w:val="00E47AA4"/>
    <w:rsid w:val="00E47BDD"/>
    <w:rsid w:val="00E5007C"/>
    <w:rsid w:val="00E502A7"/>
    <w:rsid w:val="00E50362"/>
    <w:rsid w:val="00E503B2"/>
    <w:rsid w:val="00E50429"/>
    <w:rsid w:val="00E5057E"/>
    <w:rsid w:val="00E505B3"/>
    <w:rsid w:val="00E50731"/>
    <w:rsid w:val="00E50A4A"/>
    <w:rsid w:val="00E50A58"/>
    <w:rsid w:val="00E5127A"/>
    <w:rsid w:val="00E513C8"/>
    <w:rsid w:val="00E514DC"/>
    <w:rsid w:val="00E514E1"/>
    <w:rsid w:val="00E51945"/>
    <w:rsid w:val="00E51954"/>
    <w:rsid w:val="00E51A48"/>
    <w:rsid w:val="00E51CB0"/>
    <w:rsid w:val="00E51CC6"/>
    <w:rsid w:val="00E5247C"/>
    <w:rsid w:val="00E52546"/>
    <w:rsid w:val="00E52673"/>
    <w:rsid w:val="00E530C3"/>
    <w:rsid w:val="00E536F7"/>
    <w:rsid w:val="00E53947"/>
    <w:rsid w:val="00E53D16"/>
    <w:rsid w:val="00E5428E"/>
    <w:rsid w:val="00E54A05"/>
    <w:rsid w:val="00E54A2C"/>
    <w:rsid w:val="00E54CA9"/>
    <w:rsid w:val="00E54DFA"/>
    <w:rsid w:val="00E54EB8"/>
    <w:rsid w:val="00E5550D"/>
    <w:rsid w:val="00E5560D"/>
    <w:rsid w:val="00E55A67"/>
    <w:rsid w:val="00E55C3D"/>
    <w:rsid w:val="00E55E30"/>
    <w:rsid w:val="00E56098"/>
    <w:rsid w:val="00E5637C"/>
    <w:rsid w:val="00E5641D"/>
    <w:rsid w:val="00E5647B"/>
    <w:rsid w:val="00E5668F"/>
    <w:rsid w:val="00E56829"/>
    <w:rsid w:val="00E56887"/>
    <w:rsid w:val="00E569B5"/>
    <w:rsid w:val="00E56CC7"/>
    <w:rsid w:val="00E56F01"/>
    <w:rsid w:val="00E5776B"/>
    <w:rsid w:val="00E57EE5"/>
    <w:rsid w:val="00E602E2"/>
    <w:rsid w:val="00E603F7"/>
    <w:rsid w:val="00E60408"/>
    <w:rsid w:val="00E60753"/>
    <w:rsid w:val="00E6097B"/>
    <w:rsid w:val="00E609E0"/>
    <w:rsid w:val="00E60C1A"/>
    <w:rsid w:val="00E60CAA"/>
    <w:rsid w:val="00E60FDE"/>
    <w:rsid w:val="00E61E6E"/>
    <w:rsid w:val="00E61EF5"/>
    <w:rsid w:val="00E61F27"/>
    <w:rsid w:val="00E62497"/>
    <w:rsid w:val="00E62AA4"/>
    <w:rsid w:val="00E62AED"/>
    <w:rsid w:val="00E62C01"/>
    <w:rsid w:val="00E63214"/>
    <w:rsid w:val="00E633E9"/>
    <w:rsid w:val="00E633F3"/>
    <w:rsid w:val="00E6340D"/>
    <w:rsid w:val="00E63526"/>
    <w:rsid w:val="00E637B2"/>
    <w:rsid w:val="00E63B18"/>
    <w:rsid w:val="00E63D4A"/>
    <w:rsid w:val="00E63E20"/>
    <w:rsid w:val="00E63FC2"/>
    <w:rsid w:val="00E64121"/>
    <w:rsid w:val="00E643B5"/>
    <w:rsid w:val="00E643EC"/>
    <w:rsid w:val="00E64928"/>
    <w:rsid w:val="00E64AFC"/>
    <w:rsid w:val="00E64CCD"/>
    <w:rsid w:val="00E6512D"/>
    <w:rsid w:val="00E652C9"/>
    <w:rsid w:val="00E654FA"/>
    <w:rsid w:val="00E65651"/>
    <w:rsid w:val="00E6571F"/>
    <w:rsid w:val="00E6572A"/>
    <w:rsid w:val="00E659CF"/>
    <w:rsid w:val="00E65BCB"/>
    <w:rsid w:val="00E65BE6"/>
    <w:rsid w:val="00E662D7"/>
    <w:rsid w:val="00E66401"/>
    <w:rsid w:val="00E66431"/>
    <w:rsid w:val="00E66577"/>
    <w:rsid w:val="00E665A2"/>
    <w:rsid w:val="00E66958"/>
    <w:rsid w:val="00E66A2A"/>
    <w:rsid w:val="00E66B2F"/>
    <w:rsid w:val="00E66D0C"/>
    <w:rsid w:val="00E66FFD"/>
    <w:rsid w:val="00E67123"/>
    <w:rsid w:val="00E6713F"/>
    <w:rsid w:val="00E671DE"/>
    <w:rsid w:val="00E67264"/>
    <w:rsid w:val="00E67522"/>
    <w:rsid w:val="00E675D4"/>
    <w:rsid w:val="00E6775F"/>
    <w:rsid w:val="00E67AB7"/>
    <w:rsid w:val="00E67E12"/>
    <w:rsid w:val="00E67E7C"/>
    <w:rsid w:val="00E67FF4"/>
    <w:rsid w:val="00E70027"/>
    <w:rsid w:val="00E7002E"/>
    <w:rsid w:val="00E700FC"/>
    <w:rsid w:val="00E702DA"/>
    <w:rsid w:val="00E70318"/>
    <w:rsid w:val="00E70639"/>
    <w:rsid w:val="00E706F7"/>
    <w:rsid w:val="00E70D55"/>
    <w:rsid w:val="00E70FBE"/>
    <w:rsid w:val="00E710B2"/>
    <w:rsid w:val="00E71260"/>
    <w:rsid w:val="00E71486"/>
    <w:rsid w:val="00E7151B"/>
    <w:rsid w:val="00E715BC"/>
    <w:rsid w:val="00E718CF"/>
    <w:rsid w:val="00E718D0"/>
    <w:rsid w:val="00E7190F"/>
    <w:rsid w:val="00E71A1E"/>
    <w:rsid w:val="00E71D13"/>
    <w:rsid w:val="00E71FC6"/>
    <w:rsid w:val="00E71FD9"/>
    <w:rsid w:val="00E721C7"/>
    <w:rsid w:val="00E7261C"/>
    <w:rsid w:val="00E72682"/>
    <w:rsid w:val="00E72810"/>
    <w:rsid w:val="00E72B54"/>
    <w:rsid w:val="00E7348A"/>
    <w:rsid w:val="00E7385D"/>
    <w:rsid w:val="00E739E3"/>
    <w:rsid w:val="00E73C6D"/>
    <w:rsid w:val="00E73CDB"/>
    <w:rsid w:val="00E743F8"/>
    <w:rsid w:val="00E748A9"/>
    <w:rsid w:val="00E74967"/>
    <w:rsid w:val="00E749F8"/>
    <w:rsid w:val="00E74C16"/>
    <w:rsid w:val="00E74DA3"/>
    <w:rsid w:val="00E74DC5"/>
    <w:rsid w:val="00E74F35"/>
    <w:rsid w:val="00E74F53"/>
    <w:rsid w:val="00E74FDF"/>
    <w:rsid w:val="00E75049"/>
    <w:rsid w:val="00E75077"/>
    <w:rsid w:val="00E75176"/>
    <w:rsid w:val="00E755B3"/>
    <w:rsid w:val="00E75702"/>
    <w:rsid w:val="00E75772"/>
    <w:rsid w:val="00E758C3"/>
    <w:rsid w:val="00E75F35"/>
    <w:rsid w:val="00E764CD"/>
    <w:rsid w:val="00E76964"/>
    <w:rsid w:val="00E77010"/>
    <w:rsid w:val="00E770FA"/>
    <w:rsid w:val="00E77218"/>
    <w:rsid w:val="00E77279"/>
    <w:rsid w:val="00E77347"/>
    <w:rsid w:val="00E773CF"/>
    <w:rsid w:val="00E7763A"/>
    <w:rsid w:val="00E776EC"/>
    <w:rsid w:val="00E77931"/>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D2F"/>
    <w:rsid w:val="00E82F76"/>
    <w:rsid w:val="00E82FE4"/>
    <w:rsid w:val="00E83022"/>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098"/>
    <w:rsid w:val="00E85181"/>
    <w:rsid w:val="00E85315"/>
    <w:rsid w:val="00E85324"/>
    <w:rsid w:val="00E853F5"/>
    <w:rsid w:val="00E8599C"/>
    <w:rsid w:val="00E85A3C"/>
    <w:rsid w:val="00E85C8D"/>
    <w:rsid w:val="00E85CEB"/>
    <w:rsid w:val="00E86102"/>
    <w:rsid w:val="00E86320"/>
    <w:rsid w:val="00E863BF"/>
    <w:rsid w:val="00E86920"/>
    <w:rsid w:val="00E86B99"/>
    <w:rsid w:val="00E87042"/>
    <w:rsid w:val="00E8722B"/>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118"/>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076"/>
    <w:rsid w:val="00E943BE"/>
    <w:rsid w:val="00E94550"/>
    <w:rsid w:val="00E949B3"/>
    <w:rsid w:val="00E94C74"/>
    <w:rsid w:val="00E94EBC"/>
    <w:rsid w:val="00E95438"/>
    <w:rsid w:val="00E95547"/>
    <w:rsid w:val="00E95D12"/>
    <w:rsid w:val="00E95E8C"/>
    <w:rsid w:val="00E95EA8"/>
    <w:rsid w:val="00E963C2"/>
    <w:rsid w:val="00E965AE"/>
    <w:rsid w:val="00E9688B"/>
    <w:rsid w:val="00E96BA2"/>
    <w:rsid w:val="00E96CCE"/>
    <w:rsid w:val="00E96E00"/>
    <w:rsid w:val="00E96E72"/>
    <w:rsid w:val="00E970B7"/>
    <w:rsid w:val="00E9715F"/>
    <w:rsid w:val="00E973D9"/>
    <w:rsid w:val="00E978D7"/>
    <w:rsid w:val="00E97BA4"/>
    <w:rsid w:val="00E97EA9"/>
    <w:rsid w:val="00E97EE9"/>
    <w:rsid w:val="00EA0051"/>
    <w:rsid w:val="00EA0619"/>
    <w:rsid w:val="00EA0923"/>
    <w:rsid w:val="00EA0958"/>
    <w:rsid w:val="00EA0A21"/>
    <w:rsid w:val="00EA0A6D"/>
    <w:rsid w:val="00EA0C92"/>
    <w:rsid w:val="00EA1006"/>
    <w:rsid w:val="00EA1547"/>
    <w:rsid w:val="00EA1584"/>
    <w:rsid w:val="00EA1661"/>
    <w:rsid w:val="00EA1804"/>
    <w:rsid w:val="00EA18AC"/>
    <w:rsid w:val="00EA1931"/>
    <w:rsid w:val="00EA1BE3"/>
    <w:rsid w:val="00EA1DAA"/>
    <w:rsid w:val="00EA1ECB"/>
    <w:rsid w:val="00EA1EEE"/>
    <w:rsid w:val="00EA22A9"/>
    <w:rsid w:val="00EA2442"/>
    <w:rsid w:val="00EA2446"/>
    <w:rsid w:val="00EA2E9C"/>
    <w:rsid w:val="00EA3084"/>
    <w:rsid w:val="00EA30D1"/>
    <w:rsid w:val="00EA32DA"/>
    <w:rsid w:val="00EA3443"/>
    <w:rsid w:val="00EA3A7C"/>
    <w:rsid w:val="00EA3CB6"/>
    <w:rsid w:val="00EA3D31"/>
    <w:rsid w:val="00EA3D4A"/>
    <w:rsid w:val="00EA3E61"/>
    <w:rsid w:val="00EA3F27"/>
    <w:rsid w:val="00EA3FCE"/>
    <w:rsid w:val="00EA4153"/>
    <w:rsid w:val="00EA4290"/>
    <w:rsid w:val="00EA42E6"/>
    <w:rsid w:val="00EA45EE"/>
    <w:rsid w:val="00EA473C"/>
    <w:rsid w:val="00EA4748"/>
    <w:rsid w:val="00EA4A67"/>
    <w:rsid w:val="00EA4A92"/>
    <w:rsid w:val="00EA4D2A"/>
    <w:rsid w:val="00EA4F5E"/>
    <w:rsid w:val="00EA539C"/>
    <w:rsid w:val="00EA56E3"/>
    <w:rsid w:val="00EA572E"/>
    <w:rsid w:val="00EA5E38"/>
    <w:rsid w:val="00EA5F44"/>
    <w:rsid w:val="00EA6276"/>
    <w:rsid w:val="00EA63BF"/>
    <w:rsid w:val="00EA6429"/>
    <w:rsid w:val="00EA6577"/>
    <w:rsid w:val="00EA67A3"/>
    <w:rsid w:val="00EA698A"/>
    <w:rsid w:val="00EA6B06"/>
    <w:rsid w:val="00EA6E01"/>
    <w:rsid w:val="00EA7121"/>
    <w:rsid w:val="00EA721D"/>
    <w:rsid w:val="00EA7248"/>
    <w:rsid w:val="00EA730E"/>
    <w:rsid w:val="00EA7428"/>
    <w:rsid w:val="00EA743E"/>
    <w:rsid w:val="00EA758A"/>
    <w:rsid w:val="00EA760E"/>
    <w:rsid w:val="00EA7753"/>
    <w:rsid w:val="00EA781E"/>
    <w:rsid w:val="00EA797C"/>
    <w:rsid w:val="00EA7DC7"/>
    <w:rsid w:val="00EB014D"/>
    <w:rsid w:val="00EB0440"/>
    <w:rsid w:val="00EB08B6"/>
    <w:rsid w:val="00EB09CF"/>
    <w:rsid w:val="00EB0B52"/>
    <w:rsid w:val="00EB1137"/>
    <w:rsid w:val="00EB121A"/>
    <w:rsid w:val="00EB1282"/>
    <w:rsid w:val="00EB1333"/>
    <w:rsid w:val="00EB14FD"/>
    <w:rsid w:val="00EB16EC"/>
    <w:rsid w:val="00EB190D"/>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ACE"/>
    <w:rsid w:val="00EB3BFF"/>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747"/>
    <w:rsid w:val="00EB58EE"/>
    <w:rsid w:val="00EB5CB2"/>
    <w:rsid w:val="00EB5F81"/>
    <w:rsid w:val="00EB6245"/>
    <w:rsid w:val="00EB62E4"/>
    <w:rsid w:val="00EB630F"/>
    <w:rsid w:val="00EB6393"/>
    <w:rsid w:val="00EB64DE"/>
    <w:rsid w:val="00EB6673"/>
    <w:rsid w:val="00EB689B"/>
    <w:rsid w:val="00EB6B0E"/>
    <w:rsid w:val="00EB6B2C"/>
    <w:rsid w:val="00EB6B6F"/>
    <w:rsid w:val="00EB7021"/>
    <w:rsid w:val="00EB7300"/>
    <w:rsid w:val="00EB741D"/>
    <w:rsid w:val="00EB7576"/>
    <w:rsid w:val="00EB7671"/>
    <w:rsid w:val="00EB782F"/>
    <w:rsid w:val="00EB7C67"/>
    <w:rsid w:val="00EB7F1C"/>
    <w:rsid w:val="00EB7FD9"/>
    <w:rsid w:val="00EC0004"/>
    <w:rsid w:val="00EC01E4"/>
    <w:rsid w:val="00EC052E"/>
    <w:rsid w:val="00EC08C8"/>
    <w:rsid w:val="00EC0DDE"/>
    <w:rsid w:val="00EC0FC6"/>
    <w:rsid w:val="00EC110F"/>
    <w:rsid w:val="00EC12E4"/>
    <w:rsid w:val="00EC13C3"/>
    <w:rsid w:val="00EC16B5"/>
    <w:rsid w:val="00EC17BA"/>
    <w:rsid w:val="00EC1B33"/>
    <w:rsid w:val="00EC1C35"/>
    <w:rsid w:val="00EC1CB2"/>
    <w:rsid w:val="00EC1F80"/>
    <w:rsid w:val="00EC1F8F"/>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44"/>
    <w:rsid w:val="00EC48EE"/>
    <w:rsid w:val="00EC4AB7"/>
    <w:rsid w:val="00EC4AEA"/>
    <w:rsid w:val="00EC51F3"/>
    <w:rsid w:val="00EC52C4"/>
    <w:rsid w:val="00EC541C"/>
    <w:rsid w:val="00EC5423"/>
    <w:rsid w:val="00EC54CC"/>
    <w:rsid w:val="00EC55BA"/>
    <w:rsid w:val="00EC5892"/>
    <w:rsid w:val="00EC5971"/>
    <w:rsid w:val="00EC5FA8"/>
    <w:rsid w:val="00EC60BB"/>
    <w:rsid w:val="00EC633F"/>
    <w:rsid w:val="00EC6367"/>
    <w:rsid w:val="00EC650F"/>
    <w:rsid w:val="00EC67A4"/>
    <w:rsid w:val="00EC6BDE"/>
    <w:rsid w:val="00EC6D30"/>
    <w:rsid w:val="00EC6E4F"/>
    <w:rsid w:val="00EC7021"/>
    <w:rsid w:val="00EC7156"/>
    <w:rsid w:val="00EC71B9"/>
    <w:rsid w:val="00EC722E"/>
    <w:rsid w:val="00EC75D0"/>
    <w:rsid w:val="00EC76CA"/>
    <w:rsid w:val="00EC782C"/>
    <w:rsid w:val="00EC7D0F"/>
    <w:rsid w:val="00EC7DBE"/>
    <w:rsid w:val="00ED04C3"/>
    <w:rsid w:val="00ED04D1"/>
    <w:rsid w:val="00ED06EE"/>
    <w:rsid w:val="00ED0839"/>
    <w:rsid w:val="00ED08AF"/>
    <w:rsid w:val="00ED097A"/>
    <w:rsid w:val="00ED09F2"/>
    <w:rsid w:val="00ED0A5B"/>
    <w:rsid w:val="00ED0BC4"/>
    <w:rsid w:val="00ED12AE"/>
    <w:rsid w:val="00ED1329"/>
    <w:rsid w:val="00ED17B6"/>
    <w:rsid w:val="00ED1B9A"/>
    <w:rsid w:val="00ED1BD3"/>
    <w:rsid w:val="00ED1C7D"/>
    <w:rsid w:val="00ED1CFC"/>
    <w:rsid w:val="00ED33CD"/>
    <w:rsid w:val="00ED35A0"/>
    <w:rsid w:val="00ED3714"/>
    <w:rsid w:val="00ED39DA"/>
    <w:rsid w:val="00ED40D2"/>
    <w:rsid w:val="00ED4151"/>
    <w:rsid w:val="00ED43B8"/>
    <w:rsid w:val="00ED444C"/>
    <w:rsid w:val="00ED450B"/>
    <w:rsid w:val="00ED4AED"/>
    <w:rsid w:val="00ED4EE2"/>
    <w:rsid w:val="00ED59F4"/>
    <w:rsid w:val="00ED5ADA"/>
    <w:rsid w:val="00ED5C21"/>
    <w:rsid w:val="00ED5EE8"/>
    <w:rsid w:val="00ED6148"/>
    <w:rsid w:val="00ED6194"/>
    <w:rsid w:val="00ED62FC"/>
    <w:rsid w:val="00ED63E9"/>
    <w:rsid w:val="00ED66EA"/>
    <w:rsid w:val="00ED676C"/>
    <w:rsid w:val="00ED681F"/>
    <w:rsid w:val="00ED6F77"/>
    <w:rsid w:val="00ED70B1"/>
    <w:rsid w:val="00ED716B"/>
    <w:rsid w:val="00ED769E"/>
    <w:rsid w:val="00ED7778"/>
    <w:rsid w:val="00ED7A3F"/>
    <w:rsid w:val="00ED7B9D"/>
    <w:rsid w:val="00ED7BE4"/>
    <w:rsid w:val="00ED7C8F"/>
    <w:rsid w:val="00ED7D9B"/>
    <w:rsid w:val="00ED7E0C"/>
    <w:rsid w:val="00EE02FE"/>
    <w:rsid w:val="00EE083D"/>
    <w:rsid w:val="00EE092A"/>
    <w:rsid w:val="00EE0A49"/>
    <w:rsid w:val="00EE0B55"/>
    <w:rsid w:val="00EE0F4F"/>
    <w:rsid w:val="00EE107C"/>
    <w:rsid w:val="00EE1167"/>
    <w:rsid w:val="00EE1389"/>
    <w:rsid w:val="00EE1507"/>
    <w:rsid w:val="00EE153B"/>
    <w:rsid w:val="00EE1C2B"/>
    <w:rsid w:val="00EE1C4C"/>
    <w:rsid w:val="00EE2285"/>
    <w:rsid w:val="00EE22ED"/>
    <w:rsid w:val="00EE28D1"/>
    <w:rsid w:val="00EE2CBF"/>
    <w:rsid w:val="00EE2DD4"/>
    <w:rsid w:val="00EE2E6A"/>
    <w:rsid w:val="00EE2F9D"/>
    <w:rsid w:val="00EE310C"/>
    <w:rsid w:val="00EE3318"/>
    <w:rsid w:val="00EE3745"/>
    <w:rsid w:val="00EE387E"/>
    <w:rsid w:val="00EE3B4C"/>
    <w:rsid w:val="00EE3B88"/>
    <w:rsid w:val="00EE3F20"/>
    <w:rsid w:val="00EE44D1"/>
    <w:rsid w:val="00EE4680"/>
    <w:rsid w:val="00EE4844"/>
    <w:rsid w:val="00EE48DC"/>
    <w:rsid w:val="00EE48F7"/>
    <w:rsid w:val="00EE4CB1"/>
    <w:rsid w:val="00EE53EF"/>
    <w:rsid w:val="00EE5A37"/>
    <w:rsid w:val="00EE5C3A"/>
    <w:rsid w:val="00EE5C63"/>
    <w:rsid w:val="00EE624E"/>
    <w:rsid w:val="00EE62A1"/>
    <w:rsid w:val="00EE639E"/>
    <w:rsid w:val="00EE6825"/>
    <w:rsid w:val="00EE69C6"/>
    <w:rsid w:val="00EE6AD3"/>
    <w:rsid w:val="00EE6AF2"/>
    <w:rsid w:val="00EE6C21"/>
    <w:rsid w:val="00EE6DF6"/>
    <w:rsid w:val="00EE7117"/>
    <w:rsid w:val="00EE7282"/>
    <w:rsid w:val="00EE7386"/>
    <w:rsid w:val="00EE7408"/>
    <w:rsid w:val="00EE7581"/>
    <w:rsid w:val="00EE7704"/>
    <w:rsid w:val="00EE7A56"/>
    <w:rsid w:val="00EE7DDD"/>
    <w:rsid w:val="00EE7E0F"/>
    <w:rsid w:val="00EF013A"/>
    <w:rsid w:val="00EF02A7"/>
    <w:rsid w:val="00EF02F2"/>
    <w:rsid w:val="00EF0449"/>
    <w:rsid w:val="00EF072B"/>
    <w:rsid w:val="00EF0BB9"/>
    <w:rsid w:val="00EF0E1B"/>
    <w:rsid w:val="00EF0F4A"/>
    <w:rsid w:val="00EF1009"/>
    <w:rsid w:val="00EF1498"/>
    <w:rsid w:val="00EF1572"/>
    <w:rsid w:val="00EF18DE"/>
    <w:rsid w:val="00EF1C60"/>
    <w:rsid w:val="00EF1F7E"/>
    <w:rsid w:val="00EF241D"/>
    <w:rsid w:val="00EF25D9"/>
    <w:rsid w:val="00EF2828"/>
    <w:rsid w:val="00EF295D"/>
    <w:rsid w:val="00EF29A6"/>
    <w:rsid w:val="00EF29D5"/>
    <w:rsid w:val="00EF2B06"/>
    <w:rsid w:val="00EF2ECA"/>
    <w:rsid w:val="00EF2EE8"/>
    <w:rsid w:val="00EF376D"/>
    <w:rsid w:val="00EF3776"/>
    <w:rsid w:val="00EF39A6"/>
    <w:rsid w:val="00EF3DE9"/>
    <w:rsid w:val="00EF3F28"/>
    <w:rsid w:val="00EF3F8D"/>
    <w:rsid w:val="00EF4125"/>
    <w:rsid w:val="00EF41FB"/>
    <w:rsid w:val="00EF4416"/>
    <w:rsid w:val="00EF4438"/>
    <w:rsid w:val="00EF4606"/>
    <w:rsid w:val="00EF485C"/>
    <w:rsid w:val="00EF49D9"/>
    <w:rsid w:val="00EF4A9D"/>
    <w:rsid w:val="00EF4BA0"/>
    <w:rsid w:val="00EF4BFB"/>
    <w:rsid w:val="00EF4C8F"/>
    <w:rsid w:val="00EF4D4F"/>
    <w:rsid w:val="00EF4E14"/>
    <w:rsid w:val="00EF522F"/>
    <w:rsid w:val="00EF52C5"/>
    <w:rsid w:val="00EF5571"/>
    <w:rsid w:val="00EF5AAF"/>
    <w:rsid w:val="00EF5B82"/>
    <w:rsid w:val="00EF5BD8"/>
    <w:rsid w:val="00EF5C8E"/>
    <w:rsid w:val="00EF5E3E"/>
    <w:rsid w:val="00EF636C"/>
    <w:rsid w:val="00EF6588"/>
    <w:rsid w:val="00EF661A"/>
    <w:rsid w:val="00EF672A"/>
    <w:rsid w:val="00EF6851"/>
    <w:rsid w:val="00EF69F9"/>
    <w:rsid w:val="00EF6B2B"/>
    <w:rsid w:val="00EF6CA8"/>
    <w:rsid w:val="00EF7304"/>
    <w:rsid w:val="00EF7451"/>
    <w:rsid w:val="00EF7648"/>
    <w:rsid w:val="00EF7794"/>
    <w:rsid w:val="00EF7A10"/>
    <w:rsid w:val="00EF7A26"/>
    <w:rsid w:val="00F00017"/>
    <w:rsid w:val="00F00272"/>
    <w:rsid w:val="00F00386"/>
    <w:rsid w:val="00F004AC"/>
    <w:rsid w:val="00F008FA"/>
    <w:rsid w:val="00F0098B"/>
    <w:rsid w:val="00F00B99"/>
    <w:rsid w:val="00F01219"/>
    <w:rsid w:val="00F01302"/>
    <w:rsid w:val="00F013D6"/>
    <w:rsid w:val="00F01578"/>
    <w:rsid w:val="00F01879"/>
    <w:rsid w:val="00F01B60"/>
    <w:rsid w:val="00F01B9D"/>
    <w:rsid w:val="00F0210F"/>
    <w:rsid w:val="00F02255"/>
    <w:rsid w:val="00F02758"/>
    <w:rsid w:val="00F028AB"/>
    <w:rsid w:val="00F02ABD"/>
    <w:rsid w:val="00F02CAA"/>
    <w:rsid w:val="00F036C5"/>
    <w:rsid w:val="00F0377B"/>
    <w:rsid w:val="00F0390B"/>
    <w:rsid w:val="00F03B2E"/>
    <w:rsid w:val="00F03CEE"/>
    <w:rsid w:val="00F03D5C"/>
    <w:rsid w:val="00F04564"/>
    <w:rsid w:val="00F0466E"/>
    <w:rsid w:val="00F047D7"/>
    <w:rsid w:val="00F04828"/>
    <w:rsid w:val="00F048ED"/>
    <w:rsid w:val="00F0498F"/>
    <w:rsid w:val="00F04A04"/>
    <w:rsid w:val="00F04A47"/>
    <w:rsid w:val="00F04DAD"/>
    <w:rsid w:val="00F04F80"/>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AD2"/>
    <w:rsid w:val="00F06FEF"/>
    <w:rsid w:val="00F07201"/>
    <w:rsid w:val="00F072D9"/>
    <w:rsid w:val="00F072F8"/>
    <w:rsid w:val="00F073E8"/>
    <w:rsid w:val="00F074DC"/>
    <w:rsid w:val="00F0751B"/>
    <w:rsid w:val="00F0762C"/>
    <w:rsid w:val="00F07A22"/>
    <w:rsid w:val="00F07D59"/>
    <w:rsid w:val="00F10079"/>
    <w:rsid w:val="00F1030E"/>
    <w:rsid w:val="00F1068E"/>
    <w:rsid w:val="00F1071A"/>
    <w:rsid w:val="00F10927"/>
    <w:rsid w:val="00F109E4"/>
    <w:rsid w:val="00F10C9D"/>
    <w:rsid w:val="00F10E37"/>
    <w:rsid w:val="00F1135B"/>
    <w:rsid w:val="00F114CA"/>
    <w:rsid w:val="00F11AA7"/>
    <w:rsid w:val="00F11E29"/>
    <w:rsid w:val="00F11E39"/>
    <w:rsid w:val="00F1240C"/>
    <w:rsid w:val="00F12523"/>
    <w:rsid w:val="00F12564"/>
    <w:rsid w:val="00F12967"/>
    <w:rsid w:val="00F129AF"/>
    <w:rsid w:val="00F129C3"/>
    <w:rsid w:val="00F129D0"/>
    <w:rsid w:val="00F12A9C"/>
    <w:rsid w:val="00F12B22"/>
    <w:rsid w:val="00F12CCF"/>
    <w:rsid w:val="00F13047"/>
    <w:rsid w:val="00F137BE"/>
    <w:rsid w:val="00F13996"/>
    <w:rsid w:val="00F13C2A"/>
    <w:rsid w:val="00F13F6A"/>
    <w:rsid w:val="00F14324"/>
    <w:rsid w:val="00F14663"/>
    <w:rsid w:val="00F14754"/>
    <w:rsid w:val="00F14815"/>
    <w:rsid w:val="00F14984"/>
    <w:rsid w:val="00F14C53"/>
    <w:rsid w:val="00F14D9A"/>
    <w:rsid w:val="00F14DF0"/>
    <w:rsid w:val="00F15215"/>
    <w:rsid w:val="00F153F4"/>
    <w:rsid w:val="00F15479"/>
    <w:rsid w:val="00F157E7"/>
    <w:rsid w:val="00F15B1B"/>
    <w:rsid w:val="00F15B22"/>
    <w:rsid w:val="00F15D38"/>
    <w:rsid w:val="00F15DA8"/>
    <w:rsid w:val="00F1606B"/>
    <w:rsid w:val="00F161ED"/>
    <w:rsid w:val="00F1687C"/>
    <w:rsid w:val="00F16B38"/>
    <w:rsid w:val="00F16B41"/>
    <w:rsid w:val="00F16BC4"/>
    <w:rsid w:val="00F17092"/>
    <w:rsid w:val="00F17250"/>
    <w:rsid w:val="00F17319"/>
    <w:rsid w:val="00F1768C"/>
    <w:rsid w:val="00F17696"/>
    <w:rsid w:val="00F17CD3"/>
    <w:rsid w:val="00F17F34"/>
    <w:rsid w:val="00F17F67"/>
    <w:rsid w:val="00F2011E"/>
    <w:rsid w:val="00F20697"/>
    <w:rsid w:val="00F20707"/>
    <w:rsid w:val="00F2073B"/>
    <w:rsid w:val="00F20831"/>
    <w:rsid w:val="00F20853"/>
    <w:rsid w:val="00F20A1A"/>
    <w:rsid w:val="00F20B05"/>
    <w:rsid w:val="00F20D18"/>
    <w:rsid w:val="00F20D92"/>
    <w:rsid w:val="00F2103A"/>
    <w:rsid w:val="00F21251"/>
    <w:rsid w:val="00F213EE"/>
    <w:rsid w:val="00F21608"/>
    <w:rsid w:val="00F21DA8"/>
    <w:rsid w:val="00F21E0A"/>
    <w:rsid w:val="00F21F7F"/>
    <w:rsid w:val="00F22128"/>
    <w:rsid w:val="00F2221C"/>
    <w:rsid w:val="00F2248F"/>
    <w:rsid w:val="00F22827"/>
    <w:rsid w:val="00F232E1"/>
    <w:rsid w:val="00F234E1"/>
    <w:rsid w:val="00F2388B"/>
    <w:rsid w:val="00F23BBC"/>
    <w:rsid w:val="00F23C03"/>
    <w:rsid w:val="00F23C64"/>
    <w:rsid w:val="00F24274"/>
    <w:rsid w:val="00F246B8"/>
    <w:rsid w:val="00F24E54"/>
    <w:rsid w:val="00F2524F"/>
    <w:rsid w:val="00F25363"/>
    <w:rsid w:val="00F2561B"/>
    <w:rsid w:val="00F2589E"/>
    <w:rsid w:val="00F25E2C"/>
    <w:rsid w:val="00F26016"/>
    <w:rsid w:val="00F2645B"/>
    <w:rsid w:val="00F26927"/>
    <w:rsid w:val="00F26A74"/>
    <w:rsid w:val="00F26CDD"/>
    <w:rsid w:val="00F26D39"/>
    <w:rsid w:val="00F26E03"/>
    <w:rsid w:val="00F26F43"/>
    <w:rsid w:val="00F26F8D"/>
    <w:rsid w:val="00F26FF9"/>
    <w:rsid w:val="00F2703E"/>
    <w:rsid w:val="00F277EA"/>
    <w:rsid w:val="00F278BA"/>
    <w:rsid w:val="00F279FF"/>
    <w:rsid w:val="00F27AA1"/>
    <w:rsid w:val="00F305A0"/>
    <w:rsid w:val="00F30617"/>
    <w:rsid w:val="00F30809"/>
    <w:rsid w:val="00F30A80"/>
    <w:rsid w:val="00F30B13"/>
    <w:rsid w:val="00F30CAC"/>
    <w:rsid w:val="00F30DEB"/>
    <w:rsid w:val="00F30E56"/>
    <w:rsid w:val="00F30E71"/>
    <w:rsid w:val="00F30EA0"/>
    <w:rsid w:val="00F31169"/>
    <w:rsid w:val="00F312D4"/>
    <w:rsid w:val="00F31662"/>
    <w:rsid w:val="00F319AB"/>
    <w:rsid w:val="00F31B9E"/>
    <w:rsid w:val="00F31F59"/>
    <w:rsid w:val="00F31FDF"/>
    <w:rsid w:val="00F32B3C"/>
    <w:rsid w:val="00F32B3F"/>
    <w:rsid w:val="00F32BFB"/>
    <w:rsid w:val="00F32CCF"/>
    <w:rsid w:val="00F32D32"/>
    <w:rsid w:val="00F33365"/>
    <w:rsid w:val="00F33707"/>
    <w:rsid w:val="00F3388A"/>
    <w:rsid w:val="00F3391C"/>
    <w:rsid w:val="00F339A9"/>
    <w:rsid w:val="00F33A35"/>
    <w:rsid w:val="00F33AFF"/>
    <w:rsid w:val="00F33B44"/>
    <w:rsid w:val="00F33BED"/>
    <w:rsid w:val="00F33CBF"/>
    <w:rsid w:val="00F33E18"/>
    <w:rsid w:val="00F33E72"/>
    <w:rsid w:val="00F341AE"/>
    <w:rsid w:val="00F34291"/>
    <w:rsid w:val="00F345F9"/>
    <w:rsid w:val="00F34771"/>
    <w:rsid w:val="00F348F6"/>
    <w:rsid w:val="00F3496F"/>
    <w:rsid w:val="00F34A2C"/>
    <w:rsid w:val="00F34C7D"/>
    <w:rsid w:val="00F34D29"/>
    <w:rsid w:val="00F34E35"/>
    <w:rsid w:val="00F34F00"/>
    <w:rsid w:val="00F3543D"/>
    <w:rsid w:val="00F35769"/>
    <w:rsid w:val="00F35965"/>
    <w:rsid w:val="00F35995"/>
    <w:rsid w:val="00F35C3A"/>
    <w:rsid w:val="00F35FE4"/>
    <w:rsid w:val="00F362B9"/>
    <w:rsid w:val="00F36318"/>
    <w:rsid w:val="00F364B6"/>
    <w:rsid w:val="00F3672B"/>
    <w:rsid w:val="00F368CD"/>
    <w:rsid w:val="00F36A25"/>
    <w:rsid w:val="00F36DFC"/>
    <w:rsid w:val="00F36F05"/>
    <w:rsid w:val="00F3703C"/>
    <w:rsid w:val="00F3712E"/>
    <w:rsid w:val="00F37210"/>
    <w:rsid w:val="00F37343"/>
    <w:rsid w:val="00F3746D"/>
    <w:rsid w:val="00F3751A"/>
    <w:rsid w:val="00F377D6"/>
    <w:rsid w:val="00F37888"/>
    <w:rsid w:val="00F3791A"/>
    <w:rsid w:val="00F37942"/>
    <w:rsid w:val="00F4082B"/>
    <w:rsid w:val="00F409BC"/>
    <w:rsid w:val="00F41259"/>
    <w:rsid w:val="00F415BA"/>
    <w:rsid w:val="00F418F8"/>
    <w:rsid w:val="00F41985"/>
    <w:rsid w:val="00F41E57"/>
    <w:rsid w:val="00F421DC"/>
    <w:rsid w:val="00F42E03"/>
    <w:rsid w:val="00F42E12"/>
    <w:rsid w:val="00F42F27"/>
    <w:rsid w:val="00F42F55"/>
    <w:rsid w:val="00F42F8B"/>
    <w:rsid w:val="00F43049"/>
    <w:rsid w:val="00F436A8"/>
    <w:rsid w:val="00F437CB"/>
    <w:rsid w:val="00F438F6"/>
    <w:rsid w:val="00F43A64"/>
    <w:rsid w:val="00F43E1A"/>
    <w:rsid w:val="00F4478B"/>
    <w:rsid w:val="00F44B8A"/>
    <w:rsid w:val="00F44BF7"/>
    <w:rsid w:val="00F44C27"/>
    <w:rsid w:val="00F44E9A"/>
    <w:rsid w:val="00F45301"/>
    <w:rsid w:val="00F455B8"/>
    <w:rsid w:val="00F45642"/>
    <w:rsid w:val="00F45793"/>
    <w:rsid w:val="00F457FB"/>
    <w:rsid w:val="00F4582D"/>
    <w:rsid w:val="00F4596F"/>
    <w:rsid w:val="00F45C65"/>
    <w:rsid w:val="00F45CF6"/>
    <w:rsid w:val="00F46C17"/>
    <w:rsid w:val="00F46C88"/>
    <w:rsid w:val="00F46F41"/>
    <w:rsid w:val="00F4703A"/>
    <w:rsid w:val="00F471C9"/>
    <w:rsid w:val="00F47402"/>
    <w:rsid w:val="00F47441"/>
    <w:rsid w:val="00F476FC"/>
    <w:rsid w:val="00F47A62"/>
    <w:rsid w:val="00F47D54"/>
    <w:rsid w:val="00F50209"/>
    <w:rsid w:val="00F50367"/>
    <w:rsid w:val="00F50602"/>
    <w:rsid w:val="00F507DC"/>
    <w:rsid w:val="00F5088D"/>
    <w:rsid w:val="00F509DA"/>
    <w:rsid w:val="00F50C20"/>
    <w:rsid w:val="00F50DDF"/>
    <w:rsid w:val="00F51282"/>
    <w:rsid w:val="00F5128B"/>
    <w:rsid w:val="00F51363"/>
    <w:rsid w:val="00F513E5"/>
    <w:rsid w:val="00F51744"/>
    <w:rsid w:val="00F51D2D"/>
    <w:rsid w:val="00F5210E"/>
    <w:rsid w:val="00F521C5"/>
    <w:rsid w:val="00F526A4"/>
    <w:rsid w:val="00F52804"/>
    <w:rsid w:val="00F52AC9"/>
    <w:rsid w:val="00F52ADD"/>
    <w:rsid w:val="00F52DA9"/>
    <w:rsid w:val="00F52E5C"/>
    <w:rsid w:val="00F53061"/>
    <w:rsid w:val="00F53141"/>
    <w:rsid w:val="00F53772"/>
    <w:rsid w:val="00F5378D"/>
    <w:rsid w:val="00F537D0"/>
    <w:rsid w:val="00F539AE"/>
    <w:rsid w:val="00F53BB5"/>
    <w:rsid w:val="00F53FE0"/>
    <w:rsid w:val="00F54149"/>
    <w:rsid w:val="00F5417C"/>
    <w:rsid w:val="00F5431D"/>
    <w:rsid w:val="00F543CF"/>
    <w:rsid w:val="00F5455F"/>
    <w:rsid w:val="00F545C5"/>
    <w:rsid w:val="00F549A4"/>
    <w:rsid w:val="00F54B13"/>
    <w:rsid w:val="00F54FDE"/>
    <w:rsid w:val="00F5503F"/>
    <w:rsid w:val="00F551AF"/>
    <w:rsid w:val="00F5527D"/>
    <w:rsid w:val="00F552E9"/>
    <w:rsid w:val="00F5544E"/>
    <w:rsid w:val="00F55686"/>
    <w:rsid w:val="00F557EA"/>
    <w:rsid w:val="00F55B7C"/>
    <w:rsid w:val="00F55F17"/>
    <w:rsid w:val="00F55F5C"/>
    <w:rsid w:val="00F56082"/>
    <w:rsid w:val="00F561CD"/>
    <w:rsid w:val="00F56356"/>
    <w:rsid w:val="00F56763"/>
    <w:rsid w:val="00F56B41"/>
    <w:rsid w:val="00F56B4F"/>
    <w:rsid w:val="00F56DF8"/>
    <w:rsid w:val="00F56EAE"/>
    <w:rsid w:val="00F56F1E"/>
    <w:rsid w:val="00F56FFE"/>
    <w:rsid w:val="00F57531"/>
    <w:rsid w:val="00F57798"/>
    <w:rsid w:val="00F577CF"/>
    <w:rsid w:val="00F5787C"/>
    <w:rsid w:val="00F57A93"/>
    <w:rsid w:val="00F57C98"/>
    <w:rsid w:val="00F57DD6"/>
    <w:rsid w:val="00F60171"/>
    <w:rsid w:val="00F6019E"/>
    <w:rsid w:val="00F602FD"/>
    <w:rsid w:val="00F60675"/>
    <w:rsid w:val="00F60698"/>
    <w:rsid w:val="00F606C7"/>
    <w:rsid w:val="00F6091E"/>
    <w:rsid w:val="00F60EF0"/>
    <w:rsid w:val="00F611F6"/>
    <w:rsid w:val="00F6156C"/>
    <w:rsid w:val="00F617DB"/>
    <w:rsid w:val="00F6193D"/>
    <w:rsid w:val="00F61A95"/>
    <w:rsid w:val="00F62176"/>
    <w:rsid w:val="00F624AE"/>
    <w:rsid w:val="00F62558"/>
    <w:rsid w:val="00F634C2"/>
    <w:rsid w:val="00F635E0"/>
    <w:rsid w:val="00F636D0"/>
    <w:rsid w:val="00F63BE1"/>
    <w:rsid w:val="00F63D69"/>
    <w:rsid w:val="00F64033"/>
    <w:rsid w:val="00F6417D"/>
    <w:rsid w:val="00F6465D"/>
    <w:rsid w:val="00F646D4"/>
    <w:rsid w:val="00F64916"/>
    <w:rsid w:val="00F65059"/>
    <w:rsid w:val="00F651C0"/>
    <w:rsid w:val="00F651EE"/>
    <w:rsid w:val="00F6532D"/>
    <w:rsid w:val="00F655D9"/>
    <w:rsid w:val="00F65C72"/>
    <w:rsid w:val="00F660DF"/>
    <w:rsid w:val="00F66679"/>
    <w:rsid w:val="00F66CF1"/>
    <w:rsid w:val="00F66EC4"/>
    <w:rsid w:val="00F671E7"/>
    <w:rsid w:val="00F673AA"/>
    <w:rsid w:val="00F677A7"/>
    <w:rsid w:val="00F677D1"/>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660"/>
    <w:rsid w:val="00F71710"/>
    <w:rsid w:val="00F7180B"/>
    <w:rsid w:val="00F71873"/>
    <w:rsid w:val="00F718BE"/>
    <w:rsid w:val="00F71A9C"/>
    <w:rsid w:val="00F71AA2"/>
    <w:rsid w:val="00F71AF6"/>
    <w:rsid w:val="00F71B10"/>
    <w:rsid w:val="00F71B15"/>
    <w:rsid w:val="00F71B7A"/>
    <w:rsid w:val="00F71C7C"/>
    <w:rsid w:val="00F71D82"/>
    <w:rsid w:val="00F71F75"/>
    <w:rsid w:val="00F7220A"/>
    <w:rsid w:val="00F725B6"/>
    <w:rsid w:val="00F727CB"/>
    <w:rsid w:val="00F728E5"/>
    <w:rsid w:val="00F72B19"/>
    <w:rsid w:val="00F72BCA"/>
    <w:rsid w:val="00F72C6D"/>
    <w:rsid w:val="00F72CCC"/>
    <w:rsid w:val="00F72D49"/>
    <w:rsid w:val="00F7306E"/>
    <w:rsid w:val="00F73108"/>
    <w:rsid w:val="00F73325"/>
    <w:rsid w:val="00F73634"/>
    <w:rsid w:val="00F73E16"/>
    <w:rsid w:val="00F74156"/>
    <w:rsid w:val="00F74195"/>
    <w:rsid w:val="00F742D9"/>
    <w:rsid w:val="00F74340"/>
    <w:rsid w:val="00F745BF"/>
    <w:rsid w:val="00F74915"/>
    <w:rsid w:val="00F74B38"/>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400"/>
    <w:rsid w:val="00F765AC"/>
    <w:rsid w:val="00F7670D"/>
    <w:rsid w:val="00F76A83"/>
    <w:rsid w:val="00F76B45"/>
    <w:rsid w:val="00F76CBA"/>
    <w:rsid w:val="00F76E7A"/>
    <w:rsid w:val="00F770D1"/>
    <w:rsid w:val="00F770EA"/>
    <w:rsid w:val="00F771F3"/>
    <w:rsid w:val="00F77246"/>
    <w:rsid w:val="00F7734B"/>
    <w:rsid w:val="00F776D1"/>
    <w:rsid w:val="00F77996"/>
    <w:rsid w:val="00F77AFE"/>
    <w:rsid w:val="00F77DE0"/>
    <w:rsid w:val="00F80030"/>
    <w:rsid w:val="00F80043"/>
    <w:rsid w:val="00F80161"/>
    <w:rsid w:val="00F801AF"/>
    <w:rsid w:val="00F8029D"/>
    <w:rsid w:val="00F805A5"/>
    <w:rsid w:val="00F80935"/>
    <w:rsid w:val="00F80C08"/>
    <w:rsid w:val="00F81001"/>
    <w:rsid w:val="00F8100A"/>
    <w:rsid w:val="00F81252"/>
    <w:rsid w:val="00F812BC"/>
    <w:rsid w:val="00F813AB"/>
    <w:rsid w:val="00F81BD2"/>
    <w:rsid w:val="00F82017"/>
    <w:rsid w:val="00F82487"/>
    <w:rsid w:val="00F8249E"/>
    <w:rsid w:val="00F82626"/>
    <w:rsid w:val="00F82841"/>
    <w:rsid w:val="00F82959"/>
    <w:rsid w:val="00F82B8E"/>
    <w:rsid w:val="00F82C0E"/>
    <w:rsid w:val="00F82FBC"/>
    <w:rsid w:val="00F830AB"/>
    <w:rsid w:val="00F83733"/>
    <w:rsid w:val="00F8376B"/>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4B"/>
    <w:rsid w:val="00F85582"/>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271"/>
    <w:rsid w:val="00F90578"/>
    <w:rsid w:val="00F90638"/>
    <w:rsid w:val="00F90CE2"/>
    <w:rsid w:val="00F919CE"/>
    <w:rsid w:val="00F9200F"/>
    <w:rsid w:val="00F9201A"/>
    <w:rsid w:val="00F92663"/>
    <w:rsid w:val="00F92727"/>
    <w:rsid w:val="00F928E6"/>
    <w:rsid w:val="00F92A3E"/>
    <w:rsid w:val="00F92E81"/>
    <w:rsid w:val="00F92F66"/>
    <w:rsid w:val="00F93427"/>
    <w:rsid w:val="00F93511"/>
    <w:rsid w:val="00F93576"/>
    <w:rsid w:val="00F936D2"/>
    <w:rsid w:val="00F9389C"/>
    <w:rsid w:val="00F93A4B"/>
    <w:rsid w:val="00F93AF3"/>
    <w:rsid w:val="00F93BB1"/>
    <w:rsid w:val="00F93DEB"/>
    <w:rsid w:val="00F94457"/>
    <w:rsid w:val="00F94495"/>
    <w:rsid w:val="00F945A9"/>
    <w:rsid w:val="00F94786"/>
    <w:rsid w:val="00F94852"/>
    <w:rsid w:val="00F94876"/>
    <w:rsid w:val="00F948F4"/>
    <w:rsid w:val="00F94D5D"/>
    <w:rsid w:val="00F94FBD"/>
    <w:rsid w:val="00F9501D"/>
    <w:rsid w:val="00F950BB"/>
    <w:rsid w:val="00F9532B"/>
    <w:rsid w:val="00F95387"/>
    <w:rsid w:val="00F95886"/>
    <w:rsid w:val="00F959E5"/>
    <w:rsid w:val="00F95D84"/>
    <w:rsid w:val="00F95E6D"/>
    <w:rsid w:val="00F95F17"/>
    <w:rsid w:val="00F96148"/>
    <w:rsid w:val="00F962D9"/>
    <w:rsid w:val="00F9673B"/>
    <w:rsid w:val="00F97010"/>
    <w:rsid w:val="00F9744A"/>
    <w:rsid w:val="00F97638"/>
    <w:rsid w:val="00F97866"/>
    <w:rsid w:val="00F97904"/>
    <w:rsid w:val="00F97B14"/>
    <w:rsid w:val="00F97DED"/>
    <w:rsid w:val="00F97F7B"/>
    <w:rsid w:val="00F97FF5"/>
    <w:rsid w:val="00FA0046"/>
    <w:rsid w:val="00FA04C6"/>
    <w:rsid w:val="00FA0972"/>
    <w:rsid w:val="00FA0C49"/>
    <w:rsid w:val="00FA0C72"/>
    <w:rsid w:val="00FA0EED"/>
    <w:rsid w:val="00FA0F2C"/>
    <w:rsid w:val="00FA10EE"/>
    <w:rsid w:val="00FA114D"/>
    <w:rsid w:val="00FA157D"/>
    <w:rsid w:val="00FA26D2"/>
    <w:rsid w:val="00FA2720"/>
    <w:rsid w:val="00FA2833"/>
    <w:rsid w:val="00FA29F6"/>
    <w:rsid w:val="00FA2A74"/>
    <w:rsid w:val="00FA2ADD"/>
    <w:rsid w:val="00FA2B9E"/>
    <w:rsid w:val="00FA3059"/>
    <w:rsid w:val="00FA3395"/>
    <w:rsid w:val="00FA3572"/>
    <w:rsid w:val="00FA3731"/>
    <w:rsid w:val="00FA3B98"/>
    <w:rsid w:val="00FA3DCD"/>
    <w:rsid w:val="00FA3E11"/>
    <w:rsid w:val="00FA3F93"/>
    <w:rsid w:val="00FA3FF5"/>
    <w:rsid w:val="00FA409B"/>
    <w:rsid w:val="00FA4C46"/>
    <w:rsid w:val="00FA4C6A"/>
    <w:rsid w:val="00FA521E"/>
    <w:rsid w:val="00FA521F"/>
    <w:rsid w:val="00FA539C"/>
    <w:rsid w:val="00FA53EB"/>
    <w:rsid w:val="00FA5634"/>
    <w:rsid w:val="00FA566D"/>
    <w:rsid w:val="00FA574F"/>
    <w:rsid w:val="00FA586C"/>
    <w:rsid w:val="00FA5912"/>
    <w:rsid w:val="00FA5EA8"/>
    <w:rsid w:val="00FA5F0C"/>
    <w:rsid w:val="00FA6122"/>
    <w:rsid w:val="00FA62A7"/>
    <w:rsid w:val="00FA693B"/>
    <w:rsid w:val="00FA6D51"/>
    <w:rsid w:val="00FA7351"/>
    <w:rsid w:val="00FA7654"/>
    <w:rsid w:val="00FA768E"/>
    <w:rsid w:val="00FA78B5"/>
    <w:rsid w:val="00FA79B7"/>
    <w:rsid w:val="00FA79D6"/>
    <w:rsid w:val="00FA79EB"/>
    <w:rsid w:val="00FA7A20"/>
    <w:rsid w:val="00FA7A98"/>
    <w:rsid w:val="00FA7C72"/>
    <w:rsid w:val="00FA7FD5"/>
    <w:rsid w:val="00FB0053"/>
    <w:rsid w:val="00FB00E1"/>
    <w:rsid w:val="00FB02C6"/>
    <w:rsid w:val="00FB0552"/>
    <w:rsid w:val="00FB0634"/>
    <w:rsid w:val="00FB0843"/>
    <w:rsid w:val="00FB0953"/>
    <w:rsid w:val="00FB0AB0"/>
    <w:rsid w:val="00FB0C23"/>
    <w:rsid w:val="00FB0C80"/>
    <w:rsid w:val="00FB10D7"/>
    <w:rsid w:val="00FB124E"/>
    <w:rsid w:val="00FB1438"/>
    <w:rsid w:val="00FB1485"/>
    <w:rsid w:val="00FB18F0"/>
    <w:rsid w:val="00FB1CEC"/>
    <w:rsid w:val="00FB1DC2"/>
    <w:rsid w:val="00FB1F0A"/>
    <w:rsid w:val="00FB238D"/>
    <w:rsid w:val="00FB26DA"/>
    <w:rsid w:val="00FB2709"/>
    <w:rsid w:val="00FB2959"/>
    <w:rsid w:val="00FB2C62"/>
    <w:rsid w:val="00FB2CF4"/>
    <w:rsid w:val="00FB3490"/>
    <w:rsid w:val="00FB3553"/>
    <w:rsid w:val="00FB37E6"/>
    <w:rsid w:val="00FB3907"/>
    <w:rsid w:val="00FB3923"/>
    <w:rsid w:val="00FB3F48"/>
    <w:rsid w:val="00FB44AD"/>
    <w:rsid w:val="00FB4D0B"/>
    <w:rsid w:val="00FB4DF0"/>
    <w:rsid w:val="00FB4ECF"/>
    <w:rsid w:val="00FB4FE3"/>
    <w:rsid w:val="00FB51AD"/>
    <w:rsid w:val="00FB5297"/>
    <w:rsid w:val="00FB566E"/>
    <w:rsid w:val="00FB57C3"/>
    <w:rsid w:val="00FB5A04"/>
    <w:rsid w:val="00FB5C08"/>
    <w:rsid w:val="00FB5DCC"/>
    <w:rsid w:val="00FB5E2A"/>
    <w:rsid w:val="00FB5E5E"/>
    <w:rsid w:val="00FB6089"/>
    <w:rsid w:val="00FB698D"/>
    <w:rsid w:val="00FB69BB"/>
    <w:rsid w:val="00FB6D69"/>
    <w:rsid w:val="00FB6FAF"/>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59"/>
    <w:rsid w:val="00FC2582"/>
    <w:rsid w:val="00FC266E"/>
    <w:rsid w:val="00FC26A8"/>
    <w:rsid w:val="00FC26D3"/>
    <w:rsid w:val="00FC2C22"/>
    <w:rsid w:val="00FC310B"/>
    <w:rsid w:val="00FC3500"/>
    <w:rsid w:val="00FC36BD"/>
    <w:rsid w:val="00FC3BAC"/>
    <w:rsid w:val="00FC3C78"/>
    <w:rsid w:val="00FC3E33"/>
    <w:rsid w:val="00FC3E3B"/>
    <w:rsid w:val="00FC4281"/>
    <w:rsid w:val="00FC4B4A"/>
    <w:rsid w:val="00FC4E71"/>
    <w:rsid w:val="00FC4F05"/>
    <w:rsid w:val="00FC5262"/>
    <w:rsid w:val="00FC52B1"/>
    <w:rsid w:val="00FC52BC"/>
    <w:rsid w:val="00FC534D"/>
    <w:rsid w:val="00FC5FEA"/>
    <w:rsid w:val="00FC601B"/>
    <w:rsid w:val="00FC61F4"/>
    <w:rsid w:val="00FC6222"/>
    <w:rsid w:val="00FC62CD"/>
    <w:rsid w:val="00FC6BB7"/>
    <w:rsid w:val="00FC6BBC"/>
    <w:rsid w:val="00FC6D0F"/>
    <w:rsid w:val="00FC70D5"/>
    <w:rsid w:val="00FC7139"/>
    <w:rsid w:val="00FC71AE"/>
    <w:rsid w:val="00FC73ED"/>
    <w:rsid w:val="00FC7465"/>
    <w:rsid w:val="00FC7B0C"/>
    <w:rsid w:val="00FC7B86"/>
    <w:rsid w:val="00FC7BA7"/>
    <w:rsid w:val="00FC7C36"/>
    <w:rsid w:val="00FC7CD1"/>
    <w:rsid w:val="00FC7D92"/>
    <w:rsid w:val="00FD0308"/>
    <w:rsid w:val="00FD06E2"/>
    <w:rsid w:val="00FD08D3"/>
    <w:rsid w:val="00FD0AF8"/>
    <w:rsid w:val="00FD0C4B"/>
    <w:rsid w:val="00FD0C81"/>
    <w:rsid w:val="00FD0EBA"/>
    <w:rsid w:val="00FD108D"/>
    <w:rsid w:val="00FD10C4"/>
    <w:rsid w:val="00FD11A1"/>
    <w:rsid w:val="00FD12BE"/>
    <w:rsid w:val="00FD13CF"/>
    <w:rsid w:val="00FD1AA8"/>
    <w:rsid w:val="00FD1F81"/>
    <w:rsid w:val="00FD23C3"/>
    <w:rsid w:val="00FD2578"/>
    <w:rsid w:val="00FD29B6"/>
    <w:rsid w:val="00FD2B54"/>
    <w:rsid w:val="00FD2DA5"/>
    <w:rsid w:val="00FD2DC1"/>
    <w:rsid w:val="00FD2FC8"/>
    <w:rsid w:val="00FD320B"/>
    <w:rsid w:val="00FD35CE"/>
    <w:rsid w:val="00FD3A39"/>
    <w:rsid w:val="00FD3B02"/>
    <w:rsid w:val="00FD3BD6"/>
    <w:rsid w:val="00FD3BE0"/>
    <w:rsid w:val="00FD3CFD"/>
    <w:rsid w:val="00FD46A7"/>
    <w:rsid w:val="00FD4D09"/>
    <w:rsid w:val="00FD4E7A"/>
    <w:rsid w:val="00FD4F87"/>
    <w:rsid w:val="00FD4FFB"/>
    <w:rsid w:val="00FD51AA"/>
    <w:rsid w:val="00FD545F"/>
    <w:rsid w:val="00FD5565"/>
    <w:rsid w:val="00FD5729"/>
    <w:rsid w:val="00FD5B2B"/>
    <w:rsid w:val="00FD5D4E"/>
    <w:rsid w:val="00FD5EE6"/>
    <w:rsid w:val="00FD5FA4"/>
    <w:rsid w:val="00FD6123"/>
    <w:rsid w:val="00FD6138"/>
    <w:rsid w:val="00FD61D3"/>
    <w:rsid w:val="00FD6272"/>
    <w:rsid w:val="00FD62FD"/>
    <w:rsid w:val="00FD632D"/>
    <w:rsid w:val="00FD6424"/>
    <w:rsid w:val="00FD6463"/>
    <w:rsid w:val="00FD65F6"/>
    <w:rsid w:val="00FD6839"/>
    <w:rsid w:val="00FD6B8A"/>
    <w:rsid w:val="00FD6D07"/>
    <w:rsid w:val="00FD6E3E"/>
    <w:rsid w:val="00FD6E70"/>
    <w:rsid w:val="00FD7090"/>
    <w:rsid w:val="00FD7096"/>
    <w:rsid w:val="00FD722A"/>
    <w:rsid w:val="00FD727A"/>
    <w:rsid w:val="00FD76F9"/>
    <w:rsid w:val="00FD76FC"/>
    <w:rsid w:val="00FD778E"/>
    <w:rsid w:val="00FE0009"/>
    <w:rsid w:val="00FE00EC"/>
    <w:rsid w:val="00FE016E"/>
    <w:rsid w:val="00FE0275"/>
    <w:rsid w:val="00FE04B7"/>
    <w:rsid w:val="00FE05A4"/>
    <w:rsid w:val="00FE0B60"/>
    <w:rsid w:val="00FE0C01"/>
    <w:rsid w:val="00FE0CF2"/>
    <w:rsid w:val="00FE137F"/>
    <w:rsid w:val="00FE143A"/>
    <w:rsid w:val="00FE176A"/>
    <w:rsid w:val="00FE18C6"/>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A1C"/>
    <w:rsid w:val="00FE5C76"/>
    <w:rsid w:val="00FE5D92"/>
    <w:rsid w:val="00FE5F6A"/>
    <w:rsid w:val="00FE608E"/>
    <w:rsid w:val="00FE61BF"/>
    <w:rsid w:val="00FE648D"/>
    <w:rsid w:val="00FE64F0"/>
    <w:rsid w:val="00FE67D6"/>
    <w:rsid w:val="00FE6835"/>
    <w:rsid w:val="00FE6980"/>
    <w:rsid w:val="00FE69E5"/>
    <w:rsid w:val="00FE6C84"/>
    <w:rsid w:val="00FE6C90"/>
    <w:rsid w:val="00FE6FDA"/>
    <w:rsid w:val="00FE709E"/>
    <w:rsid w:val="00FE7512"/>
    <w:rsid w:val="00FE7516"/>
    <w:rsid w:val="00FE77D6"/>
    <w:rsid w:val="00FE7983"/>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4FF"/>
    <w:rsid w:val="00FF15EF"/>
    <w:rsid w:val="00FF1697"/>
    <w:rsid w:val="00FF1852"/>
    <w:rsid w:val="00FF19C2"/>
    <w:rsid w:val="00FF1E81"/>
    <w:rsid w:val="00FF1F50"/>
    <w:rsid w:val="00FF273C"/>
    <w:rsid w:val="00FF295F"/>
    <w:rsid w:val="00FF2998"/>
    <w:rsid w:val="00FF3085"/>
    <w:rsid w:val="00FF3172"/>
    <w:rsid w:val="00FF36C5"/>
    <w:rsid w:val="00FF385E"/>
    <w:rsid w:val="00FF3A11"/>
    <w:rsid w:val="00FF3BEC"/>
    <w:rsid w:val="00FF3CF7"/>
    <w:rsid w:val="00FF3D63"/>
    <w:rsid w:val="00FF3E2A"/>
    <w:rsid w:val="00FF462E"/>
    <w:rsid w:val="00FF49E5"/>
    <w:rsid w:val="00FF4AAA"/>
    <w:rsid w:val="00FF4FFD"/>
    <w:rsid w:val="00FF5046"/>
    <w:rsid w:val="00FF515F"/>
    <w:rsid w:val="00FF540B"/>
    <w:rsid w:val="00FF54E6"/>
    <w:rsid w:val="00FF58F5"/>
    <w:rsid w:val="00FF59E4"/>
    <w:rsid w:val="00FF5AD0"/>
    <w:rsid w:val="00FF5B49"/>
    <w:rsid w:val="00FF5C94"/>
    <w:rsid w:val="00FF5EC2"/>
    <w:rsid w:val="00FF605B"/>
    <w:rsid w:val="00FF63A5"/>
    <w:rsid w:val="00FF63F2"/>
    <w:rsid w:val="00FF6482"/>
    <w:rsid w:val="00FF6617"/>
    <w:rsid w:val="00FF6AEB"/>
    <w:rsid w:val="00FF6C28"/>
    <w:rsid w:val="00FF6D9B"/>
    <w:rsid w:val="00FF70EA"/>
    <w:rsid w:val="00FF75CE"/>
    <w:rsid w:val="00FF7A52"/>
    <w:rsid w:val="00FF7B17"/>
    <w:rsid w:val="00FF7D3B"/>
    <w:rsid w:val="00FF7DC4"/>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5B4A4A"/>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F4FED62E-6654-4E49-9C0F-2210A04F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543F"/>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7"/>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9"/>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0"/>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TALCar">
    <w:name w:val="TAL Car"/>
    <w:link w:val="TAL"/>
    <w:qFormat/>
    <w:locked/>
    <w:rsid w:val="00CB478C"/>
    <w:rPr>
      <w:rFonts w:ascii="Arial" w:eastAsia="Times New Roman" w:hAnsi="Arial" w:cs="Arial"/>
      <w:sz w:val="18"/>
    </w:rPr>
  </w:style>
  <w:style w:type="paragraph" w:customStyle="1" w:styleId="TAL">
    <w:name w:val="TAL"/>
    <w:basedOn w:val="a1"/>
    <w:link w:val="TALCar"/>
    <w:qFormat/>
    <w:rsid w:val="00CB478C"/>
    <w:pPr>
      <w:keepNext/>
      <w:keepLines/>
      <w:overflowPunct w:val="0"/>
      <w:autoSpaceDE w:val="0"/>
      <w:autoSpaceDN w:val="0"/>
      <w:adjustRightInd w:val="0"/>
      <w:spacing w:after="0"/>
    </w:pPr>
    <w:rPr>
      <w:rFonts w:ascii="Arial" w:eastAsia="Times New Roman" w:hAnsi="Arial" w:cs="Arial"/>
      <w:sz w:val="18"/>
      <w:lang w:val="en-US" w:eastAsia="ja-JP"/>
    </w:rPr>
  </w:style>
  <w:style w:type="paragraph" w:customStyle="1" w:styleId="B5">
    <w:name w:val="B5"/>
    <w:basedOn w:val="a1"/>
    <w:link w:val="B5Char"/>
    <w:qFormat/>
    <w:rsid w:val="00E418A1"/>
    <w:pPr>
      <w:ind w:left="1702" w:hanging="284"/>
    </w:pPr>
  </w:style>
  <w:style w:type="character" w:customStyle="1" w:styleId="B5Char">
    <w:name w:val="B5 Char"/>
    <w:link w:val="B5"/>
    <w:rsid w:val="00E418A1"/>
    <w:rPr>
      <w:rFonts w:ascii="Times New Roman" w:eastAsia="SimSun" w:hAnsi="Times New Roman"/>
      <w:lang w:val="en-GB" w:eastAsia="en-US"/>
    </w:rPr>
  </w:style>
  <w:style w:type="paragraph" w:customStyle="1" w:styleId="PL">
    <w:name w:val="PL"/>
    <w:link w:val="PLChar"/>
    <w:qFormat/>
    <w:rsid w:val="00325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5279"/>
    <w:rPr>
      <w:rFonts w:ascii="Courier New" w:eastAsia="Times New Roman" w:hAnsi="Courier New"/>
      <w:noProof/>
      <w:sz w:val="16"/>
      <w:shd w:val="clear" w:color="auto" w:fill="E6E6E6"/>
      <w:lang w:val="en-GB" w:eastAsia="en-GB"/>
    </w:rPr>
  </w:style>
  <w:style w:type="character" w:styleId="aff6">
    <w:name w:val="Mention"/>
    <w:basedOn w:val="a2"/>
    <w:uiPriority w:val="99"/>
    <w:unhideWhenUsed/>
    <w:rsid w:val="00C3799A"/>
    <w:rPr>
      <w:color w:val="2B579A"/>
      <w:shd w:val="clear" w:color="auto" w:fill="E1DFDD"/>
    </w:rPr>
  </w:style>
  <w:style w:type="paragraph" w:customStyle="1" w:styleId="TAN">
    <w:name w:val="TAN"/>
    <w:basedOn w:val="a1"/>
    <w:qFormat/>
    <w:rsid w:val="002B5B29"/>
    <w:pPr>
      <w:keepNext/>
      <w:keepLines/>
      <w:spacing w:after="0"/>
      <w:ind w:left="851" w:hanging="851"/>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3770582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52096">
      <w:bodyDiv w:val="1"/>
      <w:marLeft w:val="0"/>
      <w:marRight w:val="0"/>
      <w:marTop w:val="0"/>
      <w:marBottom w:val="0"/>
      <w:divBdr>
        <w:top w:val="none" w:sz="0" w:space="0" w:color="auto"/>
        <w:left w:val="none" w:sz="0" w:space="0" w:color="auto"/>
        <w:bottom w:val="none" w:sz="0" w:space="0" w:color="auto"/>
        <w:right w:val="none" w:sz="0" w:space="0" w:color="auto"/>
      </w:divBdr>
    </w:div>
    <w:div w:id="6661716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4276">
      <w:bodyDiv w:val="1"/>
      <w:marLeft w:val="0"/>
      <w:marRight w:val="0"/>
      <w:marTop w:val="0"/>
      <w:marBottom w:val="0"/>
      <w:divBdr>
        <w:top w:val="none" w:sz="0" w:space="0" w:color="auto"/>
        <w:left w:val="none" w:sz="0" w:space="0" w:color="auto"/>
        <w:bottom w:val="none" w:sz="0" w:space="0" w:color="auto"/>
        <w:right w:val="none" w:sz="0" w:space="0" w:color="auto"/>
      </w:divBdr>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555983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5806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743524">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722781">
      <w:bodyDiv w:val="1"/>
      <w:marLeft w:val="0"/>
      <w:marRight w:val="0"/>
      <w:marTop w:val="0"/>
      <w:marBottom w:val="0"/>
      <w:divBdr>
        <w:top w:val="none" w:sz="0" w:space="0" w:color="auto"/>
        <w:left w:val="none" w:sz="0" w:space="0" w:color="auto"/>
        <w:bottom w:val="none" w:sz="0" w:space="0" w:color="auto"/>
        <w:right w:val="none" w:sz="0" w:space="0" w:color="auto"/>
      </w:divBdr>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82939">
      <w:bodyDiv w:val="1"/>
      <w:marLeft w:val="0"/>
      <w:marRight w:val="0"/>
      <w:marTop w:val="0"/>
      <w:marBottom w:val="0"/>
      <w:divBdr>
        <w:top w:val="none" w:sz="0" w:space="0" w:color="auto"/>
        <w:left w:val="none" w:sz="0" w:space="0" w:color="auto"/>
        <w:bottom w:val="none" w:sz="0" w:space="0" w:color="auto"/>
        <w:right w:val="none" w:sz="0" w:space="0" w:color="auto"/>
      </w:divBdr>
      <w:divsChild>
        <w:div w:id="388503177">
          <w:marLeft w:val="979"/>
          <w:marRight w:val="0"/>
          <w:marTop w:val="43"/>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8327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3178049">
      <w:bodyDiv w:val="1"/>
      <w:marLeft w:val="0"/>
      <w:marRight w:val="0"/>
      <w:marTop w:val="0"/>
      <w:marBottom w:val="0"/>
      <w:divBdr>
        <w:top w:val="none" w:sz="0" w:space="0" w:color="auto"/>
        <w:left w:val="none" w:sz="0" w:space="0" w:color="auto"/>
        <w:bottom w:val="none" w:sz="0" w:space="0" w:color="auto"/>
        <w:right w:val="none" w:sz="0" w:space="0" w:color="auto"/>
      </w:divBdr>
      <w:divsChild>
        <w:div w:id="1191528717">
          <w:marLeft w:val="979"/>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3970072">
      <w:bodyDiv w:val="1"/>
      <w:marLeft w:val="0"/>
      <w:marRight w:val="0"/>
      <w:marTop w:val="0"/>
      <w:marBottom w:val="0"/>
      <w:divBdr>
        <w:top w:val="none" w:sz="0" w:space="0" w:color="auto"/>
        <w:left w:val="none" w:sz="0" w:space="0" w:color="auto"/>
        <w:bottom w:val="none" w:sz="0" w:space="0" w:color="auto"/>
        <w:right w:val="none" w:sz="0" w:space="0" w:color="auto"/>
      </w:divBdr>
      <w:divsChild>
        <w:div w:id="1094934040">
          <w:marLeft w:val="850"/>
          <w:marRight w:val="0"/>
          <w:marTop w:val="48"/>
          <w:marBottom w:val="0"/>
          <w:divBdr>
            <w:top w:val="none" w:sz="0" w:space="0" w:color="auto"/>
            <w:left w:val="none" w:sz="0" w:space="0" w:color="auto"/>
            <w:bottom w:val="none" w:sz="0" w:space="0" w:color="auto"/>
            <w:right w:val="none" w:sz="0" w:space="0" w:color="auto"/>
          </w:divBdr>
        </w:div>
        <w:div w:id="1786073151">
          <w:marLeft w:val="850"/>
          <w:marRight w:val="0"/>
          <w:marTop w:val="48"/>
          <w:marBottom w:val="0"/>
          <w:divBdr>
            <w:top w:val="none" w:sz="0" w:space="0" w:color="auto"/>
            <w:left w:val="none" w:sz="0" w:space="0" w:color="auto"/>
            <w:bottom w:val="none" w:sz="0" w:space="0" w:color="auto"/>
            <w:right w:val="none" w:sz="0" w:space="0" w:color="auto"/>
          </w:divBdr>
        </w:div>
      </w:divsChild>
    </w:div>
    <w:div w:id="64673809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79624827">
      <w:bodyDiv w:val="1"/>
      <w:marLeft w:val="0"/>
      <w:marRight w:val="0"/>
      <w:marTop w:val="0"/>
      <w:marBottom w:val="0"/>
      <w:divBdr>
        <w:top w:val="none" w:sz="0" w:space="0" w:color="auto"/>
        <w:left w:val="none" w:sz="0" w:space="0" w:color="auto"/>
        <w:bottom w:val="none" w:sz="0" w:space="0" w:color="auto"/>
        <w:right w:val="none" w:sz="0" w:space="0" w:color="auto"/>
      </w:divBdr>
    </w:div>
    <w:div w:id="681904424">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860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408333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2863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2075">
      <w:bodyDiv w:val="1"/>
      <w:marLeft w:val="0"/>
      <w:marRight w:val="0"/>
      <w:marTop w:val="0"/>
      <w:marBottom w:val="0"/>
      <w:divBdr>
        <w:top w:val="none" w:sz="0" w:space="0" w:color="auto"/>
        <w:left w:val="none" w:sz="0" w:space="0" w:color="auto"/>
        <w:bottom w:val="none" w:sz="0" w:space="0" w:color="auto"/>
        <w:right w:val="none" w:sz="0" w:space="0" w:color="auto"/>
      </w:divBdr>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05733960">
      <w:bodyDiv w:val="1"/>
      <w:marLeft w:val="0"/>
      <w:marRight w:val="0"/>
      <w:marTop w:val="0"/>
      <w:marBottom w:val="0"/>
      <w:divBdr>
        <w:top w:val="none" w:sz="0" w:space="0" w:color="auto"/>
        <w:left w:val="none" w:sz="0" w:space="0" w:color="auto"/>
        <w:bottom w:val="none" w:sz="0" w:space="0" w:color="auto"/>
        <w:right w:val="none" w:sz="0" w:space="0" w:color="auto"/>
      </w:divBdr>
    </w:div>
    <w:div w:id="110646233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59347700">
      <w:bodyDiv w:val="1"/>
      <w:marLeft w:val="0"/>
      <w:marRight w:val="0"/>
      <w:marTop w:val="0"/>
      <w:marBottom w:val="0"/>
      <w:divBdr>
        <w:top w:val="none" w:sz="0" w:space="0" w:color="auto"/>
        <w:left w:val="none" w:sz="0" w:space="0" w:color="auto"/>
        <w:bottom w:val="none" w:sz="0" w:space="0" w:color="auto"/>
        <w:right w:val="none" w:sz="0" w:space="0" w:color="auto"/>
      </w:divBdr>
      <w:divsChild>
        <w:div w:id="724988704">
          <w:marLeft w:val="979"/>
          <w:marRight w:val="0"/>
          <w:marTop w:val="43"/>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39948136">
      <w:bodyDiv w:val="1"/>
      <w:marLeft w:val="0"/>
      <w:marRight w:val="0"/>
      <w:marTop w:val="0"/>
      <w:marBottom w:val="0"/>
      <w:divBdr>
        <w:top w:val="none" w:sz="0" w:space="0" w:color="auto"/>
        <w:left w:val="none" w:sz="0" w:space="0" w:color="auto"/>
        <w:bottom w:val="none" w:sz="0" w:space="0" w:color="auto"/>
        <w:right w:val="none" w:sz="0" w:space="0" w:color="auto"/>
      </w:divBdr>
      <w:divsChild>
        <w:div w:id="26759003">
          <w:marLeft w:val="979"/>
          <w:marRight w:val="0"/>
          <w:marTop w:val="43"/>
          <w:marBottom w:val="0"/>
          <w:divBdr>
            <w:top w:val="none" w:sz="0" w:space="0" w:color="auto"/>
            <w:left w:val="none" w:sz="0" w:space="0" w:color="auto"/>
            <w:bottom w:val="none" w:sz="0" w:space="0" w:color="auto"/>
            <w:right w:val="none" w:sz="0" w:space="0" w:color="auto"/>
          </w:divBdr>
        </w:div>
        <w:div w:id="229848075">
          <w:marLeft w:val="1267"/>
          <w:marRight w:val="0"/>
          <w:marTop w:val="38"/>
          <w:marBottom w:val="0"/>
          <w:divBdr>
            <w:top w:val="none" w:sz="0" w:space="0" w:color="auto"/>
            <w:left w:val="none" w:sz="0" w:space="0" w:color="auto"/>
            <w:bottom w:val="none" w:sz="0" w:space="0" w:color="auto"/>
            <w:right w:val="none" w:sz="0" w:space="0" w:color="auto"/>
          </w:divBdr>
        </w:div>
        <w:div w:id="434444656">
          <w:marLeft w:val="979"/>
          <w:marRight w:val="0"/>
          <w:marTop w:val="43"/>
          <w:marBottom w:val="0"/>
          <w:divBdr>
            <w:top w:val="none" w:sz="0" w:space="0" w:color="auto"/>
            <w:left w:val="none" w:sz="0" w:space="0" w:color="auto"/>
            <w:bottom w:val="none" w:sz="0" w:space="0" w:color="auto"/>
            <w:right w:val="none" w:sz="0" w:space="0" w:color="auto"/>
          </w:divBdr>
        </w:div>
        <w:div w:id="515660560">
          <w:marLeft w:val="1267"/>
          <w:marRight w:val="0"/>
          <w:marTop w:val="38"/>
          <w:marBottom w:val="0"/>
          <w:divBdr>
            <w:top w:val="none" w:sz="0" w:space="0" w:color="auto"/>
            <w:left w:val="none" w:sz="0" w:space="0" w:color="auto"/>
            <w:bottom w:val="none" w:sz="0" w:space="0" w:color="auto"/>
            <w:right w:val="none" w:sz="0" w:space="0" w:color="auto"/>
          </w:divBdr>
        </w:div>
        <w:div w:id="1502965339">
          <w:marLeft w:val="1267"/>
          <w:marRight w:val="0"/>
          <w:marTop w:val="38"/>
          <w:marBottom w:val="0"/>
          <w:divBdr>
            <w:top w:val="none" w:sz="0" w:space="0" w:color="auto"/>
            <w:left w:val="none" w:sz="0" w:space="0" w:color="auto"/>
            <w:bottom w:val="none" w:sz="0" w:space="0" w:color="auto"/>
            <w:right w:val="none" w:sz="0" w:space="0" w:color="auto"/>
          </w:divBdr>
        </w:div>
        <w:div w:id="1875774304">
          <w:marLeft w:val="1267"/>
          <w:marRight w:val="0"/>
          <w:marTop w:val="38"/>
          <w:marBottom w:val="0"/>
          <w:divBdr>
            <w:top w:val="none" w:sz="0" w:space="0" w:color="auto"/>
            <w:left w:val="none" w:sz="0" w:space="0" w:color="auto"/>
            <w:bottom w:val="none" w:sz="0" w:space="0" w:color="auto"/>
            <w:right w:val="none" w:sz="0" w:space="0" w:color="auto"/>
          </w:divBdr>
        </w:div>
        <w:div w:id="1916478216">
          <w:marLeft w:val="1267"/>
          <w:marRight w:val="0"/>
          <w:marTop w:val="38"/>
          <w:marBottom w:val="0"/>
          <w:divBdr>
            <w:top w:val="none" w:sz="0" w:space="0" w:color="auto"/>
            <w:left w:val="none" w:sz="0" w:space="0" w:color="auto"/>
            <w:bottom w:val="none" w:sz="0" w:space="0" w:color="auto"/>
            <w:right w:val="none" w:sz="0" w:space="0" w:color="auto"/>
          </w:divBdr>
        </w:div>
        <w:div w:id="1982340817">
          <w:marLeft w:val="1267"/>
          <w:marRight w:val="0"/>
          <w:marTop w:val="38"/>
          <w:marBottom w:val="0"/>
          <w:divBdr>
            <w:top w:val="none" w:sz="0" w:space="0" w:color="auto"/>
            <w:left w:val="none" w:sz="0" w:space="0" w:color="auto"/>
            <w:bottom w:val="none" w:sz="0" w:space="0" w:color="auto"/>
            <w:right w:val="none" w:sz="0" w:space="0" w:color="auto"/>
          </w:divBdr>
        </w:div>
        <w:div w:id="2064449867">
          <w:marLeft w:val="1267"/>
          <w:marRight w:val="0"/>
          <w:marTop w:val="38"/>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71987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1207349">
      <w:bodyDiv w:val="1"/>
      <w:marLeft w:val="0"/>
      <w:marRight w:val="0"/>
      <w:marTop w:val="0"/>
      <w:marBottom w:val="0"/>
      <w:divBdr>
        <w:top w:val="none" w:sz="0" w:space="0" w:color="auto"/>
        <w:left w:val="none" w:sz="0" w:space="0" w:color="auto"/>
        <w:bottom w:val="none" w:sz="0" w:space="0" w:color="auto"/>
        <w:right w:val="none" w:sz="0" w:space="0" w:color="auto"/>
      </w:divBdr>
      <w:divsChild>
        <w:div w:id="605312829">
          <w:marLeft w:val="706"/>
          <w:marRight w:val="0"/>
          <w:marTop w:val="53"/>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314282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396096">
      <w:bodyDiv w:val="1"/>
      <w:marLeft w:val="0"/>
      <w:marRight w:val="0"/>
      <w:marTop w:val="0"/>
      <w:marBottom w:val="0"/>
      <w:divBdr>
        <w:top w:val="none" w:sz="0" w:space="0" w:color="auto"/>
        <w:left w:val="none" w:sz="0" w:space="0" w:color="auto"/>
        <w:bottom w:val="none" w:sz="0" w:space="0" w:color="auto"/>
        <w:right w:val="none" w:sz="0" w:space="0" w:color="auto"/>
      </w:divBdr>
      <w:divsChild>
        <w:div w:id="827209374">
          <w:marLeft w:val="706"/>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10754620">
      <w:bodyDiv w:val="1"/>
      <w:marLeft w:val="0"/>
      <w:marRight w:val="0"/>
      <w:marTop w:val="0"/>
      <w:marBottom w:val="0"/>
      <w:divBdr>
        <w:top w:val="none" w:sz="0" w:space="0" w:color="auto"/>
        <w:left w:val="none" w:sz="0" w:space="0" w:color="auto"/>
        <w:bottom w:val="none" w:sz="0" w:space="0" w:color="auto"/>
        <w:right w:val="none" w:sz="0" w:space="0" w:color="auto"/>
      </w:divBdr>
    </w:div>
    <w:div w:id="15138362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590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76814469">
      <w:bodyDiv w:val="1"/>
      <w:marLeft w:val="0"/>
      <w:marRight w:val="0"/>
      <w:marTop w:val="0"/>
      <w:marBottom w:val="0"/>
      <w:divBdr>
        <w:top w:val="none" w:sz="0" w:space="0" w:color="auto"/>
        <w:left w:val="none" w:sz="0" w:space="0" w:color="auto"/>
        <w:bottom w:val="none" w:sz="0" w:space="0" w:color="auto"/>
        <w:right w:val="none" w:sz="0" w:space="0" w:color="auto"/>
      </w:divBdr>
      <w:divsChild>
        <w:div w:id="1587687930">
          <w:marLeft w:val="979"/>
          <w:marRight w:val="0"/>
          <w:marTop w:val="43"/>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6660">
      <w:bodyDiv w:val="1"/>
      <w:marLeft w:val="0"/>
      <w:marRight w:val="0"/>
      <w:marTop w:val="0"/>
      <w:marBottom w:val="0"/>
      <w:divBdr>
        <w:top w:val="none" w:sz="0" w:space="0" w:color="auto"/>
        <w:left w:val="none" w:sz="0" w:space="0" w:color="auto"/>
        <w:bottom w:val="none" w:sz="0" w:space="0" w:color="auto"/>
        <w:right w:val="none" w:sz="0" w:space="0" w:color="auto"/>
      </w:divBdr>
      <w:divsChild>
        <w:div w:id="1005398455">
          <w:marLeft w:val="979"/>
          <w:marRight w:val="0"/>
          <w:marTop w:val="43"/>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67678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2710116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3527983">
      <w:bodyDiv w:val="1"/>
      <w:marLeft w:val="0"/>
      <w:marRight w:val="0"/>
      <w:marTop w:val="0"/>
      <w:marBottom w:val="0"/>
      <w:divBdr>
        <w:top w:val="none" w:sz="0" w:space="0" w:color="auto"/>
        <w:left w:val="none" w:sz="0" w:space="0" w:color="auto"/>
        <w:bottom w:val="none" w:sz="0" w:space="0" w:color="auto"/>
        <w:right w:val="none" w:sz="0" w:space="0" w:color="auto"/>
      </w:divBdr>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140817">
      <w:bodyDiv w:val="1"/>
      <w:marLeft w:val="0"/>
      <w:marRight w:val="0"/>
      <w:marTop w:val="0"/>
      <w:marBottom w:val="0"/>
      <w:divBdr>
        <w:top w:val="none" w:sz="0" w:space="0" w:color="auto"/>
        <w:left w:val="none" w:sz="0" w:space="0" w:color="auto"/>
        <w:bottom w:val="none" w:sz="0" w:space="0" w:color="auto"/>
        <w:right w:val="none" w:sz="0" w:space="0" w:color="auto"/>
      </w:divBdr>
      <w:divsChild>
        <w:div w:id="1026639189">
          <w:marLeft w:val="979"/>
          <w:marRight w:val="0"/>
          <w:marTop w:val="43"/>
          <w:marBottom w:val="0"/>
          <w:divBdr>
            <w:top w:val="none" w:sz="0" w:space="0" w:color="auto"/>
            <w:left w:val="none" w:sz="0" w:space="0" w:color="auto"/>
            <w:bottom w:val="none" w:sz="0" w:space="0" w:color="auto"/>
            <w:right w:val="none" w:sz="0" w:space="0" w:color="auto"/>
          </w:divBdr>
        </w:div>
      </w:divsChild>
    </w:div>
    <w:div w:id="1808470403">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525085">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75537707">
      <w:bodyDiv w:val="1"/>
      <w:marLeft w:val="0"/>
      <w:marRight w:val="0"/>
      <w:marTop w:val="0"/>
      <w:marBottom w:val="0"/>
      <w:divBdr>
        <w:top w:val="none" w:sz="0" w:space="0" w:color="auto"/>
        <w:left w:val="none" w:sz="0" w:space="0" w:color="auto"/>
        <w:bottom w:val="none" w:sz="0" w:space="0" w:color="auto"/>
        <w:right w:val="none" w:sz="0" w:space="0" w:color="auto"/>
      </w:divBdr>
      <w:divsChild>
        <w:div w:id="545684842">
          <w:marLeft w:val="979"/>
          <w:marRight w:val="0"/>
          <w:marTop w:val="43"/>
          <w:marBottom w:val="0"/>
          <w:divBdr>
            <w:top w:val="none" w:sz="0" w:space="0" w:color="auto"/>
            <w:left w:val="none" w:sz="0" w:space="0" w:color="auto"/>
            <w:bottom w:val="none" w:sz="0" w:space="0" w:color="auto"/>
            <w:right w:val="none" w:sz="0" w:space="0" w:color="auto"/>
          </w:divBdr>
        </w:div>
        <w:div w:id="873736260">
          <w:marLeft w:val="706"/>
          <w:marRight w:val="0"/>
          <w:marTop w:val="53"/>
          <w:marBottom w:val="0"/>
          <w:divBdr>
            <w:top w:val="none" w:sz="0" w:space="0" w:color="auto"/>
            <w:left w:val="none" w:sz="0" w:space="0" w:color="auto"/>
            <w:bottom w:val="none" w:sz="0" w:space="0" w:color="auto"/>
            <w:right w:val="none" w:sz="0" w:space="0" w:color="auto"/>
          </w:divBdr>
        </w:div>
        <w:div w:id="1574198392">
          <w:marLeft w:val="979"/>
          <w:marRight w:val="0"/>
          <w:marTop w:val="43"/>
          <w:marBottom w:val="0"/>
          <w:divBdr>
            <w:top w:val="none" w:sz="0" w:space="0" w:color="auto"/>
            <w:left w:val="none" w:sz="0" w:space="0" w:color="auto"/>
            <w:bottom w:val="none" w:sz="0" w:space="0" w:color="auto"/>
            <w:right w:val="none" w:sz="0" w:space="0" w:color="auto"/>
          </w:divBdr>
        </w:div>
      </w:divsChild>
    </w:div>
    <w:div w:id="187880916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492272">
      <w:bodyDiv w:val="1"/>
      <w:marLeft w:val="0"/>
      <w:marRight w:val="0"/>
      <w:marTop w:val="0"/>
      <w:marBottom w:val="0"/>
      <w:divBdr>
        <w:top w:val="none" w:sz="0" w:space="0" w:color="auto"/>
        <w:left w:val="none" w:sz="0" w:space="0" w:color="auto"/>
        <w:bottom w:val="none" w:sz="0" w:space="0" w:color="auto"/>
        <w:right w:val="none" w:sz="0" w:space="0" w:color="auto"/>
      </w:divBdr>
      <w:divsChild>
        <w:div w:id="1259949421">
          <w:marLeft w:val="706"/>
          <w:marRight w:val="0"/>
          <w:marTop w:val="58"/>
          <w:marBottom w:val="0"/>
          <w:divBdr>
            <w:top w:val="none" w:sz="0" w:space="0" w:color="auto"/>
            <w:left w:val="none" w:sz="0" w:space="0" w:color="auto"/>
            <w:bottom w:val="none" w:sz="0" w:space="0" w:color="auto"/>
            <w:right w:val="none" w:sz="0" w:space="0" w:color="auto"/>
          </w:divBdr>
        </w:div>
      </w:divsChild>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06588952">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558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342033">
      <w:bodyDiv w:val="1"/>
      <w:marLeft w:val="0"/>
      <w:marRight w:val="0"/>
      <w:marTop w:val="0"/>
      <w:marBottom w:val="0"/>
      <w:divBdr>
        <w:top w:val="none" w:sz="0" w:space="0" w:color="auto"/>
        <w:left w:val="none" w:sz="0" w:space="0" w:color="auto"/>
        <w:bottom w:val="none" w:sz="0" w:space="0" w:color="auto"/>
        <w:right w:val="none" w:sz="0" w:space="0" w:color="auto"/>
      </w:divBdr>
      <w:divsChild>
        <w:div w:id="46688736">
          <w:marLeft w:val="547"/>
          <w:marRight w:val="0"/>
          <w:marTop w:val="0"/>
          <w:marBottom w:val="60"/>
          <w:divBdr>
            <w:top w:val="none" w:sz="0" w:space="0" w:color="auto"/>
            <w:left w:val="none" w:sz="0" w:space="0" w:color="auto"/>
            <w:bottom w:val="none" w:sz="0" w:space="0" w:color="auto"/>
            <w:right w:val="none" w:sz="0" w:space="0" w:color="auto"/>
          </w:divBdr>
        </w:div>
        <w:div w:id="1130784685">
          <w:marLeft w:val="1166"/>
          <w:marRight w:val="0"/>
          <w:marTop w:val="0"/>
          <w:marBottom w:val="6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64584-060F-4E8D-A2FF-BD8F7EBAB10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04D5D64-990C-45B4-A861-0B2BEC59EEC7}">
  <ds:schemaRefs>
    <ds:schemaRef ds:uri="http://schemas.microsoft.com/sharepoint/v3/contenttype/forms"/>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4.xml><?xml version="1.0" encoding="utf-8"?>
<ds:datastoreItem xmlns:ds="http://schemas.openxmlformats.org/officeDocument/2006/customXml" ds:itemID="{DD91564A-EA8E-4352-81E4-2E803913A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7570129f-6f7c-4d7b-9c65-ae4dde90e067}" removed="1"/>
</clbl:labelList>
</file>

<file path=docProps/app.xml><?xml version="1.0" encoding="utf-8"?>
<Properties xmlns="http://schemas.openxmlformats.org/officeDocument/2006/extended-properties" xmlns:vt="http://schemas.openxmlformats.org/officeDocument/2006/docPropsVTypes">
  <Template>Normal.dotm</Template>
  <TotalTime>4582</TotalTime>
  <Pages>17</Pages>
  <Words>6637</Words>
  <Characters>37837</Characters>
  <Application>Microsoft Office Word</Application>
  <DocSecurity>0</DocSecurity>
  <Lines>315</Lines>
  <Paragraphs>88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44386</CharactersWithSpaces>
  <SharedDoc>false</SharedDoc>
  <HLinks>
    <vt:vector size="12" baseType="variant">
      <vt:variant>
        <vt:i4>2097152</vt:i4>
      </vt:variant>
      <vt:variant>
        <vt:i4>3</vt:i4>
      </vt:variant>
      <vt:variant>
        <vt:i4>0</vt:i4>
      </vt:variant>
      <vt:variant>
        <vt:i4>5</vt:i4>
      </vt:variant>
      <vt:variant>
        <vt:lpwstr>mailto:naoya.shibaike.eg@nttdocomo.com</vt:lpwstr>
      </vt:variant>
      <vt:variant>
        <vt:lpwstr/>
      </vt:variant>
      <vt:variant>
        <vt:i4>6684764</vt:i4>
      </vt:variant>
      <vt:variant>
        <vt:i4>0</vt:i4>
      </vt:variant>
      <vt:variant>
        <vt:i4>0</vt:i4>
      </vt:variant>
      <vt:variant>
        <vt:i4>5</vt:i4>
      </vt:variant>
      <vt:variant>
        <vt:lpwstr>mailto:kousuke.shima.nr@nttdocomo.com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Kousuke Shima (島 康介)</cp:lastModifiedBy>
  <cp:revision>1831</cp:revision>
  <dcterms:created xsi:type="dcterms:W3CDTF">2024-10-06T11:46:00Z</dcterms:created>
  <dcterms:modified xsi:type="dcterms:W3CDTF">2025-05-09T07:12:00Z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